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0D9D" w14:textId="77777777" w:rsidR="008C4FE5" w:rsidRPr="00C27058" w:rsidRDefault="008C4FE5" w:rsidP="008C4FE5">
      <w:pPr>
        <w:jc w:val="center"/>
        <w:rPr>
          <w:rFonts w:ascii="Tahoma" w:hAnsi="Tahoma" w:cs="Tahoma"/>
          <w:b/>
          <w:sz w:val="32"/>
          <w:szCs w:val="32"/>
        </w:rPr>
      </w:pPr>
      <w:bookmarkStart w:id="0" w:name="_Hlk17453693"/>
      <w:r w:rsidRPr="00C27058">
        <w:rPr>
          <w:rFonts w:ascii="Tahoma" w:hAnsi="Tahoma" w:cs="Tahoma"/>
          <w:b/>
          <w:sz w:val="32"/>
          <w:szCs w:val="32"/>
        </w:rPr>
        <w:t>TANZANIA AGRICULTURAL RESEARCH INSTITUTE</w:t>
      </w:r>
    </w:p>
    <w:p w14:paraId="149C0ABE" w14:textId="77777777" w:rsidR="008C4FE5" w:rsidRDefault="008C4FE5" w:rsidP="008C4FE5">
      <w:pPr>
        <w:jc w:val="center"/>
        <w:rPr>
          <w:rFonts w:ascii="Tahoma" w:hAnsi="Tahoma" w:cs="Tahoma"/>
          <w:b/>
          <w:sz w:val="24"/>
          <w:szCs w:val="24"/>
        </w:rPr>
      </w:pPr>
    </w:p>
    <w:p w14:paraId="4154D22C" w14:textId="77777777" w:rsidR="008C4FE5" w:rsidRDefault="00D52F20" w:rsidP="008C4FE5">
      <w:pPr>
        <w:jc w:val="center"/>
        <w:rPr>
          <w:rFonts w:ascii="Tahoma" w:hAnsi="Tahoma" w:cs="Tahoma"/>
          <w:b/>
          <w:sz w:val="24"/>
          <w:szCs w:val="24"/>
        </w:rPr>
      </w:pPr>
      <w:r w:rsidRPr="005C0FCA">
        <w:rPr>
          <w:rFonts w:ascii="Tahoma" w:hAnsi="Tahoma" w:cs="Tahoma"/>
          <w:b/>
          <w:noProof/>
          <w:sz w:val="24"/>
          <w:szCs w:val="24"/>
          <w:lang w:val="en-US"/>
        </w:rPr>
        <w:drawing>
          <wp:anchor distT="0" distB="0" distL="114300" distR="114300" simplePos="0" relativeHeight="251648000" behindDoc="0" locked="0" layoutInCell="1" allowOverlap="1" wp14:anchorId="7A538F63" wp14:editId="72B0BCCD">
            <wp:simplePos x="0" y="0"/>
            <wp:positionH relativeFrom="column">
              <wp:posOffset>1523769</wp:posOffset>
            </wp:positionH>
            <wp:positionV relativeFrom="paragraph">
              <wp:posOffset>7909</wp:posOffset>
            </wp:positionV>
            <wp:extent cx="2609850" cy="1477010"/>
            <wp:effectExtent l="0" t="0" r="0" b="8890"/>
            <wp:wrapSquare wrapText="right"/>
            <wp:docPr id="1" name="Picture 1" descr="new L (Select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 (Selected)-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1477010"/>
                    </a:xfrm>
                    <a:prstGeom prst="ellipse">
                      <a:avLst/>
                    </a:prstGeom>
                    <a:ln>
                      <a:noFill/>
                    </a:ln>
                    <a:effectLst>
                      <a:softEdge rad="112500"/>
                    </a:effectLst>
                  </pic:spPr>
                </pic:pic>
              </a:graphicData>
            </a:graphic>
          </wp:anchor>
        </w:drawing>
      </w:r>
    </w:p>
    <w:p w14:paraId="6E0FAFD5" w14:textId="77777777" w:rsidR="008C4FE5" w:rsidRDefault="008C4FE5" w:rsidP="008C4FE5">
      <w:pPr>
        <w:jc w:val="center"/>
        <w:rPr>
          <w:rFonts w:ascii="Tahoma" w:hAnsi="Tahoma" w:cs="Tahoma"/>
          <w:b/>
          <w:sz w:val="24"/>
          <w:szCs w:val="24"/>
        </w:rPr>
      </w:pPr>
    </w:p>
    <w:p w14:paraId="6AD97404" w14:textId="77777777" w:rsidR="008C4FE5" w:rsidRDefault="008C4FE5" w:rsidP="008C4FE5">
      <w:pPr>
        <w:jc w:val="center"/>
        <w:rPr>
          <w:rFonts w:ascii="Tahoma" w:hAnsi="Tahoma" w:cs="Tahoma"/>
          <w:b/>
          <w:sz w:val="24"/>
          <w:szCs w:val="24"/>
        </w:rPr>
      </w:pPr>
    </w:p>
    <w:p w14:paraId="33449E30" w14:textId="77777777" w:rsidR="008C4FE5" w:rsidRDefault="008C4FE5" w:rsidP="008C4FE5">
      <w:pPr>
        <w:jc w:val="center"/>
        <w:rPr>
          <w:rFonts w:ascii="Tahoma" w:hAnsi="Tahoma" w:cs="Tahoma"/>
          <w:b/>
          <w:sz w:val="24"/>
          <w:szCs w:val="24"/>
        </w:rPr>
      </w:pPr>
    </w:p>
    <w:p w14:paraId="6A755E18" w14:textId="77777777" w:rsidR="008C4FE5" w:rsidRPr="005C0FCA" w:rsidRDefault="008C4FE5" w:rsidP="008C4FE5">
      <w:pPr>
        <w:jc w:val="center"/>
        <w:rPr>
          <w:rFonts w:ascii="Tahoma" w:hAnsi="Tahoma" w:cs="Tahoma"/>
          <w:b/>
          <w:sz w:val="24"/>
          <w:szCs w:val="24"/>
        </w:rPr>
      </w:pPr>
    </w:p>
    <w:p w14:paraId="33A7A393" w14:textId="77777777" w:rsidR="008C4FE5" w:rsidRDefault="008C4FE5" w:rsidP="008C4FE5">
      <w:pPr>
        <w:pStyle w:val="Default"/>
        <w:jc w:val="center"/>
        <w:rPr>
          <w:rFonts w:ascii="Tahoma" w:hAnsi="Tahoma" w:cs="Tahoma"/>
          <w:b/>
          <w:bCs/>
        </w:rPr>
      </w:pPr>
    </w:p>
    <w:p w14:paraId="413B049C" w14:textId="77777777" w:rsidR="008C4FE5" w:rsidRPr="0023052B" w:rsidRDefault="00E80B97" w:rsidP="008C4FE5">
      <w:pPr>
        <w:pStyle w:val="Default"/>
        <w:jc w:val="center"/>
        <w:rPr>
          <w:rFonts w:ascii="Tahoma" w:hAnsi="Tahoma" w:cs="Tahoma"/>
          <w:b/>
          <w:bCs/>
          <w:sz w:val="36"/>
          <w:szCs w:val="36"/>
        </w:rPr>
      </w:pPr>
      <w:r>
        <w:rPr>
          <w:rFonts w:ascii="Tahoma" w:hAnsi="Tahoma" w:cs="Tahoma"/>
          <w:b/>
          <w:bCs/>
          <w:sz w:val="36"/>
          <w:szCs w:val="36"/>
        </w:rPr>
        <w:t xml:space="preserve">Quarterly </w:t>
      </w:r>
      <w:r w:rsidR="008C4FE5">
        <w:rPr>
          <w:rFonts w:ascii="Tahoma" w:hAnsi="Tahoma" w:cs="Tahoma"/>
          <w:b/>
          <w:bCs/>
          <w:sz w:val="36"/>
          <w:szCs w:val="36"/>
        </w:rPr>
        <w:t xml:space="preserve">Report on </w:t>
      </w:r>
      <w:r w:rsidR="008C4FE5" w:rsidRPr="0023052B">
        <w:rPr>
          <w:rFonts w:ascii="Tahoma" w:hAnsi="Tahoma" w:cs="Tahoma"/>
          <w:b/>
          <w:bCs/>
          <w:sz w:val="36"/>
          <w:szCs w:val="36"/>
        </w:rPr>
        <w:t>Research</w:t>
      </w:r>
      <w:r w:rsidR="008C4FE5">
        <w:rPr>
          <w:rFonts w:ascii="Tahoma" w:hAnsi="Tahoma" w:cs="Tahoma"/>
          <w:b/>
          <w:bCs/>
          <w:sz w:val="36"/>
          <w:szCs w:val="36"/>
        </w:rPr>
        <w:t>,</w:t>
      </w:r>
      <w:r w:rsidR="008C4FE5" w:rsidRPr="0023052B">
        <w:rPr>
          <w:rFonts w:ascii="Tahoma" w:hAnsi="Tahoma" w:cs="Tahoma"/>
          <w:b/>
          <w:bCs/>
          <w:sz w:val="36"/>
          <w:szCs w:val="36"/>
        </w:rPr>
        <w:t xml:space="preserve"> Management and Coordina</w:t>
      </w:r>
      <w:r w:rsidR="008C4FE5">
        <w:rPr>
          <w:rFonts w:ascii="Tahoma" w:hAnsi="Tahoma" w:cs="Tahoma"/>
          <w:b/>
          <w:bCs/>
          <w:sz w:val="36"/>
          <w:szCs w:val="36"/>
        </w:rPr>
        <w:t xml:space="preserve">tion Progress </w:t>
      </w:r>
    </w:p>
    <w:p w14:paraId="102CB615" w14:textId="77777777" w:rsidR="008C4FE5" w:rsidRPr="0023052B" w:rsidRDefault="008C4FE5" w:rsidP="008C4FE5">
      <w:pPr>
        <w:pStyle w:val="Default"/>
        <w:jc w:val="center"/>
        <w:rPr>
          <w:rFonts w:ascii="Tahoma" w:hAnsi="Tahoma" w:cs="Tahoma"/>
          <w:b/>
          <w:bCs/>
          <w:sz w:val="36"/>
          <w:szCs w:val="36"/>
        </w:rPr>
      </w:pPr>
    </w:p>
    <w:p w14:paraId="1E51FC34" w14:textId="77777777" w:rsidR="008C4FE5" w:rsidRDefault="008C4FE5" w:rsidP="008C4FE5">
      <w:pPr>
        <w:pStyle w:val="Default"/>
        <w:tabs>
          <w:tab w:val="left" w:pos="4020"/>
        </w:tabs>
        <w:jc w:val="center"/>
        <w:rPr>
          <w:rFonts w:ascii="Tahoma" w:hAnsi="Tahoma" w:cs="Tahoma"/>
          <w:b/>
          <w:bCs/>
          <w:sz w:val="28"/>
          <w:szCs w:val="28"/>
        </w:rPr>
      </w:pPr>
    </w:p>
    <w:p w14:paraId="4A450FB0" w14:textId="77777777" w:rsidR="008C4FE5" w:rsidRDefault="008C4FE5" w:rsidP="008C4FE5">
      <w:pPr>
        <w:pStyle w:val="Default"/>
        <w:jc w:val="center"/>
        <w:rPr>
          <w:rFonts w:ascii="Tahoma" w:hAnsi="Tahoma" w:cs="Tahoma"/>
          <w:b/>
          <w:bCs/>
          <w:sz w:val="28"/>
          <w:szCs w:val="28"/>
        </w:rPr>
      </w:pPr>
    </w:p>
    <w:p w14:paraId="5677A0A3" w14:textId="77777777" w:rsidR="008C4FE5" w:rsidRDefault="008C4FE5" w:rsidP="008C4FE5">
      <w:pPr>
        <w:pStyle w:val="Default"/>
        <w:jc w:val="center"/>
        <w:rPr>
          <w:rFonts w:ascii="Tahoma" w:hAnsi="Tahoma" w:cs="Tahoma"/>
          <w:b/>
          <w:bCs/>
          <w:sz w:val="28"/>
          <w:szCs w:val="28"/>
        </w:rPr>
      </w:pPr>
    </w:p>
    <w:p w14:paraId="465A74EA" w14:textId="77777777" w:rsidR="008C4FE5" w:rsidRDefault="008C4FE5" w:rsidP="008C4FE5">
      <w:pPr>
        <w:pStyle w:val="Default"/>
        <w:jc w:val="center"/>
        <w:rPr>
          <w:rFonts w:ascii="Tahoma" w:hAnsi="Tahoma" w:cs="Tahoma"/>
          <w:b/>
          <w:bCs/>
          <w:sz w:val="28"/>
          <w:szCs w:val="28"/>
        </w:rPr>
      </w:pPr>
    </w:p>
    <w:p w14:paraId="17441DD6" w14:textId="418B8AEB" w:rsidR="009A7CB2" w:rsidRDefault="009A7CB2" w:rsidP="009A7CB2">
      <w:pPr>
        <w:pStyle w:val="Default"/>
        <w:jc w:val="center"/>
        <w:rPr>
          <w:rFonts w:ascii="Tahoma" w:hAnsi="Tahoma" w:cs="Tahoma"/>
          <w:b/>
          <w:bCs/>
          <w:sz w:val="28"/>
          <w:szCs w:val="28"/>
        </w:rPr>
      </w:pPr>
      <w:r>
        <w:rPr>
          <w:rFonts w:ascii="Tahoma" w:hAnsi="Tahoma" w:cs="Tahoma"/>
          <w:b/>
          <w:bCs/>
          <w:sz w:val="28"/>
          <w:szCs w:val="28"/>
        </w:rPr>
        <w:t xml:space="preserve">For the period of </w:t>
      </w:r>
      <w:r w:rsidR="007D17EA">
        <w:rPr>
          <w:rFonts w:ascii="Tahoma" w:hAnsi="Tahoma" w:cs="Tahoma"/>
          <w:b/>
          <w:bCs/>
          <w:sz w:val="28"/>
          <w:szCs w:val="28"/>
        </w:rPr>
        <w:t>1</w:t>
      </w:r>
      <w:r w:rsidR="005605E1" w:rsidRPr="00B42A6F">
        <w:rPr>
          <w:rFonts w:ascii="Tahoma" w:hAnsi="Tahoma" w:cs="Tahoma"/>
          <w:b/>
          <w:bCs/>
          <w:sz w:val="28"/>
          <w:szCs w:val="28"/>
          <w:vertAlign w:val="superscript"/>
        </w:rPr>
        <w:t>st</w:t>
      </w:r>
      <w:r w:rsidR="00554FB8">
        <w:rPr>
          <w:rFonts w:ascii="Tahoma" w:hAnsi="Tahoma" w:cs="Tahoma"/>
          <w:b/>
          <w:bCs/>
          <w:sz w:val="28"/>
          <w:szCs w:val="28"/>
        </w:rPr>
        <w:t xml:space="preserve"> </w:t>
      </w:r>
      <w:r w:rsidR="000022CC">
        <w:rPr>
          <w:rFonts w:ascii="Tahoma" w:hAnsi="Tahoma" w:cs="Tahoma"/>
          <w:b/>
          <w:bCs/>
          <w:sz w:val="28"/>
          <w:szCs w:val="28"/>
        </w:rPr>
        <w:t>Ju</w:t>
      </w:r>
      <w:r w:rsidR="00CA476C">
        <w:rPr>
          <w:rFonts w:ascii="Tahoma" w:hAnsi="Tahoma" w:cs="Tahoma"/>
          <w:b/>
          <w:bCs/>
          <w:sz w:val="28"/>
          <w:szCs w:val="28"/>
        </w:rPr>
        <w:t>ly</w:t>
      </w:r>
      <w:r w:rsidR="003636BD">
        <w:rPr>
          <w:rFonts w:ascii="Tahoma" w:hAnsi="Tahoma" w:cs="Tahoma"/>
          <w:b/>
          <w:bCs/>
          <w:sz w:val="28"/>
          <w:szCs w:val="28"/>
        </w:rPr>
        <w:t xml:space="preserve">-September </w:t>
      </w:r>
      <w:r w:rsidR="000022CC">
        <w:rPr>
          <w:rFonts w:ascii="Tahoma" w:hAnsi="Tahoma" w:cs="Tahoma"/>
          <w:b/>
          <w:bCs/>
          <w:sz w:val="28"/>
          <w:szCs w:val="28"/>
        </w:rPr>
        <w:t>31</w:t>
      </w:r>
      <w:r w:rsidR="000022CC" w:rsidRPr="000022CC">
        <w:rPr>
          <w:rFonts w:ascii="Tahoma" w:hAnsi="Tahoma" w:cs="Tahoma"/>
          <w:b/>
          <w:bCs/>
          <w:sz w:val="28"/>
          <w:szCs w:val="28"/>
          <w:vertAlign w:val="superscript"/>
        </w:rPr>
        <w:t>st</w:t>
      </w:r>
      <w:r w:rsidR="000022CC">
        <w:rPr>
          <w:rFonts w:ascii="Tahoma" w:hAnsi="Tahoma" w:cs="Tahoma"/>
          <w:b/>
          <w:bCs/>
          <w:sz w:val="28"/>
          <w:szCs w:val="28"/>
        </w:rPr>
        <w:t xml:space="preserve"> </w:t>
      </w:r>
      <w:r w:rsidR="009D6532">
        <w:rPr>
          <w:rFonts w:ascii="Tahoma" w:hAnsi="Tahoma" w:cs="Tahoma"/>
          <w:b/>
          <w:bCs/>
          <w:sz w:val="28"/>
          <w:szCs w:val="28"/>
        </w:rPr>
        <w:t>2021</w:t>
      </w:r>
    </w:p>
    <w:p w14:paraId="2B3952A4" w14:textId="77777777" w:rsidR="008C4FE5" w:rsidRDefault="008C4FE5" w:rsidP="008C4FE5">
      <w:pPr>
        <w:pStyle w:val="Default"/>
        <w:jc w:val="center"/>
        <w:rPr>
          <w:rFonts w:ascii="Tahoma" w:hAnsi="Tahoma" w:cs="Tahoma"/>
          <w:b/>
          <w:bCs/>
          <w:sz w:val="28"/>
          <w:szCs w:val="28"/>
        </w:rPr>
      </w:pPr>
    </w:p>
    <w:p w14:paraId="51242462" w14:textId="77777777" w:rsidR="008C4FE5" w:rsidRDefault="008C4FE5" w:rsidP="008C4FE5">
      <w:pPr>
        <w:pStyle w:val="Default"/>
        <w:jc w:val="center"/>
        <w:rPr>
          <w:rFonts w:ascii="Tahoma" w:hAnsi="Tahoma" w:cs="Tahoma"/>
          <w:b/>
          <w:bCs/>
          <w:sz w:val="28"/>
          <w:szCs w:val="28"/>
        </w:rPr>
      </w:pPr>
      <w:r>
        <w:rPr>
          <w:rFonts w:ascii="Tahoma" w:hAnsi="Tahoma" w:cs="Tahoma"/>
          <w:b/>
          <w:bCs/>
          <w:sz w:val="28"/>
          <w:szCs w:val="28"/>
        </w:rPr>
        <w:t>Prepared by:</w:t>
      </w:r>
    </w:p>
    <w:p w14:paraId="7294B664" w14:textId="77777777" w:rsidR="00B92980" w:rsidRDefault="00B92980" w:rsidP="008C4FE5">
      <w:pPr>
        <w:pStyle w:val="Default"/>
        <w:jc w:val="center"/>
        <w:rPr>
          <w:rFonts w:ascii="Tahoma" w:hAnsi="Tahoma" w:cs="Tahoma"/>
          <w:b/>
          <w:bCs/>
          <w:sz w:val="28"/>
          <w:szCs w:val="28"/>
        </w:rPr>
      </w:pPr>
      <w:r>
        <w:rPr>
          <w:rFonts w:ascii="Tahoma" w:hAnsi="Tahoma" w:cs="Tahoma"/>
          <w:b/>
          <w:bCs/>
          <w:sz w:val="28"/>
          <w:szCs w:val="28"/>
        </w:rPr>
        <w:t xml:space="preserve">Fred </w:t>
      </w:r>
      <w:proofErr w:type="spellStart"/>
      <w:r>
        <w:rPr>
          <w:rFonts w:ascii="Tahoma" w:hAnsi="Tahoma" w:cs="Tahoma"/>
          <w:b/>
          <w:bCs/>
          <w:sz w:val="28"/>
          <w:szCs w:val="28"/>
        </w:rPr>
        <w:t>Tairo</w:t>
      </w:r>
      <w:proofErr w:type="spellEnd"/>
      <w:r>
        <w:rPr>
          <w:rFonts w:ascii="Tahoma" w:hAnsi="Tahoma" w:cs="Tahoma"/>
          <w:b/>
          <w:bCs/>
          <w:sz w:val="28"/>
          <w:szCs w:val="28"/>
        </w:rPr>
        <w:t xml:space="preserve"> (</w:t>
      </w:r>
      <w:proofErr w:type="spellStart"/>
      <w:r>
        <w:rPr>
          <w:rFonts w:ascii="Tahoma" w:hAnsi="Tahoma" w:cs="Tahoma"/>
          <w:b/>
          <w:bCs/>
          <w:sz w:val="28"/>
          <w:szCs w:val="28"/>
        </w:rPr>
        <w:t>Ph</w:t>
      </w:r>
      <w:r w:rsidR="00710CC9">
        <w:rPr>
          <w:rFonts w:ascii="Tahoma" w:hAnsi="Tahoma" w:cs="Tahoma"/>
          <w:b/>
          <w:bCs/>
          <w:sz w:val="28"/>
          <w:szCs w:val="28"/>
        </w:rPr>
        <w:t>.</w:t>
      </w:r>
      <w:r>
        <w:rPr>
          <w:rFonts w:ascii="Tahoma" w:hAnsi="Tahoma" w:cs="Tahoma"/>
          <w:b/>
          <w:bCs/>
          <w:sz w:val="28"/>
          <w:szCs w:val="28"/>
        </w:rPr>
        <w:t>D</w:t>
      </w:r>
      <w:proofErr w:type="spellEnd"/>
      <w:r>
        <w:rPr>
          <w:rFonts w:ascii="Tahoma" w:hAnsi="Tahoma" w:cs="Tahoma"/>
          <w:b/>
          <w:bCs/>
          <w:sz w:val="28"/>
          <w:szCs w:val="28"/>
        </w:rPr>
        <w:t>)</w:t>
      </w:r>
    </w:p>
    <w:p w14:paraId="4E25FEA8" w14:textId="77777777" w:rsidR="00B92980" w:rsidRDefault="00B92980" w:rsidP="008C4FE5">
      <w:pPr>
        <w:pStyle w:val="Default"/>
        <w:jc w:val="center"/>
        <w:rPr>
          <w:rFonts w:ascii="Tahoma" w:hAnsi="Tahoma" w:cs="Tahoma"/>
          <w:b/>
          <w:bCs/>
          <w:sz w:val="28"/>
          <w:szCs w:val="28"/>
        </w:rPr>
      </w:pPr>
    </w:p>
    <w:p w14:paraId="22A75544" w14:textId="77777777" w:rsidR="00B92980" w:rsidRDefault="00B92980" w:rsidP="008C4FE5">
      <w:pPr>
        <w:pStyle w:val="Default"/>
        <w:jc w:val="center"/>
        <w:rPr>
          <w:rFonts w:ascii="Tahoma" w:hAnsi="Tahoma" w:cs="Tahoma"/>
          <w:b/>
          <w:bCs/>
          <w:sz w:val="28"/>
          <w:szCs w:val="28"/>
        </w:rPr>
      </w:pPr>
    </w:p>
    <w:p w14:paraId="087ECA34" w14:textId="77777777" w:rsidR="00B92980" w:rsidRDefault="00B92980" w:rsidP="008C4FE5">
      <w:pPr>
        <w:pStyle w:val="Default"/>
        <w:jc w:val="center"/>
        <w:rPr>
          <w:rFonts w:ascii="Tahoma" w:hAnsi="Tahoma" w:cs="Tahoma"/>
          <w:b/>
          <w:bCs/>
          <w:sz w:val="28"/>
          <w:szCs w:val="28"/>
        </w:rPr>
      </w:pPr>
    </w:p>
    <w:p w14:paraId="031FDEB9" w14:textId="77777777" w:rsidR="00B92980" w:rsidRDefault="00B92980" w:rsidP="008C4FE5">
      <w:pPr>
        <w:pStyle w:val="Default"/>
        <w:jc w:val="center"/>
        <w:rPr>
          <w:rFonts w:ascii="Tahoma" w:hAnsi="Tahoma" w:cs="Tahoma"/>
          <w:b/>
          <w:bCs/>
          <w:sz w:val="28"/>
          <w:szCs w:val="28"/>
        </w:rPr>
      </w:pPr>
      <w:r>
        <w:rPr>
          <w:rFonts w:ascii="Tahoma" w:hAnsi="Tahoma" w:cs="Tahoma"/>
          <w:b/>
          <w:bCs/>
          <w:sz w:val="28"/>
          <w:szCs w:val="28"/>
        </w:rPr>
        <w:t xml:space="preserve">Coordinator for </w:t>
      </w:r>
      <w:r w:rsidR="008C4FE5">
        <w:rPr>
          <w:rFonts w:ascii="Tahoma" w:hAnsi="Tahoma" w:cs="Tahoma"/>
          <w:b/>
          <w:bCs/>
          <w:sz w:val="28"/>
          <w:szCs w:val="28"/>
        </w:rPr>
        <w:t xml:space="preserve">Research and Innovation </w:t>
      </w:r>
    </w:p>
    <w:p w14:paraId="78B00AAA" w14:textId="77777777" w:rsidR="008C4FE5" w:rsidRDefault="008C4FE5" w:rsidP="008C4FE5">
      <w:pPr>
        <w:pStyle w:val="Default"/>
        <w:jc w:val="center"/>
        <w:rPr>
          <w:rFonts w:ascii="Tahoma" w:hAnsi="Tahoma" w:cs="Tahoma"/>
          <w:b/>
          <w:bCs/>
          <w:sz w:val="28"/>
          <w:szCs w:val="28"/>
        </w:rPr>
      </w:pPr>
      <w:r>
        <w:rPr>
          <w:rFonts w:ascii="Tahoma" w:hAnsi="Tahoma" w:cs="Tahoma"/>
          <w:b/>
          <w:bCs/>
          <w:sz w:val="28"/>
          <w:szCs w:val="28"/>
        </w:rPr>
        <w:t xml:space="preserve">TARI </w:t>
      </w:r>
      <w:proofErr w:type="spellStart"/>
      <w:r>
        <w:rPr>
          <w:rFonts w:ascii="Tahoma" w:hAnsi="Tahoma" w:cs="Tahoma"/>
          <w:b/>
          <w:bCs/>
          <w:sz w:val="28"/>
          <w:szCs w:val="28"/>
        </w:rPr>
        <w:t>Mikocheni</w:t>
      </w:r>
      <w:proofErr w:type="spellEnd"/>
    </w:p>
    <w:p w14:paraId="14960317" w14:textId="77777777" w:rsidR="008C4FE5" w:rsidRDefault="008C4FE5" w:rsidP="008C4FE5">
      <w:pPr>
        <w:pStyle w:val="Default"/>
        <w:jc w:val="center"/>
        <w:rPr>
          <w:rFonts w:ascii="Tahoma" w:hAnsi="Tahoma" w:cs="Tahoma"/>
          <w:b/>
          <w:bCs/>
          <w:sz w:val="28"/>
          <w:szCs w:val="28"/>
        </w:rPr>
      </w:pPr>
    </w:p>
    <w:p w14:paraId="5A013FFA" w14:textId="77777777" w:rsidR="00355DF5" w:rsidRDefault="00355DF5" w:rsidP="008C4FE5">
      <w:pPr>
        <w:pStyle w:val="Default"/>
        <w:jc w:val="center"/>
        <w:rPr>
          <w:rFonts w:ascii="Tahoma" w:hAnsi="Tahoma" w:cs="Tahoma"/>
          <w:b/>
          <w:bCs/>
          <w:sz w:val="28"/>
          <w:szCs w:val="28"/>
        </w:rPr>
      </w:pPr>
    </w:p>
    <w:p w14:paraId="7D00439E" w14:textId="77777777" w:rsidR="008C4FE5" w:rsidRDefault="00554FB8" w:rsidP="008C4FE5">
      <w:pPr>
        <w:pStyle w:val="Default"/>
        <w:jc w:val="center"/>
        <w:rPr>
          <w:rFonts w:ascii="Tahoma" w:hAnsi="Tahoma" w:cs="Tahoma"/>
          <w:b/>
          <w:bCs/>
          <w:sz w:val="28"/>
          <w:szCs w:val="28"/>
        </w:rPr>
      </w:pPr>
      <w:r>
        <w:rPr>
          <w:rFonts w:ascii="Tahoma" w:hAnsi="Tahoma" w:cs="Tahoma"/>
          <w:b/>
          <w:bCs/>
          <w:sz w:val="28"/>
          <w:szCs w:val="28"/>
        </w:rPr>
        <w:t>3</w:t>
      </w:r>
      <w:r w:rsidR="007D17EA">
        <w:rPr>
          <w:rFonts w:ascii="Tahoma" w:hAnsi="Tahoma" w:cs="Tahoma"/>
          <w:b/>
          <w:bCs/>
          <w:sz w:val="28"/>
          <w:szCs w:val="28"/>
        </w:rPr>
        <w:t>1</w:t>
      </w:r>
      <w:r w:rsidRPr="00554FB8">
        <w:rPr>
          <w:rFonts w:ascii="Tahoma" w:hAnsi="Tahoma" w:cs="Tahoma"/>
          <w:b/>
          <w:bCs/>
          <w:sz w:val="28"/>
          <w:szCs w:val="28"/>
          <w:vertAlign w:val="superscript"/>
        </w:rPr>
        <w:t>th</w:t>
      </w:r>
      <w:r>
        <w:rPr>
          <w:rFonts w:ascii="Tahoma" w:hAnsi="Tahoma" w:cs="Tahoma"/>
          <w:b/>
          <w:bCs/>
          <w:sz w:val="28"/>
          <w:szCs w:val="28"/>
        </w:rPr>
        <w:t xml:space="preserve"> </w:t>
      </w:r>
      <w:r w:rsidR="003636BD">
        <w:rPr>
          <w:rFonts w:ascii="Tahoma" w:hAnsi="Tahoma" w:cs="Tahoma"/>
          <w:b/>
          <w:bCs/>
          <w:sz w:val="28"/>
          <w:szCs w:val="28"/>
        </w:rPr>
        <w:t xml:space="preserve">September </w:t>
      </w:r>
      <w:r w:rsidR="009D6532">
        <w:rPr>
          <w:rFonts w:ascii="Tahoma" w:hAnsi="Tahoma" w:cs="Tahoma"/>
          <w:b/>
          <w:bCs/>
          <w:sz w:val="28"/>
          <w:szCs w:val="28"/>
        </w:rPr>
        <w:t>2021</w:t>
      </w:r>
    </w:p>
    <w:p w14:paraId="0E2EF086" w14:textId="77777777" w:rsidR="00355DF5" w:rsidRDefault="00355DF5" w:rsidP="008C4FE5">
      <w:pPr>
        <w:pStyle w:val="Default"/>
        <w:jc w:val="center"/>
        <w:rPr>
          <w:rFonts w:ascii="Tahoma" w:hAnsi="Tahoma" w:cs="Tahoma"/>
          <w:b/>
          <w:bCs/>
          <w:sz w:val="28"/>
          <w:szCs w:val="28"/>
        </w:rPr>
        <w:sectPr w:rsidR="00355DF5" w:rsidSect="008C4FE5">
          <w:headerReference w:type="default" r:id="rId9"/>
          <w:pgSz w:w="11906" w:h="16838"/>
          <w:pgMar w:top="1170" w:right="1440" w:bottom="900" w:left="1440" w:header="708" w:footer="708" w:gutter="0"/>
          <w:pgNumType w:start="1"/>
          <w:cols w:space="708"/>
          <w:docGrid w:linePitch="360"/>
        </w:sectPr>
      </w:pPr>
    </w:p>
    <w:sdt>
      <w:sdtPr>
        <w:rPr>
          <w:rFonts w:ascii="Calibri" w:eastAsia="Calibri" w:hAnsi="Calibri" w:cs="Times New Roman"/>
          <w:color w:val="auto"/>
          <w:sz w:val="22"/>
          <w:szCs w:val="22"/>
          <w:lang w:val="en-GB"/>
        </w:rPr>
        <w:id w:val="961546700"/>
        <w:docPartObj>
          <w:docPartGallery w:val="Table of Contents"/>
          <w:docPartUnique/>
        </w:docPartObj>
      </w:sdtPr>
      <w:sdtEndPr>
        <w:rPr>
          <w:b/>
          <w:bCs/>
          <w:noProof/>
        </w:rPr>
      </w:sdtEndPr>
      <w:sdtContent>
        <w:p w14:paraId="39CDFC5A" w14:textId="77777777" w:rsidR="00E7560B" w:rsidRPr="00D21DE9" w:rsidRDefault="00E7560B" w:rsidP="00BB4263">
          <w:pPr>
            <w:pStyle w:val="TOCHeading"/>
            <w:spacing w:after="240" w:line="240" w:lineRule="auto"/>
            <w:rPr>
              <w:rFonts w:ascii="Tahoma" w:hAnsi="Tahoma" w:cs="Tahoma"/>
              <w:b/>
              <w:color w:val="auto"/>
              <w:sz w:val="24"/>
              <w:szCs w:val="24"/>
            </w:rPr>
          </w:pPr>
          <w:r w:rsidRPr="00D21DE9">
            <w:rPr>
              <w:rFonts w:ascii="Tahoma" w:hAnsi="Tahoma" w:cs="Tahoma"/>
              <w:b/>
              <w:color w:val="auto"/>
              <w:sz w:val="24"/>
              <w:szCs w:val="24"/>
            </w:rPr>
            <w:t>Table of Contents</w:t>
          </w:r>
        </w:p>
        <w:p w14:paraId="4BE05B87" w14:textId="4DB51BA6" w:rsidR="00CA476C" w:rsidRDefault="00DE3BED">
          <w:pPr>
            <w:pStyle w:val="TOC1"/>
            <w:tabs>
              <w:tab w:val="right" w:leader="dot" w:pos="9016"/>
            </w:tabs>
            <w:rPr>
              <w:rFonts w:asciiTheme="minorHAnsi" w:eastAsiaTheme="minorEastAsia" w:hAnsiTheme="minorHAnsi" w:cstheme="minorBidi"/>
              <w:noProof/>
              <w:lang w:eastAsia="en-GB"/>
            </w:rPr>
          </w:pPr>
          <w:r>
            <w:fldChar w:fldCharType="begin"/>
          </w:r>
          <w:r w:rsidR="00E7560B">
            <w:instrText xml:space="preserve"> TOC \o "1-3" \h \z \u </w:instrText>
          </w:r>
          <w:r>
            <w:fldChar w:fldCharType="separate"/>
          </w:r>
          <w:hyperlink w:anchor="_Toc84415684" w:history="1">
            <w:r w:rsidR="00CA476C" w:rsidRPr="00AE2C04">
              <w:rPr>
                <w:rStyle w:val="Hyperlink"/>
                <w:rFonts w:ascii="Tahoma" w:hAnsi="Tahoma" w:cs="Tahoma"/>
                <w:b/>
                <w:noProof/>
              </w:rPr>
              <w:t>Abbreviations and Acronyms</w:t>
            </w:r>
            <w:r w:rsidR="00CA476C">
              <w:rPr>
                <w:noProof/>
                <w:webHidden/>
              </w:rPr>
              <w:tab/>
            </w:r>
            <w:r w:rsidR="00CA476C">
              <w:rPr>
                <w:noProof/>
                <w:webHidden/>
              </w:rPr>
              <w:fldChar w:fldCharType="begin"/>
            </w:r>
            <w:r w:rsidR="00CA476C">
              <w:rPr>
                <w:noProof/>
                <w:webHidden/>
              </w:rPr>
              <w:instrText xml:space="preserve"> PAGEREF _Toc84415684 \h </w:instrText>
            </w:r>
            <w:r w:rsidR="00CA476C">
              <w:rPr>
                <w:noProof/>
                <w:webHidden/>
              </w:rPr>
            </w:r>
            <w:r w:rsidR="00CA476C">
              <w:rPr>
                <w:noProof/>
                <w:webHidden/>
              </w:rPr>
              <w:fldChar w:fldCharType="separate"/>
            </w:r>
            <w:r w:rsidR="00CA476C">
              <w:rPr>
                <w:noProof/>
                <w:webHidden/>
              </w:rPr>
              <w:t>4</w:t>
            </w:r>
            <w:r w:rsidR="00CA476C">
              <w:rPr>
                <w:noProof/>
                <w:webHidden/>
              </w:rPr>
              <w:fldChar w:fldCharType="end"/>
            </w:r>
          </w:hyperlink>
        </w:p>
        <w:p w14:paraId="79241D0F" w14:textId="6490A786" w:rsidR="00CA476C" w:rsidRDefault="00CA476C">
          <w:pPr>
            <w:pStyle w:val="TOC1"/>
            <w:tabs>
              <w:tab w:val="right" w:leader="dot" w:pos="9016"/>
            </w:tabs>
            <w:rPr>
              <w:rFonts w:asciiTheme="minorHAnsi" w:eastAsiaTheme="minorEastAsia" w:hAnsiTheme="minorHAnsi" w:cstheme="minorBidi"/>
              <w:noProof/>
              <w:lang w:eastAsia="en-GB"/>
            </w:rPr>
          </w:pPr>
          <w:hyperlink w:anchor="_Toc84415685" w:history="1">
            <w:r w:rsidRPr="00AE2C04">
              <w:rPr>
                <w:rStyle w:val="Hyperlink"/>
                <w:rFonts w:ascii="Tahoma" w:hAnsi="Tahoma" w:cs="Tahoma"/>
                <w:b/>
                <w:noProof/>
              </w:rPr>
              <w:t>1. Introduction</w:t>
            </w:r>
            <w:r>
              <w:rPr>
                <w:noProof/>
                <w:webHidden/>
              </w:rPr>
              <w:tab/>
            </w:r>
            <w:r>
              <w:rPr>
                <w:noProof/>
                <w:webHidden/>
              </w:rPr>
              <w:fldChar w:fldCharType="begin"/>
            </w:r>
            <w:r>
              <w:rPr>
                <w:noProof/>
                <w:webHidden/>
              </w:rPr>
              <w:instrText xml:space="preserve"> PAGEREF _Toc84415685 \h </w:instrText>
            </w:r>
            <w:r>
              <w:rPr>
                <w:noProof/>
                <w:webHidden/>
              </w:rPr>
            </w:r>
            <w:r>
              <w:rPr>
                <w:noProof/>
                <w:webHidden/>
              </w:rPr>
              <w:fldChar w:fldCharType="separate"/>
            </w:r>
            <w:r>
              <w:rPr>
                <w:noProof/>
                <w:webHidden/>
              </w:rPr>
              <w:t>5</w:t>
            </w:r>
            <w:r>
              <w:rPr>
                <w:noProof/>
                <w:webHidden/>
              </w:rPr>
              <w:fldChar w:fldCharType="end"/>
            </w:r>
          </w:hyperlink>
        </w:p>
        <w:p w14:paraId="797BD28A" w14:textId="62B2A722" w:rsidR="00CA476C" w:rsidRDefault="00CA476C">
          <w:pPr>
            <w:pStyle w:val="TOC1"/>
            <w:tabs>
              <w:tab w:val="right" w:leader="dot" w:pos="9016"/>
            </w:tabs>
            <w:rPr>
              <w:rFonts w:asciiTheme="minorHAnsi" w:eastAsiaTheme="minorEastAsia" w:hAnsiTheme="minorHAnsi" w:cstheme="minorBidi"/>
              <w:noProof/>
              <w:lang w:eastAsia="en-GB"/>
            </w:rPr>
          </w:pPr>
          <w:hyperlink w:anchor="_Toc84415686" w:history="1">
            <w:r w:rsidRPr="00AE2C04">
              <w:rPr>
                <w:rStyle w:val="Hyperlink"/>
                <w:rFonts w:ascii="Tahoma" w:hAnsi="Tahoma" w:cs="Tahoma"/>
                <w:b/>
                <w:noProof/>
              </w:rPr>
              <w:t>2. Research Programs /Activities conducted in this quarter</w:t>
            </w:r>
            <w:r>
              <w:rPr>
                <w:noProof/>
                <w:webHidden/>
              </w:rPr>
              <w:tab/>
            </w:r>
            <w:r>
              <w:rPr>
                <w:noProof/>
                <w:webHidden/>
              </w:rPr>
              <w:fldChar w:fldCharType="begin"/>
            </w:r>
            <w:r>
              <w:rPr>
                <w:noProof/>
                <w:webHidden/>
              </w:rPr>
              <w:instrText xml:space="preserve"> PAGEREF _Toc84415686 \h </w:instrText>
            </w:r>
            <w:r>
              <w:rPr>
                <w:noProof/>
                <w:webHidden/>
              </w:rPr>
            </w:r>
            <w:r>
              <w:rPr>
                <w:noProof/>
                <w:webHidden/>
              </w:rPr>
              <w:fldChar w:fldCharType="separate"/>
            </w:r>
            <w:r>
              <w:rPr>
                <w:noProof/>
                <w:webHidden/>
              </w:rPr>
              <w:t>6</w:t>
            </w:r>
            <w:r>
              <w:rPr>
                <w:noProof/>
                <w:webHidden/>
              </w:rPr>
              <w:fldChar w:fldCharType="end"/>
            </w:r>
          </w:hyperlink>
        </w:p>
        <w:p w14:paraId="1E48EF59" w14:textId="633FA9CE" w:rsidR="00CA476C" w:rsidRDefault="00CA476C">
          <w:pPr>
            <w:pStyle w:val="TOC2"/>
            <w:rPr>
              <w:rFonts w:asciiTheme="minorHAnsi" w:eastAsiaTheme="minorEastAsia" w:hAnsiTheme="minorHAnsi" w:cstheme="minorBidi"/>
              <w:b w:val="0"/>
              <w:bCs w:val="0"/>
              <w:lang w:eastAsia="en-GB"/>
            </w:rPr>
          </w:pPr>
          <w:hyperlink w:anchor="_Toc84415687" w:history="1">
            <w:r w:rsidRPr="00AE2C04">
              <w:rPr>
                <w:rStyle w:val="Hyperlink"/>
              </w:rPr>
              <w:t>2.1 Coconut research program</w:t>
            </w:r>
            <w:r>
              <w:rPr>
                <w:webHidden/>
              </w:rPr>
              <w:tab/>
            </w:r>
            <w:r>
              <w:rPr>
                <w:webHidden/>
              </w:rPr>
              <w:fldChar w:fldCharType="begin"/>
            </w:r>
            <w:r>
              <w:rPr>
                <w:webHidden/>
              </w:rPr>
              <w:instrText xml:space="preserve"> PAGEREF _Toc84415687 \h </w:instrText>
            </w:r>
            <w:r>
              <w:rPr>
                <w:webHidden/>
              </w:rPr>
            </w:r>
            <w:r>
              <w:rPr>
                <w:webHidden/>
              </w:rPr>
              <w:fldChar w:fldCharType="separate"/>
            </w:r>
            <w:r>
              <w:rPr>
                <w:webHidden/>
              </w:rPr>
              <w:t>6</w:t>
            </w:r>
            <w:r>
              <w:rPr>
                <w:webHidden/>
              </w:rPr>
              <w:fldChar w:fldCharType="end"/>
            </w:r>
          </w:hyperlink>
        </w:p>
        <w:p w14:paraId="6F12DC81" w14:textId="31183DB6" w:rsidR="00CA476C" w:rsidRDefault="00CA476C">
          <w:pPr>
            <w:pStyle w:val="TOC3"/>
            <w:rPr>
              <w:rFonts w:asciiTheme="minorHAnsi" w:eastAsiaTheme="minorEastAsia" w:hAnsiTheme="minorHAnsi" w:cstheme="minorBidi"/>
              <w:lang w:eastAsia="en-GB"/>
            </w:rPr>
          </w:pPr>
          <w:hyperlink w:anchor="_Toc84415688" w:history="1">
            <w:r w:rsidRPr="00AE2C04">
              <w:rPr>
                <w:rStyle w:val="Hyperlink"/>
                <w:rFonts w:eastAsia="Times New Roman"/>
                <w:b/>
              </w:rPr>
              <w:t>2.1.1</w:t>
            </w:r>
            <w:r>
              <w:rPr>
                <w:rStyle w:val="Hyperlink"/>
                <w:rFonts w:eastAsia="Times New Roman"/>
                <w:b/>
              </w:rPr>
              <w:t xml:space="preserve"> </w:t>
            </w:r>
            <w:r w:rsidRPr="00AE2C04">
              <w:rPr>
                <w:rStyle w:val="Hyperlink"/>
                <w:rFonts w:eastAsia="Times New Roman"/>
                <w:b/>
              </w:rPr>
              <w:t>Disease control unit</w:t>
            </w:r>
            <w:r>
              <w:rPr>
                <w:webHidden/>
              </w:rPr>
              <w:tab/>
            </w:r>
            <w:r>
              <w:rPr>
                <w:webHidden/>
              </w:rPr>
              <w:fldChar w:fldCharType="begin"/>
            </w:r>
            <w:r>
              <w:rPr>
                <w:webHidden/>
              </w:rPr>
              <w:instrText xml:space="preserve"> PAGEREF _Toc84415688 \h </w:instrText>
            </w:r>
            <w:r>
              <w:rPr>
                <w:webHidden/>
              </w:rPr>
            </w:r>
            <w:r>
              <w:rPr>
                <w:webHidden/>
              </w:rPr>
              <w:fldChar w:fldCharType="separate"/>
            </w:r>
            <w:r>
              <w:rPr>
                <w:webHidden/>
              </w:rPr>
              <w:t>6</w:t>
            </w:r>
            <w:r>
              <w:rPr>
                <w:webHidden/>
              </w:rPr>
              <w:fldChar w:fldCharType="end"/>
            </w:r>
          </w:hyperlink>
        </w:p>
        <w:p w14:paraId="41A24363" w14:textId="663B6BD9" w:rsidR="00CA476C" w:rsidRDefault="00CA476C">
          <w:pPr>
            <w:pStyle w:val="TOC3"/>
            <w:rPr>
              <w:rFonts w:asciiTheme="minorHAnsi" w:eastAsiaTheme="minorEastAsia" w:hAnsiTheme="minorHAnsi" w:cstheme="minorBidi"/>
              <w:lang w:eastAsia="en-GB"/>
            </w:rPr>
          </w:pPr>
          <w:hyperlink w:anchor="_Toc84415689" w:history="1">
            <w:r w:rsidRPr="00AE2C04">
              <w:rPr>
                <w:rStyle w:val="Hyperlink"/>
                <w:rFonts w:eastAsia="Times New Roman"/>
                <w:b/>
              </w:rPr>
              <w:t>2.1.3</w:t>
            </w:r>
            <w:r>
              <w:rPr>
                <w:rStyle w:val="Hyperlink"/>
                <w:rFonts w:eastAsia="Times New Roman"/>
                <w:b/>
              </w:rPr>
              <w:t xml:space="preserve"> </w:t>
            </w:r>
            <w:r w:rsidRPr="00AE2C04">
              <w:rPr>
                <w:rStyle w:val="Hyperlink"/>
                <w:rFonts w:eastAsia="Times New Roman"/>
                <w:b/>
              </w:rPr>
              <w:t>Agronomy Unit</w:t>
            </w:r>
            <w:r>
              <w:rPr>
                <w:webHidden/>
              </w:rPr>
              <w:tab/>
            </w:r>
            <w:r>
              <w:rPr>
                <w:webHidden/>
              </w:rPr>
              <w:fldChar w:fldCharType="begin"/>
            </w:r>
            <w:r>
              <w:rPr>
                <w:webHidden/>
              </w:rPr>
              <w:instrText xml:space="preserve"> PAGEREF _Toc84415689 \h </w:instrText>
            </w:r>
            <w:r>
              <w:rPr>
                <w:webHidden/>
              </w:rPr>
            </w:r>
            <w:r>
              <w:rPr>
                <w:webHidden/>
              </w:rPr>
              <w:fldChar w:fldCharType="separate"/>
            </w:r>
            <w:r>
              <w:rPr>
                <w:webHidden/>
              </w:rPr>
              <w:t>7</w:t>
            </w:r>
            <w:r>
              <w:rPr>
                <w:webHidden/>
              </w:rPr>
              <w:fldChar w:fldCharType="end"/>
            </w:r>
          </w:hyperlink>
        </w:p>
        <w:p w14:paraId="637EC292" w14:textId="249650B3" w:rsidR="00CA476C" w:rsidRDefault="00CA476C">
          <w:pPr>
            <w:pStyle w:val="TOC3"/>
            <w:rPr>
              <w:rFonts w:asciiTheme="minorHAnsi" w:eastAsiaTheme="minorEastAsia" w:hAnsiTheme="minorHAnsi" w:cstheme="minorBidi"/>
              <w:lang w:eastAsia="en-GB"/>
            </w:rPr>
          </w:pPr>
          <w:hyperlink w:anchor="_Toc84415691" w:history="1">
            <w:r w:rsidRPr="00AE2C04">
              <w:rPr>
                <w:rStyle w:val="Hyperlink"/>
                <w:b/>
              </w:rPr>
              <w:t>2.1.5</w:t>
            </w:r>
            <w:r>
              <w:rPr>
                <w:rStyle w:val="Hyperlink"/>
                <w:b/>
              </w:rPr>
              <w:t xml:space="preserve"> </w:t>
            </w:r>
            <w:r w:rsidRPr="00AE2C04">
              <w:rPr>
                <w:rStyle w:val="Hyperlink"/>
                <w:rFonts w:eastAsia="Times New Roman"/>
                <w:b/>
              </w:rPr>
              <w:t>Post-harvest technologies unit (PHT)</w:t>
            </w:r>
            <w:r>
              <w:rPr>
                <w:webHidden/>
              </w:rPr>
              <w:tab/>
            </w:r>
            <w:r>
              <w:rPr>
                <w:webHidden/>
              </w:rPr>
              <w:fldChar w:fldCharType="begin"/>
            </w:r>
            <w:r>
              <w:rPr>
                <w:webHidden/>
              </w:rPr>
              <w:instrText xml:space="preserve"> PAGEREF _Toc84415691 \h </w:instrText>
            </w:r>
            <w:r>
              <w:rPr>
                <w:webHidden/>
              </w:rPr>
            </w:r>
            <w:r>
              <w:rPr>
                <w:webHidden/>
              </w:rPr>
              <w:fldChar w:fldCharType="separate"/>
            </w:r>
            <w:r>
              <w:rPr>
                <w:webHidden/>
              </w:rPr>
              <w:t>8</w:t>
            </w:r>
            <w:r>
              <w:rPr>
                <w:webHidden/>
              </w:rPr>
              <w:fldChar w:fldCharType="end"/>
            </w:r>
          </w:hyperlink>
        </w:p>
        <w:p w14:paraId="10FB5301" w14:textId="3BFB0D8E" w:rsidR="00CA476C" w:rsidRDefault="00CA476C">
          <w:pPr>
            <w:pStyle w:val="TOC2"/>
            <w:rPr>
              <w:rFonts w:asciiTheme="minorHAnsi" w:eastAsiaTheme="minorEastAsia" w:hAnsiTheme="minorHAnsi" w:cstheme="minorBidi"/>
              <w:b w:val="0"/>
              <w:bCs w:val="0"/>
              <w:lang w:eastAsia="en-GB"/>
            </w:rPr>
          </w:pPr>
          <w:hyperlink w:anchor="_Toc84415692" w:history="1">
            <w:r w:rsidRPr="00AE2C04">
              <w:rPr>
                <w:rStyle w:val="Hyperlink"/>
              </w:rPr>
              <w:t>2.1.6 Socio-Economic and Marketing Research Unit</w:t>
            </w:r>
            <w:r>
              <w:rPr>
                <w:webHidden/>
              </w:rPr>
              <w:tab/>
            </w:r>
            <w:r>
              <w:rPr>
                <w:webHidden/>
              </w:rPr>
              <w:fldChar w:fldCharType="begin"/>
            </w:r>
            <w:r>
              <w:rPr>
                <w:webHidden/>
              </w:rPr>
              <w:instrText xml:space="preserve"> PAGEREF _Toc84415692 \h </w:instrText>
            </w:r>
            <w:r>
              <w:rPr>
                <w:webHidden/>
              </w:rPr>
            </w:r>
            <w:r>
              <w:rPr>
                <w:webHidden/>
              </w:rPr>
              <w:fldChar w:fldCharType="separate"/>
            </w:r>
            <w:r>
              <w:rPr>
                <w:webHidden/>
              </w:rPr>
              <w:t>8</w:t>
            </w:r>
            <w:r>
              <w:rPr>
                <w:webHidden/>
              </w:rPr>
              <w:fldChar w:fldCharType="end"/>
            </w:r>
          </w:hyperlink>
        </w:p>
        <w:p w14:paraId="14ABF96D" w14:textId="6CBC6BFD" w:rsidR="00CA476C" w:rsidRDefault="00CA476C">
          <w:pPr>
            <w:pStyle w:val="TOC3"/>
            <w:rPr>
              <w:rFonts w:asciiTheme="minorHAnsi" w:eastAsiaTheme="minorEastAsia" w:hAnsiTheme="minorHAnsi" w:cstheme="minorBidi"/>
              <w:lang w:eastAsia="en-GB"/>
            </w:rPr>
          </w:pPr>
          <w:hyperlink w:anchor="_Toc84415693" w:history="1">
            <w:r w:rsidRPr="00AE2C04">
              <w:rPr>
                <w:rStyle w:val="Hyperlink"/>
                <w:rFonts w:eastAsia="Times New Roman"/>
                <w:b/>
              </w:rPr>
              <w:t>Research activities in this quarter</w:t>
            </w:r>
            <w:r>
              <w:rPr>
                <w:webHidden/>
              </w:rPr>
              <w:tab/>
            </w:r>
            <w:r>
              <w:rPr>
                <w:webHidden/>
              </w:rPr>
              <w:fldChar w:fldCharType="begin"/>
            </w:r>
            <w:r>
              <w:rPr>
                <w:webHidden/>
              </w:rPr>
              <w:instrText xml:space="preserve"> PAGEREF _Toc84415693 \h </w:instrText>
            </w:r>
            <w:r>
              <w:rPr>
                <w:webHidden/>
              </w:rPr>
            </w:r>
            <w:r>
              <w:rPr>
                <w:webHidden/>
              </w:rPr>
              <w:fldChar w:fldCharType="separate"/>
            </w:r>
            <w:r>
              <w:rPr>
                <w:webHidden/>
              </w:rPr>
              <w:t>8</w:t>
            </w:r>
            <w:r>
              <w:rPr>
                <w:webHidden/>
              </w:rPr>
              <w:fldChar w:fldCharType="end"/>
            </w:r>
          </w:hyperlink>
        </w:p>
        <w:p w14:paraId="248C7695" w14:textId="46A6C261" w:rsidR="00CA476C" w:rsidRDefault="00CA476C">
          <w:pPr>
            <w:pStyle w:val="TOC2"/>
            <w:rPr>
              <w:rFonts w:asciiTheme="minorHAnsi" w:eastAsiaTheme="minorEastAsia" w:hAnsiTheme="minorHAnsi" w:cstheme="minorBidi"/>
              <w:b w:val="0"/>
              <w:bCs w:val="0"/>
              <w:lang w:eastAsia="en-GB"/>
            </w:rPr>
          </w:pPr>
          <w:hyperlink w:anchor="_Toc84415694" w:history="1">
            <w:r w:rsidRPr="00AE2C04">
              <w:rPr>
                <w:rStyle w:val="Hyperlink"/>
              </w:rPr>
              <w:t>2.1. 7 Biotechnology program</w:t>
            </w:r>
            <w:r>
              <w:rPr>
                <w:webHidden/>
              </w:rPr>
              <w:tab/>
            </w:r>
            <w:r>
              <w:rPr>
                <w:webHidden/>
              </w:rPr>
              <w:fldChar w:fldCharType="begin"/>
            </w:r>
            <w:r>
              <w:rPr>
                <w:webHidden/>
              </w:rPr>
              <w:instrText xml:space="preserve"> PAGEREF _Toc84415694 \h </w:instrText>
            </w:r>
            <w:r>
              <w:rPr>
                <w:webHidden/>
              </w:rPr>
            </w:r>
            <w:r>
              <w:rPr>
                <w:webHidden/>
              </w:rPr>
              <w:fldChar w:fldCharType="separate"/>
            </w:r>
            <w:r>
              <w:rPr>
                <w:webHidden/>
              </w:rPr>
              <w:t>8</w:t>
            </w:r>
            <w:r>
              <w:rPr>
                <w:webHidden/>
              </w:rPr>
              <w:fldChar w:fldCharType="end"/>
            </w:r>
          </w:hyperlink>
        </w:p>
        <w:p w14:paraId="3BADFD82" w14:textId="3D2939DC" w:rsidR="00CA476C" w:rsidRDefault="00CA476C">
          <w:pPr>
            <w:pStyle w:val="TOC3"/>
            <w:rPr>
              <w:rFonts w:asciiTheme="minorHAnsi" w:eastAsiaTheme="minorEastAsia" w:hAnsiTheme="minorHAnsi" w:cstheme="minorBidi"/>
              <w:lang w:eastAsia="en-GB"/>
            </w:rPr>
          </w:pPr>
          <w:hyperlink w:anchor="_Toc84415695" w:history="1">
            <w:r w:rsidRPr="00AE2C04">
              <w:rPr>
                <w:rStyle w:val="Hyperlink"/>
                <w:rFonts w:eastAsia="Times New Roman"/>
                <w:b/>
              </w:rPr>
              <w:t>2.1.7.1Molecular entomology</w:t>
            </w:r>
            <w:r>
              <w:rPr>
                <w:webHidden/>
              </w:rPr>
              <w:tab/>
            </w:r>
            <w:r>
              <w:rPr>
                <w:webHidden/>
              </w:rPr>
              <w:fldChar w:fldCharType="begin"/>
            </w:r>
            <w:r>
              <w:rPr>
                <w:webHidden/>
              </w:rPr>
              <w:instrText xml:space="preserve"> PAGEREF _Toc84415695 \h </w:instrText>
            </w:r>
            <w:r>
              <w:rPr>
                <w:webHidden/>
              </w:rPr>
            </w:r>
            <w:r>
              <w:rPr>
                <w:webHidden/>
              </w:rPr>
              <w:fldChar w:fldCharType="separate"/>
            </w:r>
            <w:r>
              <w:rPr>
                <w:webHidden/>
              </w:rPr>
              <w:t>8</w:t>
            </w:r>
            <w:r>
              <w:rPr>
                <w:webHidden/>
              </w:rPr>
              <w:fldChar w:fldCharType="end"/>
            </w:r>
          </w:hyperlink>
        </w:p>
        <w:p w14:paraId="1CE333BA" w14:textId="0BD109C4" w:rsidR="00CA476C" w:rsidRDefault="00CA476C">
          <w:pPr>
            <w:pStyle w:val="TOC1"/>
            <w:tabs>
              <w:tab w:val="left" w:pos="440"/>
              <w:tab w:val="right" w:leader="dot" w:pos="9016"/>
            </w:tabs>
            <w:rPr>
              <w:rFonts w:asciiTheme="minorHAnsi" w:eastAsiaTheme="minorEastAsia" w:hAnsiTheme="minorHAnsi" w:cstheme="minorBidi"/>
              <w:noProof/>
              <w:lang w:eastAsia="en-GB"/>
            </w:rPr>
          </w:pPr>
          <w:hyperlink w:anchor="_Toc84415696" w:history="1">
            <w:r w:rsidRPr="00AE2C04">
              <w:rPr>
                <w:rStyle w:val="Hyperlink"/>
                <w:rFonts w:ascii="Tahoma" w:eastAsia="Times New Roman" w:hAnsi="Tahoma" w:cs="Tahoma"/>
                <w:b/>
                <w:noProof/>
              </w:rPr>
              <w:t>3</w:t>
            </w:r>
            <w:r>
              <w:rPr>
                <w:rFonts w:asciiTheme="minorHAnsi" w:eastAsiaTheme="minorEastAsia" w:hAnsiTheme="minorHAnsi" w:cstheme="minorBidi"/>
                <w:noProof/>
                <w:lang w:eastAsia="en-GB"/>
              </w:rPr>
              <w:tab/>
            </w:r>
            <w:r w:rsidRPr="00AE2C04">
              <w:rPr>
                <w:rStyle w:val="Hyperlink"/>
                <w:rFonts w:ascii="Tahoma" w:eastAsia="Times New Roman" w:hAnsi="Tahoma" w:cs="Tahoma"/>
                <w:b/>
                <w:noProof/>
              </w:rPr>
              <w:t>Technology Dissemination and Partnership unit</w:t>
            </w:r>
            <w:r>
              <w:rPr>
                <w:noProof/>
                <w:webHidden/>
              </w:rPr>
              <w:tab/>
            </w:r>
            <w:r>
              <w:rPr>
                <w:noProof/>
                <w:webHidden/>
              </w:rPr>
              <w:fldChar w:fldCharType="begin"/>
            </w:r>
            <w:r>
              <w:rPr>
                <w:noProof/>
                <w:webHidden/>
              </w:rPr>
              <w:instrText xml:space="preserve"> PAGEREF _Toc84415696 \h </w:instrText>
            </w:r>
            <w:r>
              <w:rPr>
                <w:noProof/>
                <w:webHidden/>
              </w:rPr>
            </w:r>
            <w:r>
              <w:rPr>
                <w:noProof/>
                <w:webHidden/>
              </w:rPr>
              <w:fldChar w:fldCharType="separate"/>
            </w:r>
            <w:r>
              <w:rPr>
                <w:noProof/>
                <w:webHidden/>
              </w:rPr>
              <w:t>10</w:t>
            </w:r>
            <w:r>
              <w:rPr>
                <w:noProof/>
                <w:webHidden/>
              </w:rPr>
              <w:fldChar w:fldCharType="end"/>
            </w:r>
          </w:hyperlink>
        </w:p>
        <w:p w14:paraId="7ACCC04F" w14:textId="0FA38D84" w:rsidR="00CA476C" w:rsidRDefault="00CA476C">
          <w:pPr>
            <w:pStyle w:val="TOC3"/>
            <w:rPr>
              <w:rFonts w:asciiTheme="minorHAnsi" w:eastAsiaTheme="minorEastAsia" w:hAnsiTheme="minorHAnsi" w:cstheme="minorBidi"/>
              <w:lang w:eastAsia="en-GB"/>
            </w:rPr>
          </w:pPr>
          <w:hyperlink w:anchor="_Toc84415698" w:history="1">
            <w:r w:rsidRPr="00AE2C04">
              <w:rPr>
                <w:rStyle w:val="Hyperlink"/>
                <w:b/>
              </w:rPr>
              <w:t>3.1.8</w:t>
            </w:r>
            <w:r>
              <w:rPr>
                <w:rStyle w:val="Hyperlink"/>
                <w:b/>
              </w:rPr>
              <w:t xml:space="preserve"> </w:t>
            </w:r>
            <w:r w:rsidRPr="00AE2C04">
              <w:rPr>
                <w:rStyle w:val="Hyperlink"/>
                <w:b/>
              </w:rPr>
              <w:t>Organizing Training and Workshops to farmers</w:t>
            </w:r>
            <w:r>
              <w:rPr>
                <w:webHidden/>
              </w:rPr>
              <w:tab/>
            </w:r>
            <w:r>
              <w:rPr>
                <w:webHidden/>
              </w:rPr>
              <w:fldChar w:fldCharType="begin"/>
            </w:r>
            <w:r>
              <w:rPr>
                <w:webHidden/>
              </w:rPr>
              <w:instrText xml:space="preserve"> PAGEREF _Toc84415698 \h </w:instrText>
            </w:r>
            <w:r>
              <w:rPr>
                <w:webHidden/>
              </w:rPr>
            </w:r>
            <w:r>
              <w:rPr>
                <w:webHidden/>
              </w:rPr>
              <w:fldChar w:fldCharType="separate"/>
            </w:r>
            <w:r>
              <w:rPr>
                <w:webHidden/>
              </w:rPr>
              <w:t>10</w:t>
            </w:r>
            <w:r>
              <w:rPr>
                <w:webHidden/>
              </w:rPr>
              <w:fldChar w:fldCharType="end"/>
            </w:r>
          </w:hyperlink>
        </w:p>
        <w:p w14:paraId="1BFA7DF4" w14:textId="07E4B301" w:rsidR="00CA476C" w:rsidRDefault="00CA476C">
          <w:pPr>
            <w:pStyle w:val="TOC3"/>
            <w:rPr>
              <w:rFonts w:asciiTheme="minorHAnsi" w:eastAsiaTheme="minorEastAsia" w:hAnsiTheme="minorHAnsi" w:cstheme="minorBidi"/>
              <w:lang w:eastAsia="en-GB"/>
            </w:rPr>
          </w:pPr>
          <w:hyperlink w:anchor="_Toc84415699" w:history="1">
            <w:r w:rsidRPr="00AE2C04">
              <w:rPr>
                <w:rStyle w:val="Hyperlink"/>
                <w:b/>
              </w:rPr>
              <w:t>3.1.9</w:t>
            </w:r>
            <w:r>
              <w:rPr>
                <w:rFonts w:asciiTheme="minorHAnsi" w:eastAsiaTheme="minorEastAsia" w:hAnsiTheme="minorHAnsi" w:cstheme="minorBidi"/>
                <w:lang w:eastAsia="en-GB"/>
              </w:rPr>
              <w:t xml:space="preserve"> </w:t>
            </w:r>
            <w:r w:rsidRPr="00AE2C04">
              <w:rPr>
                <w:rStyle w:val="Hyperlink"/>
                <w:b/>
              </w:rPr>
              <w:t>Identifying gaps between Research, Extension and other  agricultural stakeholders</w:t>
            </w:r>
            <w:r>
              <w:rPr>
                <w:webHidden/>
              </w:rPr>
              <w:tab/>
            </w:r>
            <w:r>
              <w:rPr>
                <w:webHidden/>
              </w:rPr>
              <w:fldChar w:fldCharType="begin"/>
            </w:r>
            <w:r>
              <w:rPr>
                <w:webHidden/>
              </w:rPr>
              <w:instrText xml:space="preserve"> PAGEREF _Toc84415699 \h </w:instrText>
            </w:r>
            <w:r>
              <w:rPr>
                <w:webHidden/>
              </w:rPr>
            </w:r>
            <w:r>
              <w:rPr>
                <w:webHidden/>
              </w:rPr>
              <w:fldChar w:fldCharType="separate"/>
            </w:r>
            <w:r>
              <w:rPr>
                <w:webHidden/>
              </w:rPr>
              <w:t>10</w:t>
            </w:r>
            <w:r>
              <w:rPr>
                <w:webHidden/>
              </w:rPr>
              <w:fldChar w:fldCharType="end"/>
            </w:r>
          </w:hyperlink>
        </w:p>
        <w:p w14:paraId="73BEB8CD" w14:textId="323E8076" w:rsidR="00CA476C" w:rsidRDefault="00CA476C">
          <w:pPr>
            <w:pStyle w:val="TOC3"/>
            <w:rPr>
              <w:rFonts w:asciiTheme="minorHAnsi" w:eastAsiaTheme="minorEastAsia" w:hAnsiTheme="minorHAnsi" w:cstheme="minorBidi"/>
              <w:lang w:eastAsia="en-GB"/>
            </w:rPr>
          </w:pPr>
          <w:hyperlink w:anchor="_Toc84415700" w:history="1">
            <w:r w:rsidRPr="00AE2C04">
              <w:rPr>
                <w:rStyle w:val="Hyperlink"/>
                <w:b/>
              </w:rPr>
              <w:t>3.1.10</w:t>
            </w:r>
            <w:r>
              <w:rPr>
                <w:rStyle w:val="Hyperlink"/>
                <w:b/>
              </w:rPr>
              <w:t xml:space="preserve"> </w:t>
            </w:r>
            <w:r w:rsidRPr="00AE2C04">
              <w:rPr>
                <w:rStyle w:val="Hyperlink"/>
                <w:b/>
              </w:rPr>
              <w:t>Collecting news (Radio / TV programmes aired)</w:t>
            </w:r>
            <w:r>
              <w:rPr>
                <w:webHidden/>
              </w:rPr>
              <w:tab/>
            </w:r>
            <w:r>
              <w:rPr>
                <w:webHidden/>
              </w:rPr>
              <w:fldChar w:fldCharType="begin"/>
            </w:r>
            <w:r>
              <w:rPr>
                <w:webHidden/>
              </w:rPr>
              <w:instrText xml:space="preserve"> PAGEREF _Toc84415700 \h </w:instrText>
            </w:r>
            <w:r>
              <w:rPr>
                <w:webHidden/>
              </w:rPr>
            </w:r>
            <w:r>
              <w:rPr>
                <w:webHidden/>
              </w:rPr>
              <w:fldChar w:fldCharType="separate"/>
            </w:r>
            <w:r>
              <w:rPr>
                <w:webHidden/>
              </w:rPr>
              <w:t>10</w:t>
            </w:r>
            <w:r>
              <w:rPr>
                <w:webHidden/>
              </w:rPr>
              <w:fldChar w:fldCharType="end"/>
            </w:r>
          </w:hyperlink>
        </w:p>
        <w:p w14:paraId="76C49564" w14:textId="7719372C" w:rsidR="00CA476C" w:rsidRDefault="00CA476C">
          <w:pPr>
            <w:pStyle w:val="TOC3"/>
            <w:rPr>
              <w:rFonts w:asciiTheme="minorHAnsi" w:eastAsiaTheme="minorEastAsia" w:hAnsiTheme="minorHAnsi" w:cstheme="minorBidi"/>
              <w:lang w:eastAsia="en-GB"/>
            </w:rPr>
          </w:pPr>
          <w:hyperlink w:anchor="_Toc84415701" w:history="1">
            <w:r w:rsidRPr="00AE2C04">
              <w:rPr>
                <w:rStyle w:val="Hyperlink"/>
                <w:b/>
              </w:rPr>
              <w:t>3.1.11</w:t>
            </w:r>
            <w:r>
              <w:rPr>
                <w:rStyle w:val="Hyperlink"/>
                <w:b/>
              </w:rPr>
              <w:t xml:space="preserve"> </w:t>
            </w:r>
            <w:r w:rsidRPr="00AE2C04">
              <w:rPr>
                <w:rStyle w:val="Hyperlink"/>
                <w:b/>
              </w:rPr>
              <w:t>Participating in Agricultural related shows</w:t>
            </w:r>
            <w:r>
              <w:rPr>
                <w:webHidden/>
              </w:rPr>
              <w:tab/>
            </w:r>
            <w:r>
              <w:rPr>
                <w:webHidden/>
              </w:rPr>
              <w:fldChar w:fldCharType="begin"/>
            </w:r>
            <w:r>
              <w:rPr>
                <w:webHidden/>
              </w:rPr>
              <w:instrText xml:space="preserve"> PAGEREF _Toc84415701 \h </w:instrText>
            </w:r>
            <w:r>
              <w:rPr>
                <w:webHidden/>
              </w:rPr>
            </w:r>
            <w:r>
              <w:rPr>
                <w:webHidden/>
              </w:rPr>
              <w:fldChar w:fldCharType="separate"/>
            </w:r>
            <w:r>
              <w:rPr>
                <w:webHidden/>
              </w:rPr>
              <w:t>11</w:t>
            </w:r>
            <w:r>
              <w:rPr>
                <w:webHidden/>
              </w:rPr>
              <w:fldChar w:fldCharType="end"/>
            </w:r>
          </w:hyperlink>
        </w:p>
        <w:p w14:paraId="2A66ACA3" w14:textId="0D307CF2" w:rsidR="00CA476C" w:rsidRDefault="00CA476C">
          <w:pPr>
            <w:pStyle w:val="TOC3"/>
            <w:rPr>
              <w:rFonts w:asciiTheme="minorHAnsi" w:eastAsiaTheme="minorEastAsia" w:hAnsiTheme="minorHAnsi" w:cstheme="minorBidi"/>
              <w:lang w:eastAsia="en-GB"/>
            </w:rPr>
          </w:pPr>
          <w:hyperlink w:anchor="_Toc84415703" w:history="1">
            <w:r w:rsidRPr="00AE2C04">
              <w:rPr>
                <w:rStyle w:val="Hyperlink"/>
                <w:b/>
              </w:rPr>
              <w:t>3.1.12</w:t>
            </w:r>
            <w:r>
              <w:rPr>
                <w:rStyle w:val="Hyperlink"/>
                <w:b/>
              </w:rPr>
              <w:t xml:space="preserve"> </w:t>
            </w:r>
            <w:r w:rsidRPr="00AE2C04">
              <w:rPr>
                <w:rStyle w:val="Hyperlink"/>
                <w:b/>
              </w:rPr>
              <w:t>Partnership established</w:t>
            </w:r>
            <w:r>
              <w:rPr>
                <w:webHidden/>
              </w:rPr>
              <w:tab/>
            </w:r>
            <w:r>
              <w:rPr>
                <w:webHidden/>
              </w:rPr>
              <w:fldChar w:fldCharType="begin"/>
            </w:r>
            <w:r>
              <w:rPr>
                <w:webHidden/>
              </w:rPr>
              <w:instrText xml:space="preserve"> PAGEREF _Toc84415703 \h </w:instrText>
            </w:r>
            <w:r>
              <w:rPr>
                <w:webHidden/>
              </w:rPr>
            </w:r>
            <w:r>
              <w:rPr>
                <w:webHidden/>
              </w:rPr>
              <w:fldChar w:fldCharType="separate"/>
            </w:r>
            <w:r>
              <w:rPr>
                <w:webHidden/>
              </w:rPr>
              <w:t>11</w:t>
            </w:r>
            <w:r>
              <w:rPr>
                <w:webHidden/>
              </w:rPr>
              <w:fldChar w:fldCharType="end"/>
            </w:r>
          </w:hyperlink>
        </w:p>
        <w:p w14:paraId="3FF9A77B" w14:textId="5031A65A" w:rsidR="00CA476C" w:rsidRDefault="00CA476C">
          <w:pPr>
            <w:pStyle w:val="TOC3"/>
            <w:rPr>
              <w:rFonts w:asciiTheme="minorHAnsi" w:eastAsiaTheme="minorEastAsia" w:hAnsiTheme="minorHAnsi" w:cstheme="minorBidi"/>
              <w:lang w:eastAsia="en-GB"/>
            </w:rPr>
          </w:pPr>
          <w:hyperlink w:anchor="_Toc84415704" w:history="1">
            <w:r w:rsidRPr="00AE2C04">
              <w:rPr>
                <w:rStyle w:val="Hyperlink"/>
                <w:b/>
                <w:bCs/>
              </w:rPr>
              <w:t>3.1.13</w:t>
            </w:r>
            <w:r>
              <w:rPr>
                <w:rStyle w:val="Hyperlink"/>
                <w:b/>
                <w:bCs/>
              </w:rPr>
              <w:t xml:space="preserve"> </w:t>
            </w:r>
            <w:r w:rsidRPr="00AE2C04">
              <w:rPr>
                <w:rStyle w:val="Hyperlink"/>
                <w:b/>
                <w:bCs/>
              </w:rPr>
              <w:t>Visitors</w:t>
            </w:r>
            <w:r>
              <w:rPr>
                <w:webHidden/>
              </w:rPr>
              <w:tab/>
            </w:r>
            <w:r>
              <w:rPr>
                <w:webHidden/>
              </w:rPr>
              <w:fldChar w:fldCharType="begin"/>
            </w:r>
            <w:r>
              <w:rPr>
                <w:webHidden/>
              </w:rPr>
              <w:instrText xml:space="preserve"> PAGEREF _Toc84415704 \h </w:instrText>
            </w:r>
            <w:r>
              <w:rPr>
                <w:webHidden/>
              </w:rPr>
            </w:r>
            <w:r>
              <w:rPr>
                <w:webHidden/>
              </w:rPr>
              <w:fldChar w:fldCharType="separate"/>
            </w:r>
            <w:r>
              <w:rPr>
                <w:webHidden/>
              </w:rPr>
              <w:t>11</w:t>
            </w:r>
            <w:r>
              <w:rPr>
                <w:webHidden/>
              </w:rPr>
              <w:fldChar w:fldCharType="end"/>
            </w:r>
          </w:hyperlink>
        </w:p>
        <w:p w14:paraId="1157A366" w14:textId="1590D9E0" w:rsidR="00CA476C" w:rsidRDefault="00CA476C">
          <w:pPr>
            <w:pStyle w:val="TOC1"/>
            <w:tabs>
              <w:tab w:val="left" w:pos="440"/>
              <w:tab w:val="right" w:leader="dot" w:pos="9016"/>
            </w:tabs>
            <w:rPr>
              <w:rFonts w:asciiTheme="minorHAnsi" w:eastAsiaTheme="minorEastAsia" w:hAnsiTheme="minorHAnsi" w:cstheme="minorBidi"/>
              <w:noProof/>
              <w:lang w:eastAsia="en-GB"/>
            </w:rPr>
          </w:pPr>
          <w:hyperlink w:anchor="_Toc84415709" w:history="1">
            <w:r w:rsidRPr="00AE2C04">
              <w:rPr>
                <w:rStyle w:val="Hyperlink"/>
                <w:rFonts w:ascii="Tahoma" w:eastAsia="Times New Roman" w:hAnsi="Tahoma" w:cs="Tahoma"/>
                <w:b/>
                <w:noProof/>
                <w:lang w:val="en-US"/>
              </w:rPr>
              <w:t>4</w:t>
            </w:r>
            <w:r>
              <w:rPr>
                <w:rFonts w:asciiTheme="minorHAnsi" w:eastAsiaTheme="minorEastAsia" w:hAnsiTheme="minorHAnsi" w:cstheme="minorBidi"/>
                <w:noProof/>
                <w:lang w:eastAsia="en-GB"/>
              </w:rPr>
              <w:tab/>
            </w:r>
            <w:r w:rsidRPr="00AE2C04">
              <w:rPr>
                <w:rStyle w:val="Hyperlink"/>
                <w:rFonts w:ascii="Tahoma" w:eastAsia="Times New Roman" w:hAnsi="Tahoma" w:cs="Tahoma"/>
                <w:b/>
                <w:noProof/>
                <w:lang w:val="en-US"/>
              </w:rPr>
              <w:t>Newsletters and Publication</w:t>
            </w:r>
            <w:r>
              <w:rPr>
                <w:noProof/>
                <w:webHidden/>
              </w:rPr>
              <w:tab/>
            </w:r>
            <w:r>
              <w:rPr>
                <w:noProof/>
                <w:webHidden/>
              </w:rPr>
              <w:fldChar w:fldCharType="begin"/>
            </w:r>
            <w:r>
              <w:rPr>
                <w:noProof/>
                <w:webHidden/>
              </w:rPr>
              <w:instrText xml:space="preserve"> PAGEREF _Toc84415709 \h </w:instrText>
            </w:r>
            <w:r>
              <w:rPr>
                <w:noProof/>
                <w:webHidden/>
              </w:rPr>
            </w:r>
            <w:r>
              <w:rPr>
                <w:noProof/>
                <w:webHidden/>
              </w:rPr>
              <w:fldChar w:fldCharType="separate"/>
            </w:r>
            <w:r>
              <w:rPr>
                <w:noProof/>
                <w:webHidden/>
              </w:rPr>
              <w:t>12</w:t>
            </w:r>
            <w:r>
              <w:rPr>
                <w:noProof/>
                <w:webHidden/>
              </w:rPr>
              <w:fldChar w:fldCharType="end"/>
            </w:r>
          </w:hyperlink>
        </w:p>
        <w:p w14:paraId="6A243BC5" w14:textId="176D5031" w:rsidR="00CA476C" w:rsidRDefault="00CA476C">
          <w:pPr>
            <w:pStyle w:val="TOC1"/>
            <w:tabs>
              <w:tab w:val="left" w:pos="440"/>
              <w:tab w:val="right" w:leader="dot" w:pos="9016"/>
            </w:tabs>
            <w:rPr>
              <w:rFonts w:asciiTheme="minorHAnsi" w:eastAsiaTheme="minorEastAsia" w:hAnsiTheme="minorHAnsi" w:cstheme="minorBidi"/>
              <w:noProof/>
              <w:lang w:eastAsia="en-GB"/>
            </w:rPr>
          </w:pPr>
          <w:hyperlink w:anchor="_Toc84415710" w:history="1">
            <w:r w:rsidRPr="00AE2C04">
              <w:rPr>
                <w:rStyle w:val="Hyperlink"/>
                <w:rFonts w:ascii="Tahoma" w:eastAsia="Times New Roman" w:hAnsi="Tahoma" w:cs="Tahoma"/>
                <w:b/>
                <w:noProof/>
                <w:lang w:val="en-US"/>
              </w:rPr>
              <w:t>5</w:t>
            </w:r>
            <w:r>
              <w:rPr>
                <w:rFonts w:asciiTheme="minorHAnsi" w:eastAsiaTheme="minorEastAsia" w:hAnsiTheme="minorHAnsi" w:cstheme="minorBidi"/>
                <w:noProof/>
                <w:lang w:eastAsia="en-GB"/>
              </w:rPr>
              <w:tab/>
            </w:r>
            <w:r w:rsidRPr="00AE2C04">
              <w:rPr>
                <w:rStyle w:val="Hyperlink"/>
                <w:rFonts w:ascii="Tahoma" w:eastAsia="Times New Roman" w:hAnsi="Tahoma" w:cs="Tahoma"/>
                <w:b/>
                <w:noProof/>
                <w:lang w:val="en-US"/>
              </w:rPr>
              <w:t>Research technical Resources</w:t>
            </w:r>
            <w:r>
              <w:rPr>
                <w:noProof/>
                <w:webHidden/>
              </w:rPr>
              <w:tab/>
            </w:r>
            <w:r>
              <w:rPr>
                <w:noProof/>
                <w:webHidden/>
              </w:rPr>
              <w:fldChar w:fldCharType="begin"/>
            </w:r>
            <w:r>
              <w:rPr>
                <w:noProof/>
                <w:webHidden/>
              </w:rPr>
              <w:instrText xml:space="preserve"> PAGEREF _Toc84415710 \h </w:instrText>
            </w:r>
            <w:r>
              <w:rPr>
                <w:noProof/>
                <w:webHidden/>
              </w:rPr>
            </w:r>
            <w:r>
              <w:rPr>
                <w:noProof/>
                <w:webHidden/>
              </w:rPr>
              <w:fldChar w:fldCharType="separate"/>
            </w:r>
            <w:r>
              <w:rPr>
                <w:noProof/>
                <w:webHidden/>
              </w:rPr>
              <w:t>12</w:t>
            </w:r>
            <w:r>
              <w:rPr>
                <w:noProof/>
                <w:webHidden/>
              </w:rPr>
              <w:fldChar w:fldCharType="end"/>
            </w:r>
          </w:hyperlink>
        </w:p>
        <w:p w14:paraId="0B15EBDB" w14:textId="05127172" w:rsidR="00CA476C" w:rsidRDefault="00CA476C">
          <w:pPr>
            <w:pStyle w:val="TOC3"/>
            <w:rPr>
              <w:rFonts w:asciiTheme="minorHAnsi" w:eastAsiaTheme="minorEastAsia" w:hAnsiTheme="minorHAnsi" w:cstheme="minorBidi"/>
              <w:lang w:eastAsia="en-GB"/>
            </w:rPr>
          </w:pPr>
          <w:hyperlink w:anchor="_Toc84415711" w:history="1">
            <w:r w:rsidRPr="00AE2C04">
              <w:rPr>
                <w:rStyle w:val="Hyperlink"/>
                <w:b/>
                <w:bCs/>
              </w:rPr>
              <w:t>Table 7. Total number and category of research technical resource</w:t>
            </w:r>
            <w:r>
              <w:rPr>
                <w:webHidden/>
              </w:rPr>
              <w:tab/>
            </w:r>
            <w:r>
              <w:rPr>
                <w:webHidden/>
              </w:rPr>
              <w:fldChar w:fldCharType="begin"/>
            </w:r>
            <w:r>
              <w:rPr>
                <w:webHidden/>
              </w:rPr>
              <w:instrText xml:space="preserve"> PAGEREF _Toc84415711 \h </w:instrText>
            </w:r>
            <w:r>
              <w:rPr>
                <w:webHidden/>
              </w:rPr>
            </w:r>
            <w:r>
              <w:rPr>
                <w:webHidden/>
              </w:rPr>
              <w:fldChar w:fldCharType="separate"/>
            </w:r>
            <w:r>
              <w:rPr>
                <w:webHidden/>
              </w:rPr>
              <w:t>12</w:t>
            </w:r>
            <w:r>
              <w:rPr>
                <w:webHidden/>
              </w:rPr>
              <w:fldChar w:fldCharType="end"/>
            </w:r>
          </w:hyperlink>
        </w:p>
        <w:p w14:paraId="6305EAA0" w14:textId="2816BE87" w:rsidR="00CA476C" w:rsidRDefault="00CA476C">
          <w:pPr>
            <w:pStyle w:val="TOC2"/>
            <w:rPr>
              <w:rFonts w:asciiTheme="minorHAnsi" w:eastAsiaTheme="minorEastAsia" w:hAnsiTheme="minorHAnsi" w:cstheme="minorBidi"/>
              <w:b w:val="0"/>
              <w:bCs w:val="0"/>
              <w:lang w:eastAsia="en-GB"/>
            </w:rPr>
          </w:pPr>
          <w:hyperlink w:anchor="_Toc84415712" w:history="1">
            <w:r w:rsidRPr="00AE2C04">
              <w:rPr>
                <w:rStyle w:val="Hyperlink"/>
              </w:rPr>
              <w:t>5.1</w:t>
            </w:r>
            <w:r>
              <w:rPr>
                <w:rFonts w:asciiTheme="minorHAnsi" w:eastAsiaTheme="minorEastAsia" w:hAnsiTheme="minorHAnsi" w:cstheme="minorBidi"/>
                <w:b w:val="0"/>
                <w:bCs w:val="0"/>
                <w:lang w:eastAsia="en-GB"/>
              </w:rPr>
              <w:tab/>
            </w:r>
            <w:r w:rsidRPr="00AE2C04">
              <w:rPr>
                <w:rStyle w:val="Hyperlink"/>
              </w:rPr>
              <w:t>Human resource capacity building</w:t>
            </w:r>
            <w:r>
              <w:rPr>
                <w:webHidden/>
              </w:rPr>
              <w:tab/>
            </w:r>
            <w:r>
              <w:rPr>
                <w:webHidden/>
              </w:rPr>
              <w:fldChar w:fldCharType="begin"/>
            </w:r>
            <w:r>
              <w:rPr>
                <w:webHidden/>
              </w:rPr>
              <w:instrText xml:space="preserve"> PAGEREF _Toc84415712 \h </w:instrText>
            </w:r>
            <w:r>
              <w:rPr>
                <w:webHidden/>
              </w:rPr>
            </w:r>
            <w:r>
              <w:rPr>
                <w:webHidden/>
              </w:rPr>
              <w:fldChar w:fldCharType="separate"/>
            </w:r>
            <w:r>
              <w:rPr>
                <w:webHidden/>
              </w:rPr>
              <w:t>12</w:t>
            </w:r>
            <w:r>
              <w:rPr>
                <w:webHidden/>
              </w:rPr>
              <w:fldChar w:fldCharType="end"/>
            </w:r>
          </w:hyperlink>
        </w:p>
        <w:p w14:paraId="7506F38F" w14:textId="066761AB" w:rsidR="00CA476C" w:rsidRDefault="00CA476C">
          <w:pPr>
            <w:pStyle w:val="TOC3"/>
            <w:rPr>
              <w:rFonts w:asciiTheme="minorHAnsi" w:eastAsiaTheme="minorEastAsia" w:hAnsiTheme="minorHAnsi" w:cstheme="minorBidi"/>
              <w:lang w:eastAsia="en-GB"/>
            </w:rPr>
          </w:pPr>
          <w:hyperlink w:anchor="_Toc84415713" w:history="1">
            <w:r w:rsidRPr="00AE2C04">
              <w:rPr>
                <w:rStyle w:val="Hyperlink"/>
                <w:b/>
              </w:rPr>
              <w:t>5.1.7Long Term-Training</w:t>
            </w:r>
            <w:r>
              <w:rPr>
                <w:webHidden/>
              </w:rPr>
              <w:tab/>
            </w:r>
            <w:r>
              <w:rPr>
                <w:webHidden/>
              </w:rPr>
              <w:fldChar w:fldCharType="begin"/>
            </w:r>
            <w:r>
              <w:rPr>
                <w:webHidden/>
              </w:rPr>
              <w:instrText xml:space="preserve"> PAGEREF _Toc84415713 \h </w:instrText>
            </w:r>
            <w:r>
              <w:rPr>
                <w:webHidden/>
              </w:rPr>
            </w:r>
            <w:r>
              <w:rPr>
                <w:webHidden/>
              </w:rPr>
              <w:fldChar w:fldCharType="separate"/>
            </w:r>
            <w:r>
              <w:rPr>
                <w:webHidden/>
              </w:rPr>
              <w:t>12</w:t>
            </w:r>
            <w:r>
              <w:rPr>
                <w:webHidden/>
              </w:rPr>
              <w:fldChar w:fldCharType="end"/>
            </w:r>
          </w:hyperlink>
        </w:p>
        <w:p w14:paraId="26BAA352" w14:textId="5FA040F8" w:rsidR="00CA476C" w:rsidRDefault="00CA476C">
          <w:pPr>
            <w:pStyle w:val="TOC3"/>
            <w:rPr>
              <w:rFonts w:asciiTheme="minorHAnsi" w:eastAsiaTheme="minorEastAsia" w:hAnsiTheme="minorHAnsi" w:cstheme="minorBidi"/>
              <w:lang w:eastAsia="en-GB"/>
            </w:rPr>
          </w:pPr>
          <w:hyperlink w:anchor="_Toc84415714" w:history="1">
            <w:r w:rsidRPr="00AE2C04">
              <w:rPr>
                <w:rStyle w:val="Hyperlink"/>
                <w:b/>
                <w:bCs/>
              </w:rPr>
              <w:t>Table 8: Total number of Researchers in long term training and their status by 31</w:t>
            </w:r>
            <w:r w:rsidRPr="00AE2C04">
              <w:rPr>
                <w:rStyle w:val="Hyperlink"/>
                <w:b/>
                <w:bCs/>
                <w:vertAlign w:val="superscript"/>
              </w:rPr>
              <w:t>th</w:t>
            </w:r>
            <w:r w:rsidRPr="00AE2C04">
              <w:rPr>
                <w:rStyle w:val="Hyperlink"/>
                <w:b/>
                <w:bCs/>
              </w:rPr>
              <w:t xml:space="preserve"> March 2021</w:t>
            </w:r>
            <w:r>
              <w:rPr>
                <w:webHidden/>
              </w:rPr>
              <w:fldChar w:fldCharType="begin"/>
            </w:r>
            <w:r>
              <w:rPr>
                <w:webHidden/>
              </w:rPr>
              <w:instrText xml:space="preserve"> PAGEREF _Toc84415714 \h </w:instrText>
            </w:r>
            <w:r>
              <w:rPr>
                <w:webHidden/>
              </w:rPr>
            </w:r>
            <w:r>
              <w:rPr>
                <w:webHidden/>
              </w:rPr>
              <w:fldChar w:fldCharType="separate"/>
            </w:r>
            <w:r>
              <w:rPr>
                <w:webHidden/>
              </w:rPr>
              <w:t>12</w:t>
            </w:r>
            <w:r>
              <w:rPr>
                <w:webHidden/>
              </w:rPr>
              <w:fldChar w:fldCharType="end"/>
            </w:r>
          </w:hyperlink>
        </w:p>
        <w:p w14:paraId="611849B1" w14:textId="0F84AF53" w:rsidR="00CA476C" w:rsidRDefault="00CA476C">
          <w:pPr>
            <w:pStyle w:val="TOC2"/>
            <w:rPr>
              <w:rFonts w:asciiTheme="minorHAnsi" w:eastAsiaTheme="minorEastAsia" w:hAnsiTheme="minorHAnsi" w:cstheme="minorBidi"/>
              <w:b w:val="0"/>
              <w:bCs w:val="0"/>
              <w:lang w:eastAsia="en-GB"/>
            </w:rPr>
          </w:pPr>
          <w:hyperlink w:anchor="_Toc84415715" w:history="1">
            <w:r w:rsidRPr="00AE2C04">
              <w:rPr>
                <w:rStyle w:val="Hyperlink"/>
              </w:rPr>
              <w:t>5.2</w:t>
            </w:r>
            <w:r>
              <w:rPr>
                <w:rFonts w:asciiTheme="minorHAnsi" w:eastAsiaTheme="minorEastAsia" w:hAnsiTheme="minorHAnsi" w:cstheme="minorBidi"/>
                <w:b w:val="0"/>
                <w:bCs w:val="0"/>
                <w:lang w:eastAsia="en-GB"/>
              </w:rPr>
              <w:tab/>
            </w:r>
            <w:r w:rsidRPr="00AE2C04">
              <w:rPr>
                <w:rStyle w:val="Hyperlink"/>
              </w:rPr>
              <w:t>Research Infrastructure</w:t>
            </w:r>
            <w:r>
              <w:rPr>
                <w:webHidden/>
              </w:rPr>
              <w:tab/>
            </w:r>
            <w:r>
              <w:rPr>
                <w:webHidden/>
              </w:rPr>
              <w:fldChar w:fldCharType="begin"/>
            </w:r>
            <w:r>
              <w:rPr>
                <w:webHidden/>
              </w:rPr>
              <w:instrText xml:space="preserve"> PAGEREF _Toc84415715 \h </w:instrText>
            </w:r>
            <w:r>
              <w:rPr>
                <w:webHidden/>
              </w:rPr>
            </w:r>
            <w:r>
              <w:rPr>
                <w:webHidden/>
              </w:rPr>
              <w:fldChar w:fldCharType="separate"/>
            </w:r>
            <w:r>
              <w:rPr>
                <w:webHidden/>
              </w:rPr>
              <w:t>12</w:t>
            </w:r>
            <w:r>
              <w:rPr>
                <w:webHidden/>
              </w:rPr>
              <w:fldChar w:fldCharType="end"/>
            </w:r>
          </w:hyperlink>
        </w:p>
        <w:p w14:paraId="17C8FAFF" w14:textId="50E3C2AA" w:rsidR="00CA476C" w:rsidRDefault="00CA476C">
          <w:pPr>
            <w:pStyle w:val="TOC1"/>
            <w:tabs>
              <w:tab w:val="left" w:pos="440"/>
              <w:tab w:val="right" w:leader="dot" w:pos="9016"/>
            </w:tabs>
            <w:rPr>
              <w:rFonts w:asciiTheme="minorHAnsi" w:eastAsiaTheme="minorEastAsia" w:hAnsiTheme="minorHAnsi" w:cstheme="minorBidi"/>
              <w:noProof/>
              <w:lang w:eastAsia="en-GB"/>
            </w:rPr>
          </w:pPr>
          <w:hyperlink w:anchor="_Toc84415718" w:history="1">
            <w:r w:rsidRPr="00AE2C04">
              <w:rPr>
                <w:rStyle w:val="Hyperlink"/>
                <w:rFonts w:ascii="Tahoma" w:eastAsia="Times New Roman" w:hAnsi="Tahoma" w:cs="Tahoma"/>
                <w:b/>
                <w:noProof/>
                <w:lang w:val="en-US"/>
              </w:rPr>
              <w:t>6</w:t>
            </w:r>
            <w:r>
              <w:rPr>
                <w:rFonts w:asciiTheme="minorHAnsi" w:eastAsiaTheme="minorEastAsia" w:hAnsiTheme="minorHAnsi" w:cstheme="minorBidi"/>
                <w:noProof/>
                <w:lang w:eastAsia="en-GB"/>
              </w:rPr>
              <w:tab/>
            </w:r>
            <w:r w:rsidRPr="00AE2C04">
              <w:rPr>
                <w:rStyle w:val="Hyperlink"/>
                <w:rFonts w:ascii="Tahoma" w:eastAsia="Times New Roman" w:hAnsi="Tahoma" w:cs="Tahoma"/>
                <w:b/>
                <w:noProof/>
                <w:lang w:val="en-US"/>
              </w:rPr>
              <w:t>Monitoring and Evaluation</w:t>
            </w:r>
            <w:r>
              <w:rPr>
                <w:noProof/>
                <w:webHidden/>
              </w:rPr>
              <w:tab/>
            </w:r>
            <w:r>
              <w:rPr>
                <w:noProof/>
                <w:webHidden/>
              </w:rPr>
              <w:fldChar w:fldCharType="begin"/>
            </w:r>
            <w:r>
              <w:rPr>
                <w:noProof/>
                <w:webHidden/>
              </w:rPr>
              <w:instrText xml:space="preserve"> PAGEREF _Toc84415718 \h </w:instrText>
            </w:r>
            <w:r>
              <w:rPr>
                <w:noProof/>
                <w:webHidden/>
              </w:rPr>
            </w:r>
            <w:r>
              <w:rPr>
                <w:noProof/>
                <w:webHidden/>
              </w:rPr>
              <w:fldChar w:fldCharType="separate"/>
            </w:r>
            <w:r>
              <w:rPr>
                <w:noProof/>
                <w:webHidden/>
              </w:rPr>
              <w:t>13</w:t>
            </w:r>
            <w:r>
              <w:rPr>
                <w:noProof/>
                <w:webHidden/>
              </w:rPr>
              <w:fldChar w:fldCharType="end"/>
            </w:r>
          </w:hyperlink>
        </w:p>
        <w:p w14:paraId="1451D1B2" w14:textId="75E8B3D4" w:rsidR="00CA476C" w:rsidRDefault="00CA476C">
          <w:pPr>
            <w:pStyle w:val="TOC1"/>
            <w:tabs>
              <w:tab w:val="left" w:pos="440"/>
              <w:tab w:val="right" w:leader="dot" w:pos="9016"/>
            </w:tabs>
            <w:rPr>
              <w:rFonts w:asciiTheme="minorHAnsi" w:eastAsiaTheme="minorEastAsia" w:hAnsiTheme="minorHAnsi" w:cstheme="minorBidi"/>
              <w:noProof/>
              <w:lang w:eastAsia="en-GB"/>
            </w:rPr>
          </w:pPr>
          <w:hyperlink w:anchor="_Toc84415719" w:history="1">
            <w:r w:rsidRPr="00AE2C04">
              <w:rPr>
                <w:rStyle w:val="Hyperlink"/>
                <w:rFonts w:ascii="Tahoma" w:eastAsia="Times New Roman" w:hAnsi="Tahoma" w:cs="Tahoma"/>
                <w:b/>
                <w:noProof/>
                <w:lang w:val="en-US"/>
              </w:rPr>
              <w:t>7</w:t>
            </w:r>
            <w:r>
              <w:rPr>
                <w:rFonts w:asciiTheme="minorHAnsi" w:eastAsiaTheme="minorEastAsia" w:hAnsiTheme="minorHAnsi" w:cstheme="minorBidi"/>
                <w:noProof/>
                <w:lang w:eastAsia="en-GB"/>
              </w:rPr>
              <w:tab/>
            </w:r>
            <w:r w:rsidRPr="00AE2C04">
              <w:rPr>
                <w:rStyle w:val="Hyperlink"/>
                <w:rFonts w:ascii="Tahoma" w:eastAsia="Times New Roman" w:hAnsi="Tahoma" w:cs="Tahoma"/>
                <w:b/>
                <w:noProof/>
                <w:lang w:val="en-US"/>
              </w:rPr>
              <w:t>Annexes (2021)</w:t>
            </w:r>
            <w:r>
              <w:rPr>
                <w:noProof/>
                <w:webHidden/>
              </w:rPr>
              <w:tab/>
            </w:r>
            <w:r>
              <w:rPr>
                <w:noProof/>
                <w:webHidden/>
              </w:rPr>
              <w:fldChar w:fldCharType="begin"/>
            </w:r>
            <w:r>
              <w:rPr>
                <w:noProof/>
                <w:webHidden/>
              </w:rPr>
              <w:instrText xml:space="preserve"> PAGEREF _Toc84415719 \h </w:instrText>
            </w:r>
            <w:r>
              <w:rPr>
                <w:noProof/>
                <w:webHidden/>
              </w:rPr>
            </w:r>
            <w:r>
              <w:rPr>
                <w:noProof/>
                <w:webHidden/>
              </w:rPr>
              <w:fldChar w:fldCharType="separate"/>
            </w:r>
            <w:r>
              <w:rPr>
                <w:noProof/>
                <w:webHidden/>
              </w:rPr>
              <w:t>14</w:t>
            </w:r>
            <w:r>
              <w:rPr>
                <w:noProof/>
                <w:webHidden/>
              </w:rPr>
              <w:fldChar w:fldCharType="end"/>
            </w:r>
          </w:hyperlink>
        </w:p>
        <w:p w14:paraId="28E54A54" w14:textId="77777777" w:rsidR="00E7560B" w:rsidRDefault="00DE3BED">
          <w:r>
            <w:rPr>
              <w:b/>
              <w:bCs/>
              <w:noProof/>
            </w:rPr>
            <w:fldChar w:fldCharType="end"/>
          </w:r>
        </w:p>
      </w:sdtContent>
    </w:sdt>
    <w:p w14:paraId="7F6147DC" w14:textId="77777777" w:rsidR="005A565F" w:rsidRDefault="005A565F">
      <w:pPr>
        <w:rPr>
          <w:rFonts w:ascii="Tahoma" w:eastAsia="Times New Roman" w:hAnsi="Tahoma" w:cs="Tahoma"/>
          <w:b/>
          <w:sz w:val="24"/>
          <w:szCs w:val="24"/>
          <w:lang w:val="en-US"/>
        </w:rPr>
      </w:pPr>
      <w:r>
        <w:br w:type="page"/>
      </w:r>
    </w:p>
    <w:p w14:paraId="520ED0D6" w14:textId="77777777" w:rsidR="00D910D5" w:rsidRPr="009A7CB2" w:rsidRDefault="00D910D5" w:rsidP="00B42F74">
      <w:pPr>
        <w:pStyle w:val="Heading1"/>
        <w:spacing w:after="240" w:line="240" w:lineRule="auto"/>
        <w:rPr>
          <w:rFonts w:ascii="Tahoma" w:hAnsi="Tahoma" w:cs="Tahoma"/>
          <w:b/>
          <w:color w:val="auto"/>
          <w:sz w:val="24"/>
          <w:szCs w:val="24"/>
        </w:rPr>
      </w:pPr>
      <w:bookmarkStart w:id="1" w:name="_Toc18400512"/>
      <w:bookmarkStart w:id="2" w:name="_Toc84415684"/>
      <w:r w:rsidRPr="009A7CB2">
        <w:rPr>
          <w:rFonts w:ascii="Tahoma" w:hAnsi="Tahoma" w:cs="Tahoma"/>
          <w:b/>
          <w:color w:val="auto"/>
          <w:sz w:val="24"/>
          <w:szCs w:val="24"/>
        </w:rPr>
        <w:lastRenderedPageBreak/>
        <w:t xml:space="preserve">Abbreviations </w:t>
      </w:r>
      <w:r w:rsidR="00D21DE9" w:rsidRPr="009A7CB2">
        <w:rPr>
          <w:rFonts w:ascii="Tahoma" w:hAnsi="Tahoma" w:cs="Tahoma"/>
          <w:b/>
          <w:color w:val="auto"/>
          <w:sz w:val="24"/>
          <w:szCs w:val="24"/>
        </w:rPr>
        <w:t>and</w:t>
      </w:r>
      <w:r w:rsidRPr="009A7CB2">
        <w:rPr>
          <w:rFonts w:ascii="Tahoma" w:hAnsi="Tahoma" w:cs="Tahoma"/>
          <w:b/>
          <w:color w:val="auto"/>
          <w:sz w:val="24"/>
          <w:szCs w:val="24"/>
        </w:rPr>
        <w:t xml:space="preserve"> Acronyms</w:t>
      </w:r>
      <w:bookmarkEnd w:id="1"/>
      <w:bookmarkEnd w:id="2"/>
    </w:p>
    <w:p w14:paraId="1D6E7CC8" w14:textId="77777777" w:rsidR="00D75232" w:rsidRPr="00D75232" w:rsidRDefault="00D75232" w:rsidP="00D75232">
      <w:pPr>
        <w:pStyle w:val="Default"/>
        <w:ind w:left="720" w:hanging="720"/>
        <w:rPr>
          <w:rFonts w:ascii="Tahoma" w:hAnsi="Tahoma" w:cs="Tahoma"/>
          <w:bCs/>
        </w:rPr>
      </w:pPr>
      <w:r w:rsidRPr="00D75232">
        <w:rPr>
          <w:rFonts w:ascii="Tahoma" w:hAnsi="Tahoma" w:cs="Tahoma"/>
          <w:bCs/>
        </w:rPr>
        <w:t>AVRDC</w:t>
      </w:r>
      <w:r w:rsidRPr="00D75232">
        <w:rPr>
          <w:rFonts w:ascii="Tahoma" w:hAnsi="Tahoma" w:cs="Tahoma"/>
          <w:bCs/>
        </w:rPr>
        <w:tab/>
        <w:t>African vegetable research and development centre</w:t>
      </w:r>
    </w:p>
    <w:p w14:paraId="32B5D2BC"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BMGF</w:t>
      </w:r>
      <w:r w:rsidRPr="00D75232">
        <w:rPr>
          <w:rFonts w:ascii="Tahoma" w:hAnsi="Tahoma" w:cs="Tahoma"/>
          <w:bCs/>
        </w:rPr>
        <w:tab/>
      </w:r>
      <w:r w:rsidRPr="00D75232">
        <w:rPr>
          <w:rFonts w:ascii="Tahoma" w:hAnsi="Tahoma" w:cs="Tahoma"/>
          <w:bCs/>
        </w:rPr>
        <w:tab/>
        <w:t>Bill &amp; Melinda Gates Foundation</w:t>
      </w:r>
    </w:p>
    <w:p w14:paraId="0462341E"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BBSRC</w:t>
      </w:r>
      <w:r w:rsidRPr="00D75232">
        <w:rPr>
          <w:rFonts w:ascii="Tahoma" w:hAnsi="Tahoma" w:cs="Tahoma"/>
          <w:bCs/>
        </w:rPr>
        <w:tab/>
      </w:r>
      <w:r w:rsidRPr="00D75232">
        <w:rPr>
          <w:rFonts w:ascii="Tahoma" w:hAnsi="Tahoma" w:cs="Tahoma"/>
          <w:bCs/>
        </w:rPr>
        <w:tab/>
      </w:r>
      <w:r w:rsidRPr="00D75232">
        <w:rPr>
          <w:rFonts w:ascii="Tahoma" w:hAnsi="Tahoma" w:cs="Tahoma"/>
          <w:shd w:val="clear" w:color="auto" w:fill="FFFFFF"/>
        </w:rPr>
        <w:t xml:space="preserve">Biotechnology and </w:t>
      </w:r>
      <w:r>
        <w:rPr>
          <w:rFonts w:ascii="Tahoma" w:hAnsi="Tahoma" w:cs="Tahoma"/>
          <w:shd w:val="clear" w:color="auto" w:fill="FFFFFF"/>
        </w:rPr>
        <w:t>b</w:t>
      </w:r>
      <w:r w:rsidRPr="00D75232">
        <w:rPr>
          <w:rFonts w:ascii="Tahoma" w:hAnsi="Tahoma" w:cs="Tahoma"/>
          <w:shd w:val="clear" w:color="auto" w:fill="FFFFFF"/>
        </w:rPr>
        <w:t xml:space="preserve">iological </w:t>
      </w:r>
      <w:r>
        <w:rPr>
          <w:rFonts w:ascii="Tahoma" w:hAnsi="Tahoma" w:cs="Tahoma"/>
          <w:shd w:val="clear" w:color="auto" w:fill="FFFFFF"/>
        </w:rPr>
        <w:t>s</w:t>
      </w:r>
      <w:r w:rsidRPr="00D75232">
        <w:rPr>
          <w:rFonts w:ascii="Tahoma" w:hAnsi="Tahoma" w:cs="Tahoma"/>
          <w:shd w:val="clear" w:color="auto" w:fill="FFFFFF"/>
        </w:rPr>
        <w:t xml:space="preserve">ciences </w:t>
      </w:r>
      <w:r>
        <w:rPr>
          <w:rFonts w:ascii="Tahoma" w:hAnsi="Tahoma" w:cs="Tahoma"/>
          <w:shd w:val="clear" w:color="auto" w:fill="FFFFFF"/>
        </w:rPr>
        <w:t>r</w:t>
      </w:r>
      <w:r w:rsidRPr="00D75232">
        <w:rPr>
          <w:rFonts w:ascii="Tahoma" w:hAnsi="Tahoma" w:cs="Tahoma"/>
          <w:shd w:val="clear" w:color="auto" w:fill="FFFFFF"/>
        </w:rPr>
        <w:t xml:space="preserve">esearch </w:t>
      </w:r>
      <w:r>
        <w:rPr>
          <w:rFonts w:ascii="Tahoma" w:hAnsi="Tahoma" w:cs="Tahoma"/>
          <w:shd w:val="clear" w:color="auto" w:fill="FFFFFF"/>
        </w:rPr>
        <w:t>c</w:t>
      </w:r>
      <w:r w:rsidRPr="00D75232">
        <w:rPr>
          <w:rFonts w:ascii="Tahoma" w:hAnsi="Tahoma" w:cs="Tahoma"/>
          <w:shd w:val="clear" w:color="auto" w:fill="FFFFFF"/>
        </w:rPr>
        <w:t>ouncil</w:t>
      </w:r>
    </w:p>
    <w:p w14:paraId="467610C1"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CIMMTY</w:t>
      </w:r>
      <w:r w:rsidRPr="00D75232">
        <w:rPr>
          <w:rFonts w:ascii="Tahoma" w:hAnsi="Tahoma" w:cs="Tahoma"/>
          <w:bCs/>
        </w:rPr>
        <w:tab/>
      </w:r>
      <w:r w:rsidRPr="00D75232">
        <w:rPr>
          <w:rFonts w:ascii="Tahoma" w:hAnsi="Tahoma" w:cs="Tahoma"/>
          <w:shd w:val="clear" w:color="auto" w:fill="FFFFFF"/>
        </w:rPr>
        <w:t>International Maize and Wheat Improvement Centre</w:t>
      </w:r>
    </w:p>
    <w:p w14:paraId="3A6D9C3F"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COSTECH</w:t>
      </w:r>
      <w:r w:rsidRPr="00D75232">
        <w:rPr>
          <w:rFonts w:ascii="Tahoma" w:hAnsi="Tahoma" w:cs="Tahoma"/>
          <w:bCs/>
        </w:rPr>
        <w:tab/>
        <w:t>Commission for science and technology</w:t>
      </w:r>
    </w:p>
    <w:p w14:paraId="1A0FF874"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EAT</w:t>
      </w:r>
      <w:r w:rsidRPr="00D75232">
        <w:rPr>
          <w:rFonts w:ascii="Tahoma" w:hAnsi="Tahoma" w:cs="Tahoma"/>
          <w:bCs/>
        </w:rPr>
        <w:tab/>
      </w:r>
      <w:r w:rsidRPr="00D75232">
        <w:rPr>
          <w:rFonts w:ascii="Tahoma" w:hAnsi="Tahoma" w:cs="Tahoma"/>
          <w:bCs/>
        </w:rPr>
        <w:tab/>
        <w:t>East African Tall</w:t>
      </w:r>
    </w:p>
    <w:p w14:paraId="71BB2C44" w14:textId="77777777" w:rsidR="00260B0B" w:rsidRPr="00260B0B" w:rsidRDefault="005A565F" w:rsidP="00DA2C57">
      <w:pPr>
        <w:spacing w:after="0" w:line="240" w:lineRule="auto"/>
        <w:ind w:left="1440" w:hanging="1440"/>
        <w:rPr>
          <w:rFonts w:ascii="Tahoma" w:hAnsi="Tahoma" w:cs="Tahoma"/>
          <w:sz w:val="24"/>
          <w:szCs w:val="24"/>
        </w:rPr>
      </w:pPr>
      <w:r w:rsidRPr="00D75232">
        <w:rPr>
          <w:rFonts w:ascii="Tahoma" w:hAnsi="Tahoma" w:cs="Tahoma"/>
        </w:rPr>
        <w:t>EAV-IPMIL</w:t>
      </w:r>
      <w:r>
        <w:rPr>
          <w:rFonts w:ascii="Tahoma" w:hAnsi="Tahoma" w:cs="Tahoma"/>
        </w:rPr>
        <w:tab/>
      </w:r>
      <w:r w:rsidR="00260B0B" w:rsidRPr="00260B0B">
        <w:rPr>
          <w:rFonts w:ascii="Tahoma" w:hAnsi="Tahoma" w:cs="Tahoma"/>
          <w:sz w:val="24"/>
          <w:szCs w:val="24"/>
        </w:rPr>
        <w:t>E</w:t>
      </w:r>
      <w:r w:rsidR="00260B0B">
        <w:rPr>
          <w:rFonts w:ascii="Tahoma" w:hAnsi="Tahoma" w:cs="Tahoma"/>
          <w:sz w:val="24"/>
          <w:szCs w:val="24"/>
        </w:rPr>
        <w:t xml:space="preserve">ast </w:t>
      </w:r>
      <w:r w:rsidR="00260B0B" w:rsidRPr="00260B0B">
        <w:rPr>
          <w:rFonts w:ascii="Tahoma" w:hAnsi="Tahoma" w:cs="Tahoma"/>
          <w:sz w:val="24"/>
          <w:szCs w:val="24"/>
        </w:rPr>
        <w:t>A</w:t>
      </w:r>
      <w:r w:rsidR="00260B0B">
        <w:rPr>
          <w:rFonts w:ascii="Tahoma" w:hAnsi="Tahoma" w:cs="Tahoma"/>
          <w:sz w:val="24"/>
          <w:szCs w:val="24"/>
        </w:rPr>
        <w:t>frican</w:t>
      </w:r>
      <w:r w:rsidR="00260B0B" w:rsidRPr="00260B0B">
        <w:rPr>
          <w:rFonts w:ascii="Tahoma" w:hAnsi="Tahoma" w:cs="Tahoma"/>
          <w:sz w:val="24"/>
          <w:szCs w:val="24"/>
        </w:rPr>
        <w:t xml:space="preserve"> </w:t>
      </w:r>
      <w:r w:rsidR="00DA2C57">
        <w:rPr>
          <w:rFonts w:ascii="Tahoma" w:hAnsi="Tahoma" w:cs="Tahoma"/>
          <w:sz w:val="24"/>
          <w:szCs w:val="24"/>
        </w:rPr>
        <w:t>v</w:t>
      </w:r>
      <w:r w:rsidR="00260B0B">
        <w:rPr>
          <w:rFonts w:ascii="Tahoma" w:hAnsi="Tahoma" w:cs="Tahoma"/>
          <w:sz w:val="24"/>
          <w:szCs w:val="24"/>
        </w:rPr>
        <w:t>egetable</w:t>
      </w:r>
      <w:r w:rsidR="00260B0B" w:rsidRPr="00260B0B">
        <w:rPr>
          <w:rFonts w:ascii="Tahoma" w:hAnsi="Tahoma" w:cs="Tahoma"/>
          <w:sz w:val="24"/>
          <w:szCs w:val="24"/>
        </w:rPr>
        <w:t xml:space="preserve"> </w:t>
      </w:r>
      <w:r w:rsidR="00DA2C57">
        <w:rPr>
          <w:rFonts w:ascii="Tahoma" w:hAnsi="Tahoma" w:cs="Tahoma"/>
          <w:sz w:val="24"/>
          <w:szCs w:val="24"/>
        </w:rPr>
        <w:t>i</w:t>
      </w:r>
      <w:r w:rsidR="00260B0B">
        <w:rPr>
          <w:rFonts w:ascii="Tahoma" w:hAnsi="Tahoma" w:cs="Tahoma"/>
          <w:sz w:val="24"/>
          <w:szCs w:val="24"/>
        </w:rPr>
        <w:t>ntegrated</w:t>
      </w:r>
      <w:r w:rsidR="00260B0B" w:rsidRPr="00260B0B">
        <w:rPr>
          <w:rFonts w:ascii="Tahoma" w:hAnsi="Tahoma" w:cs="Tahoma"/>
          <w:sz w:val="24"/>
          <w:szCs w:val="24"/>
        </w:rPr>
        <w:t xml:space="preserve"> </w:t>
      </w:r>
      <w:r w:rsidR="00260B0B">
        <w:rPr>
          <w:rFonts w:ascii="Tahoma" w:hAnsi="Tahoma" w:cs="Tahoma"/>
          <w:sz w:val="24"/>
          <w:szCs w:val="24"/>
        </w:rPr>
        <w:t xml:space="preserve">pest management </w:t>
      </w:r>
      <w:r w:rsidR="00DA2C57">
        <w:rPr>
          <w:rFonts w:ascii="Tahoma" w:hAnsi="Tahoma" w:cs="Tahoma"/>
          <w:sz w:val="24"/>
          <w:szCs w:val="24"/>
        </w:rPr>
        <w:t>initiative</w:t>
      </w:r>
      <w:r w:rsidR="00260B0B">
        <w:rPr>
          <w:rFonts w:ascii="Tahoma" w:hAnsi="Tahoma" w:cs="Tahoma"/>
          <w:sz w:val="24"/>
          <w:szCs w:val="24"/>
        </w:rPr>
        <w:t xml:space="preserve"> </w:t>
      </w:r>
      <w:r w:rsidR="00DA2C57">
        <w:rPr>
          <w:rFonts w:ascii="Tahoma" w:hAnsi="Tahoma" w:cs="Tahoma"/>
          <w:sz w:val="24"/>
          <w:szCs w:val="24"/>
        </w:rPr>
        <w:t>laboratory</w:t>
      </w:r>
    </w:p>
    <w:p w14:paraId="349E1A66" w14:textId="77777777" w:rsidR="00710CC9" w:rsidRDefault="005A565F" w:rsidP="00D75232">
      <w:pPr>
        <w:pStyle w:val="Default"/>
        <w:ind w:left="720" w:hanging="720"/>
        <w:rPr>
          <w:rFonts w:ascii="Tahoma" w:hAnsi="Tahoma" w:cs="Tahoma"/>
          <w:bCs/>
        </w:rPr>
      </w:pPr>
      <w:r w:rsidRPr="00D75232">
        <w:rPr>
          <w:rFonts w:ascii="Tahoma" w:hAnsi="Tahoma" w:cs="Tahoma"/>
        </w:rPr>
        <w:t>FAO</w:t>
      </w:r>
      <w:r w:rsidRPr="00D75232">
        <w:rPr>
          <w:rFonts w:ascii="Tahoma" w:hAnsi="Tahoma" w:cs="Tahoma"/>
        </w:rPr>
        <w:tab/>
      </w:r>
      <w:r w:rsidRPr="00D75232">
        <w:rPr>
          <w:rFonts w:ascii="Tahoma" w:hAnsi="Tahoma" w:cs="Tahoma"/>
        </w:rPr>
        <w:tab/>
        <w:t>Food Agriculture organization</w:t>
      </w:r>
      <w:r w:rsidRPr="00D75232">
        <w:rPr>
          <w:rFonts w:ascii="Tahoma" w:hAnsi="Tahoma" w:cs="Tahoma"/>
          <w:bCs/>
        </w:rPr>
        <w:t xml:space="preserve"> </w:t>
      </w:r>
    </w:p>
    <w:p w14:paraId="306791E6" w14:textId="77777777" w:rsidR="00D75232" w:rsidRPr="00D75232" w:rsidRDefault="00D75232" w:rsidP="00D75232">
      <w:pPr>
        <w:pStyle w:val="Default"/>
        <w:ind w:left="720" w:hanging="720"/>
        <w:rPr>
          <w:rFonts w:ascii="Tahoma" w:hAnsi="Tahoma" w:cs="Tahoma"/>
          <w:bCs/>
        </w:rPr>
      </w:pPr>
      <w:r w:rsidRPr="00D75232">
        <w:rPr>
          <w:rFonts w:ascii="Tahoma" w:hAnsi="Tahoma" w:cs="Tahoma"/>
          <w:bCs/>
        </w:rPr>
        <w:t>NAB</w:t>
      </w:r>
      <w:r w:rsidRPr="00D75232">
        <w:rPr>
          <w:rFonts w:ascii="Tahoma" w:hAnsi="Tahoma" w:cs="Tahoma"/>
          <w:bCs/>
        </w:rPr>
        <w:tab/>
      </w:r>
      <w:r w:rsidRPr="00D75232">
        <w:rPr>
          <w:rFonts w:ascii="Tahoma" w:hAnsi="Tahoma" w:cs="Tahoma"/>
          <w:bCs/>
        </w:rPr>
        <w:tab/>
      </w:r>
      <w:r w:rsidRPr="00D75232">
        <w:rPr>
          <w:rFonts w:ascii="Tahoma" w:hAnsi="Tahoma" w:cs="Tahoma"/>
          <w:shd w:val="clear" w:color="auto" w:fill="FFFFFF"/>
        </w:rPr>
        <w:t>National Australia Bank</w:t>
      </w:r>
    </w:p>
    <w:p w14:paraId="1054EC0A" w14:textId="77777777" w:rsidR="005A565F" w:rsidRPr="00D75232" w:rsidRDefault="005A565F" w:rsidP="005A565F">
      <w:pPr>
        <w:pStyle w:val="Default"/>
        <w:ind w:left="720" w:hanging="720"/>
        <w:rPr>
          <w:rFonts w:ascii="Tahoma" w:hAnsi="Tahoma" w:cs="Tahoma"/>
        </w:rPr>
      </w:pPr>
      <w:r w:rsidRPr="00D75232">
        <w:rPr>
          <w:rFonts w:ascii="Tahoma" w:hAnsi="Tahoma" w:cs="Tahoma"/>
        </w:rPr>
        <w:t>ICIPE</w:t>
      </w:r>
      <w:r w:rsidRPr="00D75232">
        <w:rPr>
          <w:rFonts w:ascii="Tahoma" w:hAnsi="Tahoma" w:cs="Tahoma"/>
        </w:rPr>
        <w:tab/>
      </w:r>
      <w:r w:rsidRPr="00D75232">
        <w:rPr>
          <w:rFonts w:ascii="Tahoma" w:hAnsi="Tahoma" w:cs="Tahoma"/>
        </w:rPr>
        <w:tab/>
        <w:t>International centre for insect physiology and ecology</w:t>
      </w:r>
    </w:p>
    <w:p w14:paraId="24EFFA0D"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IPM</w:t>
      </w:r>
      <w:r w:rsidRPr="00D75232">
        <w:rPr>
          <w:rFonts w:ascii="Tahoma" w:hAnsi="Tahoma" w:cs="Tahoma"/>
          <w:bCs/>
        </w:rPr>
        <w:tab/>
      </w:r>
      <w:r w:rsidRPr="00D75232">
        <w:rPr>
          <w:rFonts w:ascii="Tahoma" w:hAnsi="Tahoma" w:cs="Tahoma"/>
          <w:bCs/>
        </w:rPr>
        <w:tab/>
        <w:t>Integrated pest management</w:t>
      </w:r>
    </w:p>
    <w:p w14:paraId="255883F7" w14:textId="77777777" w:rsidR="007A7625" w:rsidRPr="00D75232" w:rsidRDefault="007A7625" w:rsidP="00D910D5">
      <w:pPr>
        <w:pStyle w:val="Default"/>
        <w:ind w:left="720" w:hanging="720"/>
        <w:rPr>
          <w:rFonts w:ascii="Tahoma" w:hAnsi="Tahoma" w:cs="Tahoma"/>
          <w:bCs/>
        </w:rPr>
      </w:pPr>
      <w:proofErr w:type="spellStart"/>
      <w:r w:rsidRPr="00D75232">
        <w:rPr>
          <w:rFonts w:ascii="Tahoma" w:hAnsi="Tahoma" w:cs="Tahoma"/>
          <w:bCs/>
        </w:rPr>
        <w:t>NaCRRI</w:t>
      </w:r>
      <w:proofErr w:type="spellEnd"/>
      <w:r w:rsidR="00D910D5" w:rsidRPr="00D75232">
        <w:rPr>
          <w:rFonts w:ascii="Tahoma" w:hAnsi="Tahoma" w:cs="Tahoma"/>
          <w:bCs/>
        </w:rPr>
        <w:tab/>
      </w:r>
      <w:r w:rsidRPr="00D75232">
        <w:rPr>
          <w:rFonts w:ascii="Tahoma" w:hAnsi="Tahoma" w:cs="Tahoma"/>
          <w:bCs/>
        </w:rPr>
        <w:t>National crop research resources Institute</w:t>
      </w:r>
    </w:p>
    <w:p w14:paraId="4FCB59E5"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NCDP</w:t>
      </w:r>
      <w:r w:rsidRPr="00D75232">
        <w:rPr>
          <w:rFonts w:ascii="Tahoma" w:hAnsi="Tahoma" w:cs="Tahoma"/>
          <w:bCs/>
        </w:rPr>
        <w:tab/>
      </w:r>
      <w:r w:rsidRPr="00D75232">
        <w:rPr>
          <w:rFonts w:ascii="Tahoma" w:hAnsi="Tahoma" w:cs="Tahoma"/>
          <w:bCs/>
        </w:rPr>
        <w:tab/>
        <w:t>National coconut development program</w:t>
      </w:r>
    </w:p>
    <w:p w14:paraId="474484C0"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NRI</w:t>
      </w:r>
      <w:r w:rsidRPr="00D75232">
        <w:rPr>
          <w:rFonts w:ascii="Tahoma" w:hAnsi="Tahoma" w:cs="Tahoma"/>
          <w:bCs/>
        </w:rPr>
        <w:tab/>
      </w:r>
      <w:r w:rsidRPr="00D75232">
        <w:rPr>
          <w:rFonts w:ascii="Tahoma" w:hAnsi="Tahoma" w:cs="Tahoma"/>
          <w:bCs/>
        </w:rPr>
        <w:tab/>
        <w:t>Natural Resource Institute</w:t>
      </w:r>
    </w:p>
    <w:p w14:paraId="2AA59C6F" w14:textId="77777777" w:rsidR="007A7625" w:rsidRDefault="007A7625" w:rsidP="00D910D5">
      <w:pPr>
        <w:pStyle w:val="Default"/>
        <w:ind w:left="720" w:hanging="720"/>
        <w:rPr>
          <w:rFonts w:ascii="Tahoma" w:hAnsi="Tahoma" w:cs="Tahoma"/>
          <w:bCs/>
        </w:rPr>
      </w:pPr>
      <w:r w:rsidRPr="00D75232">
        <w:rPr>
          <w:rFonts w:ascii="Tahoma" w:hAnsi="Tahoma" w:cs="Tahoma"/>
          <w:bCs/>
        </w:rPr>
        <w:t>NCSU</w:t>
      </w:r>
      <w:r w:rsidRPr="00D75232">
        <w:rPr>
          <w:rFonts w:ascii="Tahoma" w:hAnsi="Tahoma" w:cs="Tahoma"/>
          <w:bCs/>
        </w:rPr>
        <w:tab/>
      </w:r>
      <w:r w:rsidRPr="00D75232">
        <w:rPr>
          <w:rFonts w:ascii="Tahoma" w:hAnsi="Tahoma" w:cs="Tahoma"/>
          <w:bCs/>
        </w:rPr>
        <w:tab/>
        <w:t>North Carolina state University</w:t>
      </w:r>
    </w:p>
    <w:p w14:paraId="2E6F0A45" w14:textId="77777777" w:rsidR="009E182E" w:rsidRPr="00D75232" w:rsidRDefault="009E182E" w:rsidP="00D910D5">
      <w:pPr>
        <w:pStyle w:val="Default"/>
        <w:ind w:left="720" w:hanging="720"/>
        <w:rPr>
          <w:rFonts w:ascii="Tahoma" w:hAnsi="Tahoma" w:cs="Tahoma"/>
          <w:bCs/>
        </w:rPr>
      </w:pPr>
      <w:r>
        <w:rPr>
          <w:rFonts w:ascii="Tahoma" w:hAnsi="Tahoma" w:cs="Tahoma"/>
          <w:bCs/>
        </w:rPr>
        <w:t>SPLCV</w:t>
      </w:r>
      <w:r>
        <w:rPr>
          <w:rFonts w:ascii="Tahoma" w:hAnsi="Tahoma" w:cs="Tahoma"/>
          <w:bCs/>
        </w:rPr>
        <w:tab/>
      </w:r>
      <w:r>
        <w:rPr>
          <w:rFonts w:ascii="Tahoma" w:hAnsi="Tahoma" w:cs="Tahoma"/>
          <w:bCs/>
        </w:rPr>
        <w:tab/>
        <w:t>Sweet Potato Leaf Curly Virus</w:t>
      </w:r>
    </w:p>
    <w:p w14:paraId="74E9B887"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TARI-MKN</w:t>
      </w:r>
      <w:r w:rsidRPr="00D75232">
        <w:rPr>
          <w:rFonts w:ascii="Tahoma" w:hAnsi="Tahoma" w:cs="Tahoma"/>
          <w:bCs/>
        </w:rPr>
        <w:tab/>
        <w:t xml:space="preserve">Tanzania agricultural Research Institute </w:t>
      </w:r>
      <w:proofErr w:type="spellStart"/>
      <w:r w:rsidRPr="00D75232">
        <w:rPr>
          <w:rFonts w:ascii="Tahoma" w:hAnsi="Tahoma" w:cs="Tahoma"/>
          <w:bCs/>
        </w:rPr>
        <w:t>Mikocheni</w:t>
      </w:r>
      <w:proofErr w:type="spellEnd"/>
    </w:p>
    <w:p w14:paraId="45590D7A" w14:textId="77777777" w:rsidR="007A7625" w:rsidRPr="00D75232" w:rsidRDefault="00D75232" w:rsidP="00D910D5">
      <w:pPr>
        <w:pStyle w:val="Default"/>
        <w:ind w:left="720" w:hanging="720"/>
        <w:rPr>
          <w:rFonts w:ascii="Tahoma" w:hAnsi="Tahoma" w:cs="Tahoma"/>
        </w:rPr>
      </w:pPr>
      <w:r w:rsidRPr="00D75232">
        <w:rPr>
          <w:rFonts w:ascii="Tahoma" w:hAnsi="Tahoma" w:cs="Tahoma"/>
        </w:rPr>
        <w:t>TOSCI</w:t>
      </w:r>
      <w:r w:rsidRPr="00D75232">
        <w:rPr>
          <w:rFonts w:ascii="Tahoma" w:hAnsi="Tahoma" w:cs="Tahoma"/>
        </w:rPr>
        <w:tab/>
      </w:r>
      <w:r w:rsidRPr="00D75232">
        <w:rPr>
          <w:rFonts w:ascii="Tahoma" w:hAnsi="Tahoma" w:cs="Tahoma"/>
        </w:rPr>
        <w:tab/>
        <w:t>Tanzania official seed certification agency</w:t>
      </w:r>
    </w:p>
    <w:p w14:paraId="0466D3AC" w14:textId="77777777" w:rsidR="005A565F" w:rsidRPr="00D75232" w:rsidRDefault="005A565F" w:rsidP="005A565F">
      <w:pPr>
        <w:pStyle w:val="Default"/>
        <w:ind w:left="720" w:hanging="720"/>
        <w:rPr>
          <w:rFonts w:ascii="Tahoma" w:hAnsi="Tahoma" w:cs="Tahoma"/>
        </w:rPr>
      </w:pPr>
      <w:r w:rsidRPr="00D75232">
        <w:rPr>
          <w:rFonts w:ascii="Tahoma" w:hAnsi="Tahoma" w:cs="Tahoma"/>
        </w:rPr>
        <w:t>USAID</w:t>
      </w:r>
      <w:r w:rsidRPr="00D75232">
        <w:rPr>
          <w:rFonts w:ascii="Tahoma" w:hAnsi="Tahoma" w:cs="Tahoma"/>
        </w:rPr>
        <w:tab/>
      </w:r>
      <w:r w:rsidRPr="00D75232">
        <w:rPr>
          <w:rFonts w:ascii="Tahoma" w:hAnsi="Tahoma" w:cs="Tahoma"/>
        </w:rPr>
        <w:tab/>
        <w:t>United State of A</w:t>
      </w:r>
      <w:r>
        <w:rPr>
          <w:rFonts w:ascii="Tahoma" w:hAnsi="Tahoma" w:cs="Tahoma"/>
        </w:rPr>
        <w:t>gency for International Development</w:t>
      </w:r>
    </w:p>
    <w:p w14:paraId="77D3127F" w14:textId="77777777" w:rsidR="007A7625" w:rsidRDefault="007A7625" w:rsidP="00C738E1">
      <w:pPr>
        <w:pStyle w:val="Heading1"/>
        <w:numPr>
          <w:ilvl w:val="0"/>
          <w:numId w:val="23"/>
        </w:numPr>
        <w:spacing w:before="120" w:after="120" w:line="240" w:lineRule="auto"/>
        <w:ind w:left="567" w:hanging="567"/>
      </w:pPr>
      <w:r>
        <w:br w:type="page"/>
      </w:r>
    </w:p>
    <w:p w14:paraId="777987FF" w14:textId="77777777" w:rsidR="00BB4263" w:rsidRPr="00E63F0C" w:rsidRDefault="00BB4263" w:rsidP="00E63F0C">
      <w:pPr>
        <w:sectPr w:rsidR="00BB4263" w:rsidRPr="00E63F0C" w:rsidSect="004C477B">
          <w:pgSz w:w="11906" w:h="16838"/>
          <w:pgMar w:top="1168" w:right="1440" w:bottom="902" w:left="1440" w:header="709" w:footer="709" w:gutter="0"/>
          <w:cols w:space="708"/>
          <w:docGrid w:linePitch="360"/>
        </w:sectPr>
      </w:pPr>
    </w:p>
    <w:p w14:paraId="0C633734" w14:textId="77777777" w:rsidR="0025111A" w:rsidRPr="00B92980" w:rsidRDefault="00826903" w:rsidP="00D21DE9">
      <w:pPr>
        <w:pStyle w:val="Heading1"/>
        <w:rPr>
          <w:rFonts w:ascii="Tahoma" w:hAnsi="Tahoma" w:cs="Tahoma"/>
          <w:b/>
          <w:color w:val="auto"/>
          <w:sz w:val="24"/>
          <w:szCs w:val="24"/>
        </w:rPr>
      </w:pPr>
      <w:bookmarkStart w:id="3" w:name="_Toc18400513"/>
      <w:bookmarkStart w:id="4" w:name="_Toc84415685"/>
      <w:r w:rsidRPr="00B92980">
        <w:rPr>
          <w:rFonts w:ascii="Tahoma" w:hAnsi="Tahoma" w:cs="Tahoma"/>
          <w:b/>
          <w:color w:val="auto"/>
          <w:sz w:val="24"/>
          <w:szCs w:val="24"/>
        </w:rPr>
        <w:lastRenderedPageBreak/>
        <w:t xml:space="preserve">1. </w:t>
      </w:r>
      <w:r w:rsidR="0025111A" w:rsidRPr="00B92980">
        <w:rPr>
          <w:rFonts w:ascii="Tahoma" w:hAnsi="Tahoma" w:cs="Tahoma"/>
          <w:b/>
          <w:color w:val="auto"/>
          <w:sz w:val="24"/>
          <w:szCs w:val="24"/>
        </w:rPr>
        <w:t>Introduction</w:t>
      </w:r>
      <w:bookmarkEnd w:id="3"/>
      <w:bookmarkEnd w:id="4"/>
      <w:r w:rsidR="0025111A" w:rsidRPr="00B92980">
        <w:rPr>
          <w:rFonts w:ascii="Tahoma" w:hAnsi="Tahoma" w:cs="Tahoma"/>
          <w:b/>
          <w:color w:val="auto"/>
          <w:sz w:val="24"/>
          <w:szCs w:val="24"/>
        </w:rPr>
        <w:t xml:space="preserve"> </w:t>
      </w:r>
    </w:p>
    <w:p w14:paraId="55497937" w14:textId="77777777" w:rsidR="00CA10F4" w:rsidRPr="003B5C78" w:rsidRDefault="00CA10F4" w:rsidP="00D21DE9">
      <w:pPr>
        <w:pStyle w:val="NoSpacing"/>
        <w:spacing w:before="240" w:after="240"/>
        <w:rPr>
          <w:sz w:val="16"/>
        </w:rPr>
      </w:pPr>
      <w:r>
        <w:t>Tanzania Agricultural Research Institute-</w:t>
      </w:r>
      <w:proofErr w:type="spellStart"/>
      <w:r w:rsidRPr="003B5C78">
        <w:t>Mikoche</w:t>
      </w:r>
      <w:r>
        <w:t>ni</w:t>
      </w:r>
      <w:proofErr w:type="spellEnd"/>
      <w:r>
        <w:t xml:space="preserve"> (TARI-M</w:t>
      </w:r>
      <w:r w:rsidR="0095657A">
        <w:t>KN</w:t>
      </w:r>
      <w:r>
        <w:t xml:space="preserve">) </w:t>
      </w:r>
      <w:r w:rsidRPr="003B5C78">
        <w:t xml:space="preserve">is one of the </w:t>
      </w:r>
      <w:r>
        <w:t>17 research centres under TARI.</w:t>
      </w:r>
      <w:r w:rsidRPr="003B5C78">
        <w:t xml:space="preserve"> </w:t>
      </w:r>
      <w:r>
        <w:t xml:space="preserve">It </w:t>
      </w:r>
      <w:r w:rsidRPr="003B5C78">
        <w:t xml:space="preserve">was established in March 1996 as a measure to sustain and institutionalize coconut research and development activities conducted by </w:t>
      </w:r>
      <w:r w:rsidR="00064928">
        <w:t xml:space="preserve">the then </w:t>
      </w:r>
      <w:r w:rsidRPr="003B5C78">
        <w:t xml:space="preserve">National Coconut Development Programme (NCDP). The NCDP was established by the Government of the United Republic of Tanzania in </w:t>
      </w:r>
      <w:r>
        <w:t xml:space="preserve">the fiscal year </w:t>
      </w:r>
      <w:r w:rsidRPr="003B5C78">
        <w:t>1979/80 with the aim to promote coconut production and utilization in the country. The pro</w:t>
      </w:r>
      <w:r w:rsidR="00064928">
        <w:t>gram</w:t>
      </w:r>
      <w:r w:rsidRPr="003B5C78">
        <w:t xml:space="preserve"> covered the whole coastal belt of Tanzania and the Island of Zanzibar</w:t>
      </w:r>
      <w:r w:rsidRPr="003B5C78">
        <w:rPr>
          <w:sz w:val="16"/>
        </w:rPr>
        <w:t>.</w:t>
      </w:r>
      <w:r>
        <w:rPr>
          <w:sz w:val="16"/>
        </w:rPr>
        <w:t xml:space="preserve"> </w:t>
      </w:r>
    </w:p>
    <w:p w14:paraId="7EBC1D13" w14:textId="77777777" w:rsidR="00CA10F4" w:rsidRPr="003B5C78" w:rsidRDefault="00CA10F4" w:rsidP="00D21DE9">
      <w:pPr>
        <w:pStyle w:val="NoSpacing"/>
        <w:spacing w:before="240" w:after="240"/>
      </w:pPr>
      <w:r>
        <w:t>TARI-</w:t>
      </w:r>
      <w:proofErr w:type="spellStart"/>
      <w:r>
        <w:t>Mikocheni</w:t>
      </w:r>
      <w:proofErr w:type="spellEnd"/>
      <w:r w:rsidRPr="003B5C78">
        <w:t xml:space="preserve"> mandate is </w:t>
      </w:r>
      <w:r w:rsidR="00903AD0">
        <w:t xml:space="preserve">in </w:t>
      </w:r>
      <w:r w:rsidR="00B42F74">
        <w:t>two-fold</w:t>
      </w:r>
      <w:r w:rsidR="006E3AC6">
        <w:t>s</w:t>
      </w:r>
      <w:r w:rsidRPr="003B5C78">
        <w:t>, namely conduct and promote research for the development of the coconut sub</w:t>
      </w:r>
      <w:r>
        <w:t xml:space="preserve">-sector </w:t>
      </w:r>
      <w:r w:rsidRPr="003B5C78">
        <w:t>and promote research and utilization of agricultural biotechnology for socio-economic development in the country.</w:t>
      </w:r>
    </w:p>
    <w:p w14:paraId="11B469E6" w14:textId="77777777" w:rsidR="00CA10F4" w:rsidRDefault="00CA10F4" w:rsidP="00D21DE9">
      <w:pPr>
        <w:pStyle w:val="NoSpacing"/>
        <w:spacing w:before="240" w:after="240"/>
      </w:pPr>
      <w:r w:rsidRPr="00012952">
        <w:t xml:space="preserve">The centre’s head office </w:t>
      </w:r>
      <w:r w:rsidR="00B92980" w:rsidRPr="00012952">
        <w:t>is in</w:t>
      </w:r>
      <w:r w:rsidRPr="00012952">
        <w:t xml:space="preserve"> Dar es, salaam at </w:t>
      </w:r>
      <w:proofErr w:type="spellStart"/>
      <w:r w:rsidRPr="00012952">
        <w:t>Mikocheni</w:t>
      </w:r>
      <w:proofErr w:type="spellEnd"/>
      <w:r w:rsidRPr="00012952">
        <w:t xml:space="preserve"> B, Plot 22 along the Coca </w:t>
      </w:r>
      <w:r>
        <w:t>c</w:t>
      </w:r>
      <w:r w:rsidRPr="00012952">
        <w:t xml:space="preserve">ola Road. It has two sub-stations, namely </w:t>
      </w:r>
      <w:proofErr w:type="spellStart"/>
      <w:r w:rsidRPr="00012952">
        <w:t>Chambezi</w:t>
      </w:r>
      <w:proofErr w:type="spellEnd"/>
      <w:r w:rsidRPr="00012952">
        <w:t xml:space="preserve"> and </w:t>
      </w:r>
      <w:proofErr w:type="spellStart"/>
      <w:r w:rsidRPr="00012952">
        <w:t>Mkuranga</w:t>
      </w:r>
      <w:proofErr w:type="spellEnd"/>
      <w:r w:rsidRPr="00012952">
        <w:t>, where most of the research activities are conducted.</w:t>
      </w:r>
      <w:r>
        <w:t xml:space="preserve"> </w:t>
      </w:r>
      <w:r w:rsidRPr="00012952">
        <w:t xml:space="preserve">The former is located about </w:t>
      </w:r>
      <w:smartTag w:uri="urn:schemas-microsoft-com:office:smarttags" w:element="metricconverter">
        <w:smartTagPr>
          <w:attr w:name="ProductID" w:val="55 km"/>
        </w:smartTagPr>
        <w:r w:rsidRPr="00012952">
          <w:t>55 km</w:t>
        </w:r>
      </w:smartTag>
      <w:r w:rsidRPr="00012952">
        <w:t xml:space="preserve"> north of Dar es salaam near Bagamoyo town at latitude </w:t>
      </w:r>
      <w:r w:rsidRPr="00D56A55">
        <w:t>S</w:t>
      </w:r>
      <w:r w:rsidRPr="00012952">
        <w:t>6.52</w:t>
      </w:r>
      <w:r w:rsidRPr="00012952">
        <w:rPr>
          <w:vertAlign w:val="superscript"/>
        </w:rPr>
        <w:t>0</w:t>
      </w:r>
      <w:r w:rsidRPr="00012952">
        <w:t xml:space="preserve"> and longitude </w:t>
      </w:r>
      <w:r w:rsidRPr="00956E03">
        <w:t>E</w:t>
      </w:r>
      <w:r w:rsidRPr="00B1744E">
        <w:t xml:space="preserve"> </w:t>
      </w:r>
      <w:r w:rsidRPr="00012952">
        <w:t>38.91</w:t>
      </w:r>
      <w:r w:rsidRPr="00012952">
        <w:rPr>
          <w:vertAlign w:val="superscript"/>
        </w:rPr>
        <w:t>0</w:t>
      </w:r>
      <w:r w:rsidRPr="00012952">
        <w:t xml:space="preserve">, while </w:t>
      </w:r>
      <w:proofErr w:type="spellStart"/>
      <w:r w:rsidRPr="00012952">
        <w:t>Mkuranga</w:t>
      </w:r>
      <w:proofErr w:type="spellEnd"/>
      <w:r w:rsidRPr="00012952">
        <w:t xml:space="preserve"> sub-station is located at </w:t>
      </w:r>
      <w:r w:rsidRPr="002C06CC">
        <w:t>S</w:t>
      </w:r>
      <w:r w:rsidRPr="00B1744E">
        <w:t xml:space="preserve"> </w:t>
      </w:r>
      <w:r w:rsidRPr="00012952">
        <w:t>7.12</w:t>
      </w:r>
      <w:r w:rsidRPr="00012952">
        <w:rPr>
          <w:vertAlign w:val="superscript"/>
        </w:rPr>
        <w:t>0</w:t>
      </w:r>
      <w:r w:rsidRPr="00012952">
        <w:t xml:space="preserve"> and longitude </w:t>
      </w:r>
      <w:r w:rsidRPr="00D60D1B">
        <w:t>E</w:t>
      </w:r>
      <w:r w:rsidRPr="00B1744E">
        <w:t xml:space="preserve"> </w:t>
      </w:r>
      <w:r w:rsidRPr="00012952">
        <w:t>39.20</w:t>
      </w:r>
      <w:r w:rsidRPr="00012952">
        <w:rPr>
          <w:vertAlign w:val="superscript"/>
        </w:rPr>
        <w:t>0</w:t>
      </w:r>
      <w:r w:rsidRPr="00012952">
        <w:t xml:space="preserve">, about </w:t>
      </w:r>
      <w:smartTag w:uri="urn:schemas-microsoft-com:office:smarttags" w:element="metricconverter">
        <w:smartTagPr>
          <w:attr w:name="ProductID" w:val="50 km"/>
        </w:smartTagPr>
        <w:r w:rsidRPr="00012952">
          <w:t>50 km</w:t>
        </w:r>
      </w:smartTag>
      <w:r w:rsidRPr="00012952">
        <w:t xml:space="preserve"> south of Dar es salaam</w:t>
      </w:r>
      <w:r>
        <w:t>.</w:t>
      </w:r>
      <w:r w:rsidRPr="00012952">
        <w:t xml:space="preserve"> </w:t>
      </w:r>
    </w:p>
    <w:p w14:paraId="514F6A1B" w14:textId="77777777" w:rsidR="00A334BC" w:rsidRDefault="00CA10F4" w:rsidP="00D21DE9">
      <w:pPr>
        <w:pStyle w:val="NoSpacing"/>
        <w:spacing w:before="240" w:after="240"/>
      </w:pPr>
      <w:r w:rsidRPr="00012952">
        <w:t>There are two departments</w:t>
      </w:r>
      <w:r>
        <w:t>: 1) R</w:t>
      </w:r>
      <w:r w:rsidRPr="00012952">
        <w:t xml:space="preserve">esearch and Innovation </w:t>
      </w:r>
      <w:r>
        <w:t xml:space="preserve">and, 2) Technology Transfer and Partnership. Under these departments there are six </w:t>
      </w:r>
      <w:r w:rsidR="006E3AC6">
        <w:t>sub</w:t>
      </w:r>
      <w:r>
        <w:t xml:space="preserve">programs: crop research, natural resources, post-harvest management, </w:t>
      </w:r>
      <w:r w:rsidR="00B42F74">
        <w:t>socioeconomics</w:t>
      </w:r>
      <w:r>
        <w:t xml:space="preserve"> and marketing, technology dissemination, commercialization and partnership, and knowledge management and communication programs.</w:t>
      </w:r>
      <w:r w:rsidR="00F84FA6">
        <w:t xml:space="preserve"> </w:t>
      </w:r>
      <w:r w:rsidR="00842D3F" w:rsidRPr="006E3AC6">
        <w:t xml:space="preserve">The institute </w:t>
      </w:r>
      <w:r w:rsidR="006E3AC6" w:rsidRPr="006E3AC6">
        <w:t xml:space="preserve">is </w:t>
      </w:r>
      <w:r w:rsidR="002261C3">
        <w:t xml:space="preserve">within </w:t>
      </w:r>
      <w:r w:rsidR="00842D3F" w:rsidRPr="006E3AC6">
        <w:t xml:space="preserve">the eastern zone </w:t>
      </w:r>
      <w:r w:rsidR="00355DF5">
        <w:t xml:space="preserve">together </w:t>
      </w:r>
      <w:r w:rsidR="00842D3F" w:rsidRPr="006E3AC6">
        <w:t xml:space="preserve">with TARI </w:t>
      </w:r>
      <w:proofErr w:type="spellStart"/>
      <w:r w:rsidR="00842D3F" w:rsidRPr="006E3AC6">
        <w:t>Kibaha</w:t>
      </w:r>
      <w:proofErr w:type="spellEnd"/>
      <w:r w:rsidR="00842D3F" w:rsidRPr="006E3AC6">
        <w:t xml:space="preserve"> and TARI </w:t>
      </w:r>
      <w:proofErr w:type="spellStart"/>
      <w:r w:rsidR="00842D3F" w:rsidRPr="006E3AC6">
        <w:t>Mlingano</w:t>
      </w:r>
      <w:proofErr w:type="spellEnd"/>
      <w:r w:rsidR="00355DF5">
        <w:t>.</w:t>
      </w:r>
      <w:r w:rsidR="00842D3F" w:rsidRPr="006E3AC6">
        <w:t xml:space="preserve"> </w:t>
      </w:r>
    </w:p>
    <w:p w14:paraId="6EA66792" w14:textId="77777777" w:rsidR="00842D3F" w:rsidRDefault="00842D3F" w:rsidP="00D21DE9">
      <w:pPr>
        <w:spacing w:before="240" w:after="240" w:line="240" w:lineRule="auto"/>
        <w:jc w:val="both"/>
        <w:rPr>
          <w:rFonts w:ascii="Tahoma" w:hAnsi="Tahoma" w:cs="Tahoma"/>
          <w:sz w:val="24"/>
        </w:rPr>
      </w:pPr>
      <w:r>
        <w:rPr>
          <w:rFonts w:ascii="Tahoma" w:hAnsi="Tahoma" w:cs="Tahoma"/>
          <w:sz w:val="24"/>
        </w:rPr>
        <w:t xml:space="preserve">The </w:t>
      </w:r>
      <w:proofErr w:type="spellStart"/>
      <w:r>
        <w:rPr>
          <w:rFonts w:ascii="Tahoma" w:hAnsi="Tahoma" w:cs="Tahoma"/>
          <w:sz w:val="24"/>
        </w:rPr>
        <w:t>Mikocheni</w:t>
      </w:r>
      <w:proofErr w:type="spellEnd"/>
      <w:r>
        <w:rPr>
          <w:rFonts w:ascii="Tahoma" w:hAnsi="Tahoma" w:cs="Tahoma"/>
          <w:sz w:val="24"/>
        </w:rPr>
        <w:t xml:space="preserve"> </w:t>
      </w:r>
      <w:r w:rsidR="007C1659">
        <w:rPr>
          <w:rFonts w:ascii="Tahoma" w:hAnsi="Tahoma" w:cs="Tahoma"/>
          <w:sz w:val="24"/>
        </w:rPr>
        <w:t xml:space="preserve">centre </w:t>
      </w:r>
      <w:r w:rsidR="002261C3">
        <w:rPr>
          <w:rFonts w:ascii="Tahoma" w:hAnsi="Tahoma" w:cs="Tahoma"/>
          <w:sz w:val="24"/>
        </w:rPr>
        <w:t xml:space="preserve">basically </w:t>
      </w:r>
      <w:r>
        <w:rPr>
          <w:rFonts w:ascii="Tahoma" w:hAnsi="Tahoma" w:cs="Tahoma"/>
          <w:sz w:val="24"/>
        </w:rPr>
        <w:t>has two research programs</w:t>
      </w:r>
      <w:r w:rsidR="000E2C29">
        <w:rPr>
          <w:rFonts w:ascii="Tahoma" w:hAnsi="Tahoma" w:cs="Tahoma"/>
          <w:sz w:val="24"/>
        </w:rPr>
        <w:t>,</w:t>
      </w:r>
      <w:r>
        <w:rPr>
          <w:rFonts w:ascii="Tahoma" w:hAnsi="Tahoma" w:cs="Tahoma"/>
          <w:sz w:val="24"/>
        </w:rPr>
        <w:t xml:space="preserve"> which are its mandates: coconut and biotechnology</w:t>
      </w:r>
      <w:r w:rsidR="00355DF5">
        <w:rPr>
          <w:rFonts w:ascii="Tahoma" w:hAnsi="Tahoma" w:cs="Tahoma"/>
          <w:sz w:val="24"/>
        </w:rPr>
        <w:t>. The</w:t>
      </w:r>
      <w:r w:rsidR="004D3583">
        <w:rPr>
          <w:rFonts w:ascii="Tahoma" w:hAnsi="Tahoma" w:cs="Tahoma"/>
          <w:sz w:val="24"/>
        </w:rPr>
        <w:t xml:space="preserve"> coconut program is the main with </w:t>
      </w:r>
      <w:r w:rsidR="00355DF5">
        <w:rPr>
          <w:rFonts w:ascii="Tahoma" w:hAnsi="Tahoma" w:cs="Tahoma"/>
          <w:sz w:val="24"/>
        </w:rPr>
        <w:t xml:space="preserve">4 </w:t>
      </w:r>
      <w:r w:rsidR="004D3583">
        <w:rPr>
          <w:rFonts w:ascii="Tahoma" w:hAnsi="Tahoma" w:cs="Tahoma"/>
          <w:sz w:val="24"/>
        </w:rPr>
        <w:t xml:space="preserve">research </w:t>
      </w:r>
      <w:r>
        <w:rPr>
          <w:rFonts w:ascii="Tahoma" w:hAnsi="Tahoma" w:cs="Tahoma"/>
          <w:sz w:val="24"/>
        </w:rPr>
        <w:t xml:space="preserve">units </w:t>
      </w:r>
      <w:r w:rsidR="002261C3">
        <w:rPr>
          <w:rFonts w:ascii="Tahoma" w:hAnsi="Tahoma" w:cs="Tahoma"/>
          <w:sz w:val="24"/>
        </w:rPr>
        <w:t xml:space="preserve">which </w:t>
      </w:r>
      <w:r>
        <w:rPr>
          <w:rFonts w:ascii="Tahoma" w:hAnsi="Tahoma" w:cs="Tahoma"/>
          <w:sz w:val="24"/>
        </w:rPr>
        <w:t>includ</w:t>
      </w:r>
      <w:r w:rsidR="002261C3">
        <w:rPr>
          <w:rFonts w:ascii="Tahoma" w:hAnsi="Tahoma" w:cs="Tahoma"/>
          <w:sz w:val="24"/>
        </w:rPr>
        <w:t>e:</w:t>
      </w:r>
      <w:r>
        <w:rPr>
          <w:rFonts w:ascii="Tahoma" w:hAnsi="Tahoma" w:cs="Tahoma"/>
          <w:sz w:val="24"/>
        </w:rPr>
        <w:t xml:space="preserve"> </w:t>
      </w:r>
      <w:r w:rsidR="002261C3">
        <w:rPr>
          <w:rFonts w:ascii="Tahoma" w:hAnsi="Tahoma" w:cs="Tahoma"/>
          <w:sz w:val="24"/>
        </w:rPr>
        <w:t>agronomy</w:t>
      </w:r>
      <w:r w:rsidR="004D3583">
        <w:rPr>
          <w:rFonts w:ascii="Tahoma" w:hAnsi="Tahoma" w:cs="Tahoma"/>
          <w:sz w:val="24"/>
        </w:rPr>
        <w:t xml:space="preserve">, </w:t>
      </w:r>
      <w:r>
        <w:rPr>
          <w:rFonts w:ascii="Tahoma" w:hAnsi="Tahoma" w:cs="Tahoma"/>
          <w:sz w:val="24"/>
        </w:rPr>
        <w:t>disease</w:t>
      </w:r>
      <w:r w:rsidR="004D3583">
        <w:rPr>
          <w:rFonts w:ascii="Tahoma" w:hAnsi="Tahoma" w:cs="Tahoma"/>
          <w:sz w:val="24"/>
        </w:rPr>
        <w:t xml:space="preserve"> control</w:t>
      </w:r>
      <w:r>
        <w:rPr>
          <w:rFonts w:ascii="Tahoma" w:hAnsi="Tahoma" w:cs="Tahoma"/>
          <w:sz w:val="24"/>
        </w:rPr>
        <w:t xml:space="preserve">, </w:t>
      </w:r>
      <w:r w:rsidR="00DC683B">
        <w:rPr>
          <w:rFonts w:ascii="Tahoma" w:hAnsi="Tahoma" w:cs="Tahoma"/>
          <w:sz w:val="24"/>
        </w:rPr>
        <w:t xml:space="preserve">pest control, </w:t>
      </w:r>
      <w:r>
        <w:rPr>
          <w:rFonts w:ascii="Tahoma" w:hAnsi="Tahoma" w:cs="Tahoma"/>
          <w:sz w:val="24"/>
        </w:rPr>
        <w:t>social economy, post-harvest and technology transfer</w:t>
      </w:r>
      <w:r w:rsidR="00355DF5">
        <w:rPr>
          <w:rFonts w:ascii="Tahoma" w:hAnsi="Tahoma" w:cs="Tahoma"/>
          <w:sz w:val="24"/>
        </w:rPr>
        <w:t xml:space="preserve">, the </w:t>
      </w:r>
      <w:r>
        <w:rPr>
          <w:rFonts w:ascii="Tahoma" w:hAnsi="Tahoma" w:cs="Tahoma"/>
          <w:sz w:val="24"/>
        </w:rPr>
        <w:t xml:space="preserve"> biotechnology</w:t>
      </w:r>
      <w:r w:rsidR="00355DF5">
        <w:rPr>
          <w:rFonts w:ascii="Tahoma" w:hAnsi="Tahoma" w:cs="Tahoma"/>
          <w:sz w:val="24"/>
        </w:rPr>
        <w:t xml:space="preserve"> program accommodate 3 units: tissue culture, molecular diagnostics and genetic engineering laboratories</w:t>
      </w:r>
      <w:r>
        <w:rPr>
          <w:rFonts w:ascii="Tahoma" w:hAnsi="Tahoma" w:cs="Tahoma"/>
          <w:sz w:val="24"/>
        </w:rPr>
        <w:t xml:space="preserve">. All the research activities </w:t>
      </w:r>
      <w:r w:rsidR="00DC683B">
        <w:rPr>
          <w:rFonts w:ascii="Tahoma" w:hAnsi="Tahoma" w:cs="Tahoma"/>
          <w:sz w:val="24"/>
        </w:rPr>
        <w:t xml:space="preserve">in each unit </w:t>
      </w:r>
      <w:r w:rsidR="00355DF5">
        <w:rPr>
          <w:rFonts w:ascii="Tahoma" w:hAnsi="Tahoma" w:cs="Tahoma"/>
          <w:sz w:val="24"/>
        </w:rPr>
        <w:t xml:space="preserve">in the coconut program </w:t>
      </w:r>
      <w:r>
        <w:rPr>
          <w:rFonts w:ascii="Tahoma" w:hAnsi="Tahoma" w:cs="Tahoma"/>
          <w:sz w:val="24"/>
        </w:rPr>
        <w:t xml:space="preserve">are designed to address all </w:t>
      </w:r>
      <w:r w:rsidR="00874917">
        <w:rPr>
          <w:rFonts w:ascii="Tahoma" w:hAnsi="Tahoma" w:cs="Tahoma"/>
          <w:sz w:val="24"/>
        </w:rPr>
        <w:t>agricultural</w:t>
      </w:r>
      <w:r>
        <w:rPr>
          <w:rFonts w:ascii="Tahoma" w:hAnsi="Tahoma" w:cs="Tahoma"/>
          <w:sz w:val="24"/>
        </w:rPr>
        <w:t xml:space="preserve"> challenges facing the coconut agroecological </w:t>
      </w:r>
      <w:r w:rsidR="00874917">
        <w:rPr>
          <w:rFonts w:ascii="Tahoma" w:hAnsi="Tahoma" w:cs="Tahoma"/>
          <w:sz w:val="24"/>
        </w:rPr>
        <w:t>systems</w:t>
      </w:r>
      <w:r w:rsidR="00DC683B">
        <w:rPr>
          <w:rFonts w:ascii="Tahoma" w:hAnsi="Tahoma" w:cs="Tahoma"/>
          <w:sz w:val="24"/>
        </w:rPr>
        <w:t>.</w:t>
      </w:r>
      <w:r>
        <w:rPr>
          <w:rFonts w:ascii="Tahoma" w:hAnsi="Tahoma" w:cs="Tahoma"/>
          <w:sz w:val="24"/>
        </w:rPr>
        <w:t xml:space="preserve"> </w:t>
      </w:r>
      <w:r w:rsidR="00DC683B">
        <w:rPr>
          <w:rFonts w:ascii="Tahoma" w:hAnsi="Tahoma" w:cs="Tahoma"/>
          <w:sz w:val="24"/>
        </w:rPr>
        <w:t xml:space="preserve">whereas </w:t>
      </w:r>
      <w:r w:rsidR="00355DF5">
        <w:rPr>
          <w:rFonts w:ascii="Tahoma" w:hAnsi="Tahoma" w:cs="Tahoma"/>
          <w:sz w:val="24"/>
        </w:rPr>
        <w:t xml:space="preserve">in </w:t>
      </w:r>
      <w:r>
        <w:rPr>
          <w:rFonts w:ascii="Tahoma" w:hAnsi="Tahoma" w:cs="Tahoma"/>
          <w:sz w:val="24"/>
        </w:rPr>
        <w:t xml:space="preserve">biotechnology as a tool </w:t>
      </w:r>
      <w:r w:rsidR="00874917">
        <w:rPr>
          <w:rFonts w:ascii="Tahoma" w:hAnsi="Tahoma" w:cs="Tahoma"/>
          <w:sz w:val="24"/>
        </w:rPr>
        <w:t>cut</w:t>
      </w:r>
      <w:r w:rsidR="007C1659">
        <w:rPr>
          <w:rFonts w:ascii="Tahoma" w:hAnsi="Tahoma" w:cs="Tahoma"/>
          <w:sz w:val="24"/>
        </w:rPr>
        <w:t>s</w:t>
      </w:r>
      <w:r w:rsidR="00874917">
        <w:rPr>
          <w:rFonts w:ascii="Tahoma" w:hAnsi="Tahoma" w:cs="Tahoma"/>
          <w:sz w:val="24"/>
        </w:rPr>
        <w:t xml:space="preserve"> across</w:t>
      </w:r>
      <w:r>
        <w:rPr>
          <w:rFonts w:ascii="Tahoma" w:hAnsi="Tahoma" w:cs="Tahoma"/>
          <w:sz w:val="24"/>
        </w:rPr>
        <w:t xml:space="preserve"> </w:t>
      </w:r>
      <w:r w:rsidR="00355DF5">
        <w:rPr>
          <w:rFonts w:ascii="Tahoma" w:hAnsi="Tahoma" w:cs="Tahoma"/>
          <w:sz w:val="24"/>
        </w:rPr>
        <w:t xml:space="preserve">all </w:t>
      </w:r>
      <w:r>
        <w:rPr>
          <w:rFonts w:ascii="Tahoma" w:hAnsi="Tahoma" w:cs="Tahoma"/>
          <w:sz w:val="24"/>
        </w:rPr>
        <w:t xml:space="preserve">crops </w:t>
      </w:r>
      <w:r w:rsidR="00355DF5">
        <w:rPr>
          <w:rFonts w:ascii="Tahoma" w:hAnsi="Tahoma" w:cs="Tahoma"/>
          <w:sz w:val="24"/>
        </w:rPr>
        <w:t>and</w:t>
      </w:r>
      <w:r>
        <w:rPr>
          <w:rFonts w:ascii="Tahoma" w:hAnsi="Tahoma" w:cs="Tahoma"/>
          <w:sz w:val="24"/>
        </w:rPr>
        <w:t xml:space="preserve"> support</w:t>
      </w:r>
      <w:r w:rsidR="00355DF5">
        <w:rPr>
          <w:rFonts w:ascii="Tahoma" w:hAnsi="Tahoma" w:cs="Tahoma"/>
          <w:sz w:val="24"/>
        </w:rPr>
        <w:t>s</w:t>
      </w:r>
      <w:r>
        <w:rPr>
          <w:rFonts w:ascii="Tahoma" w:hAnsi="Tahoma" w:cs="Tahoma"/>
          <w:sz w:val="24"/>
        </w:rPr>
        <w:t xml:space="preserve"> oth</w:t>
      </w:r>
      <w:r w:rsidR="00874917">
        <w:rPr>
          <w:rFonts w:ascii="Tahoma" w:hAnsi="Tahoma" w:cs="Tahoma"/>
          <w:sz w:val="24"/>
        </w:rPr>
        <w:t>e</w:t>
      </w:r>
      <w:r>
        <w:rPr>
          <w:rFonts w:ascii="Tahoma" w:hAnsi="Tahoma" w:cs="Tahoma"/>
          <w:sz w:val="24"/>
        </w:rPr>
        <w:t>r research mandates.</w:t>
      </w:r>
    </w:p>
    <w:p w14:paraId="00E03D1C" w14:textId="77777777" w:rsidR="00564B8F" w:rsidRPr="00870726" w:rsidRDefault="00874917" w:rsidP="0026407A">
      <w:pPr>
        <w:spacing w:after="0" w:line="240" w:lineRule="auto"/>
        <w:jc w:val="both"/>
        <w:rPr>
          <w:rFonts w:ascii="Gill Sans MT" w:eastAsia="Times New Roman" w:hAnsi="Gill Sans MT" w:cs="Calibri"/>
          <w:b/>
          <w:bCs/>
          <w:color w:val="000000"/>
          <w:sz w:val="28"/>
          <w:szCs w:val="28"/>
          <w:lang w:eastAsia="en-GB"/>
        </w:rPr>
      </w:pPr>
      <w:r>
        <w:rPr>
          <w:rFonts w:ascii="Tahoma" w:hAnsi="Tahoma" w:cs="Tahoma"/>
          <w:sz w:val="24"/>
        </w:rPr>
        <w:t>Research at TARI-</w:t>
      </w:r>
      <w:proofErr w:type="spellStart"/>
      <w:r>
        <w:rPr>
          <w:rFonts w:ascii="Tahoma" w:hAnsi="Tahoma" w:cs="Tahoma"/>
          <w:sz w:val="24"/>
        </w:rPr>
        <w:t>Mikocheni</w:t>
      </w:r>
      <w:proofErr w:type="spellEnd"/>
      <w:r>
        <w:rPr>
          <w:rFonts w:ascii="Tahoma" w:hAnsi="Tahoma" w:cs="Tahoma"/>
          <w:sz w:val="24"/>
        </w:rPr>
        <w:t xml:space="preserve"> has mainly depend</w:t>
      </w:r>
      <w:r w:rsidR="007C1659">
        <w:rPr>
          <w:rFonts w:ascii="Tahoma" w:hAnsi="Tahoma" w:cs="Tahoma"/>
          <w:sz w:val="24"/>
        </w:rPr>
        <w:t>ed</w:t>
      </w:r>
      <w:r>
        <w:rPr>
          <w:rFonts w:ascii="Tahoma" w:hAnsi="Tahoma" w:cs="Tahoma"/>
          <w:sz w:val="24"/>
        </w:rPr>
        <w:t xml:space="preserve"> </w:t>
      </w:r>
      <w:r w:rsidR="006E3AC6">
        <w:rPr>
          <w:rFonts w:ascii="Tahoma" w:hAnsi="Tahoma" w:cs="Tahoma"/>
          <w:sz w:val="24"/>
        </w:rPr>
        <w:t xml:space="preserve">on </w:t>
      </w:r>
      <w:r>
        <w:rPr>
          <w:rFonts w:ascii="Tahoma" w:hAnsi="Tahoma" w:cs="Tahoma"/>
          <w:sz w:val="24"/>
        </w:rPr>
        <w:t xml:space="preserve">government </w:t>
      </w:r>
      <w:r w:rsidR="00BC660E">
        <w:rPr>
          <w:rFonts w:ascii="Tahoma" w:hAnsi="Tahoma" w:cs="Tahoma"/>
          <w:sz w:val="24"/>
        </w:rPr>
        <w:t xml:space="preserve">competitive grants </w:t>
      </w:r>
      <w:r>
        <w:rPr>
          <w:rFonts w:ascii="Tahoma" w:hAnsi="Tahoma" w:cs="Tahoma"/>
          <w:sz w:val="24"/>
        </w:rPr>
        <w:t>through Co</w:t>
      </w:r>
      <w:r w:rsidR="005906D9">
        <w:rPr>
          <w:rFonts w:ascii="Tahoma" w:hAnsi="Tahoma" w:cs="Tahoma"/>
          <w:sz w:val="24"/>
        </w:rPr>
        <w:t>mmission for science and technology (</w:t>
      </w:r>
      <w:proofErr w:type="spellStart"/>
      <w:r w:rsidR="005906D9">
        <w:rPr>
          <w:rFonts w:ascii="Tahoma" w:hAnsi="Tahoma" w:cs="Tahoma"/>
          <w:sz w:val="24"/>
        </w:rPr>
        <w:t>Co</w:t>
      </w:r>
      <w:r>
        <w:rPr>
          <w:rFonts w:ascii="Tahoma" w:hAnsi="Tahoma" w:cs="Tahoma"/>
          <w:sz w:val="24"/>
        </w:rPr>
        <w:t>stech</w:t>
      </w:r>
      <w:proofErr w:type="spellEnd"/>
      <w:r w:rsidR="005906D9">
        <w:rPr>
          <w:rFonts w:ascii="Tahoma" w:hAnsi="Tahoma" w:cs="Tahoma"/>
          <w:sz w:val="24"/>
        </w:rPr>
        <w:t>)</w:t>
      </w:r>
      <w:r>
        <w:rPr>
          <w:rFonts w:ascii="Tahoma" w:hAnsi="Tahoma" w:cs="Tahoma"/>
          <w:sz w:val="24"/>
        </w:rPr>
        <w:t xml:space="preserve"> and external support from</w:t>
      </w:r>
      <w:r w:rsidR="007C1659">
        <w:rPr>
          <w:rFonts w:ascii="Tahoma" w:hAnsi="Tahoma" w:cs="Tahoma"/>
          <w:sz w:val="24"/>
        </w:rPr>
        <w:t xml:space="preserve"> </w:t>
      </w:r>
      <w:r w:rsidR="00DC683B">
        <w:rPr>
          <w:rFonts w:ascii="Tahoma" w:hAnsi="Tahoma" w:cs="Tahoma"/>
          <w:sz w:val="24"/>
        </w:rPr>
        <w:t xml:space="preserve">different </w:t>
      </w:r>
      <w:r w:rsidR="009E6874">
        <w:rPr>
          <w:rFonts w:ascii="Tahoma" w:hAnsi="Tahoma" w:cs="Tahoma"/>
          <w:sz w:val="24"/>
        </w:rPr>
        <w:t>i</w:t>
      </w:r>
      <w:r w:rsidR="007C1659">
        <w:rPr>
          <w:rFonts w:ascii="Tahoma" w:hAnsi="Tahoma" w:cs="Tahoma"/>
          <w:sz w:val="24"/>
        </w:rPr>
        <w:t xml:space="preserve">nternational funding organisations </w:t>
      </w:r>
      <w:r w:rsidR="00EE2417">
        <w:rPr>
          <w:rFonts w:ascii="Tahoma" w:hAnsi="Tahoma" w:cs="Tahoma"/>
          <w:sz w:val="24"/>
        </w:rPr>
        <w:t>mainly</w:t>
      </w:r>
      <w:r w:rsidR="00DC683B">
        <w:rPr>
          <w:rFonts w:ascii="Tahoma" w:hAnsi="Tahoma" w:cs="Tahoma"/>
          <w:sz w:val="24"/>
        </w:rPr>
        <w:t xml:space="preserve"> </w:t>
      </w:r>
      <w:r w:rsidR="009E6874">
        <w:rPr>
          <w:rFonts w:ascii="Tahoma" w:hAnsi="Tahoma" w:cs="Tahoma"/>
          <w:sz w:val="24"/>
        </w:rPr>
        <w:t xml:space="preserve">the </w:t>
      </w:r>
      <w:r w:rsidR="00DC683B">
        <w:rPr>
          <w:rFonts w:ascii="Tahoma" w:hAnsi="Tahoma" w:cs="Tahoma"/>
          <w:sz w:val="24"/>
        </w:rPr>
        <w:t>“</w:t>
      </w:r>
      <w:r>
        <w:rPr>
          <w:rFonts w:ascii="Tahoma" w:hAnsi="Tahoma" w:cs="Tahoma"/>
          <w:sz w:val="24"/>
        </w:rPr>
        <w:t>B</w:t>
      </w:r>
      <w:r w:rsidR="009E6874">
        <w:rPr>
          <w:rFonts w:ascii="Tahoma" w:hAnsi="Tahoma" w:cs="Tahoma"/>
          <w:sz w:val="24"/>
        </w:rPr>
        <w:t xml:space="preserve">ill &amp; </w:t>
      </w:r>
      <w:r>
        <w:rPr>
          <w:rFonts w:ascii="Tahoma" w:hAnsi="Tahoma" w:cs="Tahoma"/>
          <w:sz w:val="24"/>
        </w:rPr>
        <w:t>M</w:t>
      </w:r>
      <w:r w:rsidR="009E6874">
        <w:rPr>
          <w:rFonts w:ascii="Tahoma" w:hAnsi="Tahoma" w:cs="Tahoma"/>
          <w:sz w:val="24"/>
        </w:rPr>
        <w:t xml:space="preserve">elinda </w:t>
      </w:r>
      <w:r>
        <w:rPr>
          <w:rFonts w:ascii="Tahoma" w:hAnsi="Tahoma" w:cs="Tahoma"/>
          <w:sz w:val="24"/>
        </w:rPr>
        <w:t>G</w:t>
      </w:r>
      <w:r w:rsidR="009E6874">
        <w:rPr>
          <w:rFonts w:ascii="Tahoma" w:hAnsi="Tahoma" w:cs="Tahoma"/>
          <w:sz w:val="24"/>
        </w:rPr>
        <w:t xml:space="preserve">ates </w:t>
      </w:r>
      <w:r>
        <w:rPr>
          <w:rFonts w:ascii="Tahoma" w:hAnsi="Tahoma" w:cs="Tahoma"/>
          <w:sz w:val="24"/>
        </w:rPr>
        <w:t>F</w:t>
      </w:r>
      <w:r w:rsidR="009E6874">
        <w:rPr>
          <w:rFonts w:ascii="Tahoma" w:hAnsi="Tahoma" w:cs="Tahoma"/>
          <w:sz w:val="24"/>
        </w:rPr>
        <w:t>oundation</w:t>
      </w:r>
      <w:r w:rsidR="00DC683B">
        <w:rPr>
          <w:rFonts w:ascii="Tahoma" w:hAnsi="Tahoma" w:cs="Tahoma"/>
          <w:sz w:val="24"/>
        </w:rPr>
        <w:t>”</w:t>
      </w:r>
      <w:r w:rsidR="0012187B">
        <w:rPr>
          <w:rFonts w:ascii="Tahoma" w:hAnsi="Tahoma" w:cs="Tahoma"/>
          <w:sz w:val="24"/>
        </w:rPr>
        <w:t xml:space="preserve"> (</w:t>
      </w:r>
      <w:r w:rsidR="0012187B" w:rsidRPr="0012187B">
        <w:rPr>
          <w:rFonts w:ascii="Tahoma" w:hAnsi="Tahoma" w:cs="Tahoma"/>
          <w:sz w:val="24"/>
        </w:rPr>
        <w:t>BMGF</w:t>
      </w:r>
      <w:r w:rsidR="0012187B">
        <w:rPr>
          <w:rFonts w:ascii="Tahoma" w:hAnsi="Tahoma" w:cs="Tahoma"/>
          <w:sz w:val="24"/>
        </w:rPr>
        <w:t>)</w:t>
      </w:r>
      <w:r>
        <w:rPr>
          <w:rFonts w:ascii="Tahoma" w:hAnsi="Tahoma" w:cs="Tahoma"/>
          <w:sz w:val="24"/>
        </w:rPr>
        <w:t xml:space="preserve">, </w:t>
      </w:r>
      <w:r w:rsidR="009F3DDD">
        <w:rPr>
          <w:rFonts w:ascii="Tahoma" w:hAnsi="Tahoma" w:cs="Tahoma"/>
          <w:sz w:val="24"/>
        </w:rPr>
        <w:t>Bio innovate</w:t>
      </w:r>
      <w:r w:rsidR="009E6874">
        <w:rPr>
          <w:rFonts w:ascii="Tahoma" w:hAnsi="Tahoma" w:cs="Tahoma"/>
          <w:sz w:val="24"/>
        </w:rPr>
        <w:t xml:space="preserve"> </w:t>
      </w:r>
      <w:r w:rsidR="00DC683B">
        <w:rPr>
          <w:rFonts w:ascii="Tahoma" w:hAnsi="Tahoma" w:cs="Tahoma"/>
          <w:sz w:val="24"/>
        </w:rPr>
        <w:t xml:space="preserve">Africa </w:t>
      </w:r>
      <w:r w:rsidR="009E6874">
        <w:rPr>
          <w:rFonts w:ascii="Tahoma" w:hAnsi="Tahoma" w:cs="Tahoma"/>
          <w:sz w:val="24"/>
        </w:rPr>
        <w:t>II</w:t>
      </w:r>
      <w:r>
        <w:rPr>
          <w:rFonts w:ascii="Tahoma" w:hAnsi="Tahoma" w:cs="Tahoma"/>
          <w:sz w:val="24"/>
        </w:rPr>
        <w:t>, B</w:t>
      </w:r>
      <w:r w:rsidR="008071AB">
        <w:rPr>
          <w:rFonts w:ascii="Tahoma" w:hAnsi="Tahoma" w:cs="Tahoma"/>
          <w:sz w:val="24"/>
        </w:rPr>
        <w:t xml:space="preserve">iotechnology and </w:t>
      </w:r>
      <w:r w:rsidR="00355DF5">
        <w:rPr>
          <w:rFonts w:ascii="Tahoma" w:hAnsi="Tahoma" w:cs="Tahoma"/>
          <w:sz w:val="24"/>
        </w:rPr>
        <w:t xml:space="preserve">Biological </w:t>
      </w:r>
      <w:r w:rsidR="008071AB">
        <w:rPr>
          <w:rFonts w:ascii="Tahoma" w:hAnsi="Tahoma" w:cs="Tahoma"/>
          <w:sz w:val="24"/>
        </w:rPr>
        <w:t xml:space="preserve">sciences research </w:t>
      </w:r>
      <w:r w:rsidR="004E650D">
        <w:rPr>
          <w:rFonts w:ascii="Tahoma" w:hAnsi="Tahoma" w:cs="Tahoma"/>
          <w:sz w:val="24"/>
        </w:rPr>
        <w:t xml:space="preserve">council </w:t>
      </w:r>
      <w:r w:rsidR="008071AB">
        <w:rPr>
          <w:rFonts w:ascii="Tahoma" w:hAnsi="Tahoma" w:cs="Tahoma"/>
          <w:sz w:val="24"/>
        </w:rPr>
        <w:t>(BB</w:t>
      </w:r>
      <w:r>
        <w:rPr>
          <w:rFonts w:ascii="Tahoma" w:hAnsi="Tahoma" w:cs="Tahoma"/>
          <w:sz w:val="24"/>
        </w:rPr>
        <w:t>SRC</w:t>
      </w:r>
      <w:r w:rsidR="008071AB">
        <w:rPr>
          <w:rFonts w:ascii="Tahoma" w:hAnsi="Tahoma" w:cs="Tahoma"/>
          <w:sz w:val="24"/>
        </w:rPr>
        <w:t>)</w:t>
      </w:r>
      <w:r w:rsidR="00355DF5">
        <w:rPr>
          <w:rFonts w:ascii="Tahoma" w:hAnsi="Tahoma" w:cs="Tahoma"/>
          <w:sz w:val="24"/>
        </w:rPr>
        <w:t>, Food and agriculture organization (FAO)</w:t>
      </w:r>
      <w:r>
        <w:rPr>
          <w:rFonts w:ascii="Tahoma" w:hAnsi="Tahoma" w:cs="Tahoma"/>
          <w:sz w:val="24"/>
        </w:rPr>
        <w:t xml:space="preserve"> and </w:t>
      </w:r>
      <w:r w:rsidR="004E650D">
        <w:rPr>
          <w:rFonts w:ascii="Tahoma" w:hAnsi="Tahoma" w:cs="Tahoma"/>
          <w:sz w:val="24"/>
        </w:rPr>
        <w:t>International</w:t>
      </w:r>
      <w:r w:rsidR="009E6874">
        <w:rPr>
          <w:rFonts w:ascii="Tahoma" w:hAnsi="Tahoma" w:cs="Tahoma"/>
          <w:sz w:val="24"/>
        </w:rPr>
        <w:t xml:space="preserve"> </w:t>
      </w:r>
      <w:r>
        <w:rPr>
          <w:rFonts w:ascii="Tahoma" w:hAnsi="Tahoma" w:cs="Tahoma"/>
          <w:sz w:val="24"/>
        </w:rPr>
        <w:t>C</w:t>
      </w:r>
      <w:r w:rsidR="009E6874">
        <w:rPr>
          <w:rFonts w:ascii="Tahoma" w:hAnsi="Tahoma" w:cs="Tahoma"/>
          <w:sz w:val="24"/>
        </w:rPr>
        <w:t xml:space="preserve">entre for </w:t>
      </w:r>
      <w:r>
        <w:rPr>
          <w:rFonts w:ascii="Tahoma" w:hAnsi="Tahoma" w:cs="Tahoma"/>
          <w:sz w:val="24"/>
        </w:rPr>
        <w:t>I</w:t>
      </w:r>
      <w:r w:rsidR="009E6874">
        <w:rPr>
          <w:rFonts w:ascii="Tahoma" w:hAnsi="Tahoma" w:cs="Tahoma"/>
          <w:sz w:val="24"/>
        </w:rPr>
        <w:t xml:space="preserve">nsect </w:t>
      </w:r>
      <w:r w:rsidR="004E650D">
        <w:rPr>
          <w:rFonts w:ascii="Tahoma" w:hAnsi="Tahoma" w:cs="Tahoma"/>
          <w:sz w:val="24"/>
        </w:rPr>
        <w:t>Physiology</w:t>
      </w:r>
      <w:r w:rsidR="009E6874">
        <w:rPr>
          <w:rFonts w:ascii="Tahoma" w:hAnsi="Tahoma" w:cs="Tahoma"/>
          <w:sz w:val="24"/>
        </w:rPr>
        <w:t xml:space="preserve"> and </w:t>
      </w:r>
      <w:r w:rsidR="004E650D">
        <w:rPr>
          <w:rFonts w:ascii="Tahoma" w:hAnsi="Tahoma" w:cs="Tahoma"/>
          <w:sz w:val="24"/>
        </w:rPr>
        <w:t>Entomology</w:t>
      </w:r>
      <w:r w:rsidR="00DC683B">
        <w:rPr>
          <w:rFonts w:ascii="Tahoma" w:hAnsi="Tahoma" w:cs="Tahoma"/>
          <w:sz w:val="24"/>
        </w:rPr>
        <w:t xml:space="preserve"> (</w:t>
      </w:r>
      <w:proofErr w:type="spellStart"/>
      <w:r w:rsidR="00DC683B" w:rsidRPr="00EE2417">
        <w:rPr>
          <w:rFonts w:ascii="Tahoma" w:hAnsi="Tahoma" w:cs="Tahoma"/>
          <w:i/>
          <w:iCs/>
          <w:sz w:val="24"/>
        </w:rPr>
        <w:t>Icipe</w:t>
      </w:r>
      <w:proofErr w:type="spellEnd"/>
      <w:r w:rsidR="00DC683B">
        <w:rPr>
          <w:rFonts w:ascii="Tahoma" w:hAnsi="Tahoma" w:cs="Tahoma"/>
          <w:sz w:val="24"/>
        </w:rPr>
        <w:t>)</w:t>
      </w:r>
      <w:r>
        <w:rPr>
          <w:rFonts w:ascii="Tahoma" w:hAnsi="Tahoma" w:cs="Tahoma"/>
          <w:sz w:val="24"/>
        </w:rPr>
        <w:t xml:space="preserve">. </w:t>
      </w:r>
      <w:r w:rsidR="005906D9">
        <w:rPr>
          <w:rFonts w:ascii="Tahoma" w:hAnsi="Tahoma" w:cs="Tahoma"/>
          <w:sz w:val="24"/>
        </w:rPr>
        <w:t xml:space="preserve">In this </w:t>
      </w:r>
      <w:r>
        <w:rPr>
          <w:rFonts w:ascii="Tahoma" w:hAnsi="Tahoma" w:cs="Tahoma"/>
          <w:sz w:val="24"/>
        </w:rPr>
        <w:t xml:space="preserve">reporting </w:t>
      </w:r>
      <w:r w:rsidR="003E6812">
        <w:rPr>
          <w:rFonts w:ascii="Tahoma" w:hAnsi="Tahoma" w:cs="Tahoma"/>
          <w:sz w:val="24"/>
        </w:rPr>
        <w:t xml:space="preserve">quarter </w:t>
      </w:r>
      <w:r w:rsidR="00A5738C">
        <w:rPr>
          <w:rFonts w:ascii="Tahoma" w:hAnsi="Tahoma" w:cs="Tahoma"/>
          <w:sz w:val="24"/>
        </w:rPr>
        <w:t>(</w:t>
      </w:r>
      <w:r w:rsidR="00733C89">
        <w:rPr>
          <w:rFonts w:ascii="Tahoma" w:hAnsi="Tahoma" w:cs="Tahoma"/>
          <w:sz w:val="24"/>
        </w:rPr>
        <w:t>July</w:t>
      </w:r>
      <w:r w:rsidR="00D4500E">
        <w:rPr>
          <w:rFonts w:ascii="Tahoma" w:hAnsi="Tahoma" w:cs="Tahoma"/>
          <w:sz w:val="24"/>
        </w:rPr>
        <w:t xml:space="preserve"> to </w:t>
      </w:r>
      <w:r w:rsidR="00733C89">
        <w:rPr>
          <w:rFonts w:ascii="Tahoma" w:hAnsi="Tahoma" w:cs="Tahoma"/>
          <w:sz w:val="24"/>
        </w:rPr>
        <w:t>September</w:t>
      </w:r>
      <w:r w:rsidR="00A5738C">
        <w:rPr>
          <w:rFonts w:ascii="Tahoma" w:hAnsi="Tahoma" w:cs="Tahoma"/>
          <w:sz w:val="24"/>
        </w:rPr>
        <w:t xml:space="preserve"> 202</w:t>
      </w:r>
      <w:r w:rsidR="009D6532">
        <w:rPr>
          <w:rFonts w:ascii="Tahoma" w:hAnsi="Tahoma" w:cs="Tahoma"/>
          <w:sz w:val="24"/>
        </w:rPr>
        <w:t>1</w:t>
      </w:r>
      <w:r w:rsidR="00A5738C">
        <w:rPr>
          <w:rFonts w:ascii="Tahoma" w:hAnsi="Tahoma" w:cs="Tahoma"/>
          <w:sz w:val="24"/>
        </w:rPr>
        <w:t xml:space="preserve">) </w:t>
      </w:r>
      <w:r>
        <w:rPr>
          <w:rFonts w:ascii="Tahoma" w:hAnsi="Tahoma" w:cs="Tahoma"/>
          <w:sz w:val="24"/>
        </w:rPr>
        <w:t xml:space="preserve">the </w:t>
      </w:r>
      <w:r w:rsidR="00E37CE2">
        <w:rPr>
          <w:rFonts w:ascii="Tahoma" w:hAnsi="Tahoma" w:cs="Tahoma"/>
          <w:sz w:val="24"/>
        </w:rPr>
        <w:t>institute operated</w:t>
      </w:r>
      <w:r>
        <w:rPr>
          <w:rFonts w:ascii="Tahoma" w:hAnsi="Tahoma" w:cs="Tahoma"/>
          <w:sz w:val="24"/>
        </w:rPr>
        <w:t xml:space="preserve"> a total of </w:t>
      </w:r>
      <w:r w:rsidR="00733C89">
        <w:rPr>
          <w:rFonts w:ascii="Tahoma" w:hAnsi="Tahoma" w:cs="Tahoma"/>
          <w:sz w:val="24"/>
        </w:rPr>
        <w:t xml:space="preserve">7 </w:t>
      </w:r>
      <w:r w:rsidR="00DC683B">
        <w:rPr>
          <w:rFonts w:ascii="Tahoma" w:hAnsi="Tahoma" w:cs="Tahoma"/>
          <w:sz w:val="24"/>
        </w:rPr>
        <w:t xml:space="preserve">research </w:t>
      </w:r>
      <w:r>
        <w:rPr>
          <w:rFonts w:ascii="Tahoma" w:hAnsi="Tahoma" w:cs="Tahoma"/>
          <w:sz w:val="24"/>
        </w:rPr>
        <w:t>project</w:t>
      </w:r>
      <w:r w:rsidR="008C5F17">
        <w:rPr>
          <w:rFonts w:ascii="Tahoma" w:hAnsi="Tahoma" w:cs="Tahoma"/>
          <w:sz w:val="24"/>
        </w:rPr>
        <w:t xml:space="preserve">s with financial support of </w:t>
      </w:r>
      <w:proofErr w:type="spellStart"/>
      <w:r w:rsidR="002E1134" w:rsidRPr="00EB2BAB">
        <w:rPr>
          <w:rFonts w:ascii="Tahoma" w:hAnsi="Tahoma" w:cs="Tahoma"/>
          <w:b/>
          <w:bCs/>
          <w:sz w:val="24"/>
        </w:rPr>
        <w:t>Tshs</w:t>
      </w:r>
      <w:proofErr w:type="spellEnd"/>
      <w:r w:rsidR="002E1134" w:rsidRPr="00EB2BAB">
        <w:rPr>
          <w:rFonts w:ascii="Tahoma" w:hAnsi="Tahoma" w:cs="Tahoma"/>
          <w:b/>
          <w:bCs/>
          <w:sz w:val="24"/>
        </w:rPr>
        <w:t>.</w:t>
      </w:r>
      <w:r w:rsidRPr="00EB2BAB">
        <w:rPr>
          <w:rFonts w:ascii="Tahoma" w:hAnsi="Tahoma" w:cs="Tahoma"/>
          <w:b/>
          <w:bCs/>
          <w:sz w:val="24"/>
        </w:rPr>
        <w:t xml:space="preserve"> </w:t>
      </w:r>
      <w:r w:rsidR="00733C89">
        <w:rPr>
          <w:rFonts w:ascii="Tahoma" w:hAnsi="Tahoma" w:cs="Tahoma"/>
          <w:b/>
          <w:bCs/>
          <w:sz w:val="24"/>
        </w:rPr>
        <w:t xml:space="preserve">260,643,245.00 </w:t>
      </w:r>
      <w:r>
        <w:rPr>
          <w:rFonts w:ascii="Tahoma" w:hAnsi="Tahoma" w:cs="Tahoma"/>
          <w:sz w:val="24"/>
        </w:rPr>
        <w:t xml:space="preserve">of which </w:t>
      </w:r>
      <w:r w:rsidR="00733C89">
        <w:rPr>
          <w:rFonts w:ascii="Tahoma" w:hAnsi="Tahoma" w:cs="Tahoma"/>
          <w:sz w:val="24"/>
        </w:rPr>
        <w:t>5.7</w:t>
      </w:r>
      <w:r w:rsidR="005605E1">
        <w:rPr>
          <w:rFonts w:ascii="Tahoma" w:hAnsi="Tahoma" w:cs="Tahoma"/>
          <w:sz w:val="24"/>
        </w:rPr>
        <w:t>%</w:t>
      </w:r>
      <w:r w:rsidR="00A5738C">
        <w:rPr>
          <w:rFonts w:ascii="Tahoma" w:hAnsi="Tahoma" w:cs="Tahoma"/>
          <w:sz w:val="24"/>
        </w:rPr>
        <w:t xml:space="preserve"> </w:t>
      </w:r>
      <w:r w:rsidR="008F7BA9">
        <w:rPr>
          <w:rFonts w:ascii="Tahoma" w:hAnsi="Tahoma" w:cs="Tahoma"/>
          <w:sz w:val="24"/>
        </w:rPr>
        <w:t xml:space="preserve">is </w:t>
      </w:r>
      <w:r>
        <w:rPr>
          <w:rFonts w:ascii="Tahoma" w:hAnsi="Tahoma" w:cs="Tahoma"/>
          <w:sz w:val="24"/>
        </w:rPr>
        <w:t xml:space="preserve">from </w:t>
      </w:r>
      <w:r w:rsidR="009E6874">
        <w:rPr>
          <w:rFonts w:ascii="Tahoma" w:hAnsi="Tahoma" w:cs="Tahoma"/>
          <w:sz w:val="24"/>
        </w:rPr>
        <w:t xml:space="preserve">Tanzania government </w:t>
      </w:r>
      <w:r w:rsidR="009E6874" w:rsidRPr="00217FD4">
        <w:rPr>
          <w:rFonts w:ascii="Tahoma" w:hAnsi="Tahoma" w:cs="Tahoma"/>
          <w:sz w:val="24"/>
        </w:rPr>
        <w:t xml:space="preserve">and </w:t>
      </w:r>
      <w:r w:rsidR="00733C89">
        <w:rPr>
          <w:rFonts w:ascii="Tahoma" w:hAnsi="Tahoma" w:cs="Tahoma"/>
          <w:sz w:val="24"/>
        </w:rPr>
        <w:t>94.7</w:t>
      </w:r>
      <w:r w:rsidR="005605E1">
        <w:rPr>
          <w:rFonts w:ascii="Tahoma" w:hAnsi="Tahoma" w:cs="Tahoma"/>
          <w:sz w:val="24"/>
        </w:rPr>
        <w:t>%</w:t>
      </w:r>
      <w:r w:rsidR="00A5738C">
        <w:rPr>
          <w:rFonts w:ascii="Tahoma" w:hAnsi="Tahoma" w:cs="Tahoma"/>
          <w:sz w:val="24"/>
        </w:rPr>
        <w:t xml:space="preserve"> </w:t>
      </w:r>
      <w:r w:rsidR="009E6874">
        <w:rPr>
          <w:rFonts w:ascii="Tahoma" w:hAnsi="Tahoma" w:cs="Tahoma"/>
          <w:sz w:val="24"/>
        </w:rPr>
        <w:t xml:space="preserve">from the international </w:t>
      </w:r>
      <w:r>
        <w:rPr>
          <w:rFonts w:ascii="Tahoma" w:hAnsi="Tahoma" w:cs="Tahoma"/>
          <w:sz w:val="24"/>
        </w:rPr>
        <w:t xml:space="preserve">donor </w:t>
      </w:r>
      <w:r w:rsidR="002E1134">
        <w:rPr>
          <w:rFonts w:ascii="Tahoma" w:hAnsi="Tahoma" w:cs="Tahoma"/>
          <w:sz w:val="24"/>
        </w:rPr>
        <w:t>support</w:t>
      </w:r>
      <w:r>
        <w:rPr>
          <w:rFonts w:ascii="Tahoma" w:hAnsi="Tahoma" w:cs="Tahoma"/>
          <w:sz w:val="24"/>
        </w:rPr>
        <w:t xml:space="preserve">. </w:t>
      </w:r>
    </w:p>
    <w:p w14:paraId="35951265" w14:textId="77777777" w:rsidR="00874917" w:rsidRPr="00870726" w:rsidRDefault="00874917" w:rsidP="00870726">
      <w:pPr>
        <w:jc w:val="both"/>
        <w:rPr>
          <w:rFonts w:ascii="Gill Sans MT" w:eastAsia="Times New Roman" w:hAnsi="Gill Sans MT" w:cs="Calibri"/>
          <w:b/>
          <w:bCs/>
          <w:color w:val="000000"/>
          <w:sz w:val="28"/>
          <w:szCs w:val="28"/>
          <w:lang w:eastAsia="en-GB"/>
        </w:rPr>
      </w:pPr>
    </w:p>
    <w:p w14:paraId="32EF8183" w14:textId="77777777" w:rsidR="003E6812" w:rsidRDefault="008F7BA9" w:rsidP="00D21DE9">
      <w:pPr>
        <w:spacing w:before="240" w:after="24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Thus, i</w:t>
      </w:r>
      <w:r w:rsidR="00DC683B">
        <w:rPr>
          <w:rFonts w:ascii="Tahoma" w:eastAsia="Times New Roman" w:hAnsi="Tahoma" w:cs="Tahoma"/>
          <w:sz w:val="24"/>
          <w:szCs w:val="24"/>
          <w:lang w:val="en-US"/>
        </w:rPr>
        <w:t xml:space="preserve">n this </w:t>
      </w:r>
      <w:r w:rsidR="003E6812">
        <w:rPr>
          <w:rFonts w:ascii="Tahoma" w:eastAsia="Times New Roman" w:hAnsi="Tahoma" w:cs="Tahoma"/>
          <w:sz w:val="24"/>
          <w:szCs w:val="24"/>
          <w:lang w:val="en-US"/>
        </w:rPr>
        <w:t>quarter</w:t>
      </w:r>
      <w:r w:rsidR="00DC683B">
        <w:rPr>
          <w:rFonts w:ascii="Tahoma" w:eastAsia="Times New Roman" w:hAnsi="Tahoma" w:cs="Tahoma"/>
          <w:sz w:val="24"/>
          <w:szCs w:val="24"/>
          <w:lang w:val="en-US"/>
        </w:rPr>
        <w:t>, u</w:t>
      </w:r>
      <w:r w:rsidR="00874917">
        <w:rPr>
          <w:rFonts w:ascii="Tahoma" w:eastAsia="Times New Roman" w:hAnsi="Tahoma" w:cs="Tahoma"/>
          <w:sz w:val="24"/>
          <w:szCs w:val="24"/>
          <w:lang w:val="en-US"/>
        </w:rPr>
        <w:t xml:space="preserve">sing the available </w:t>
      </w:r>
      <w:r w:rsidR="00B42F74">
        <w:rPr>
          <w:rFonts w:ascii="Tahoma" w:eastAsia="Times New Roman" w:hAnsi="Tahoma" w:cs="Tahoma"/>
          <w:sz w:val="24"/>
          <w:szCs w:val="24"/>
          <w:lang w:val="en-US"/>
        </w:rPr>
        <w:t>support,</w:t>
      </w:r>
      <w:r w:rsidR="00874917">
        <w:rPr>
          <w:rFonts w:ascii="Tahoma" w:eastAsia="Times New Roman" w:hAnsi="Tahoma" w:cs="Tahoma"/>
          <w:sz w:val="24"/>
          <w:szCs w:val="24"/>
          <w:lang w:val="en-US"/>
        </w:rPr>
        <w:t xml:space="preserve"> the inst</w:t>
      </w:r>
      <w:r w:rsidR="00826903">
        <w:rPr>
          <w:rFonts w:ascii="Tahoma" w:eastAsia="Times New Roman" w:hAnsi="Tahoma" w:cs="Tahoma"/>
          <w:sz w:val="24"/>
          <w:szCs w:val="24"/>
          <w:lang w:val="en-US"/>
        </w:rPr>
        <w:t>itute</w:t>
      </w:r>
      <w:r w:rsidR="00874917">
        <w:rPr>
          <w:rFonts w:ascii="Tahoma" w:eastAsia="Times New Roman" w:hAnsi="Tahoma" w:cs="Tahoma"/>
          <w:sz w:val="24"/>
          <w:szCs w:val="24"/>
          <w:lang w:val="en-US"/>
        </w:rPr>
        <w:t xml:space="preserve"> recorded significant achievement</w:t>
      </w:r>
      <w:r w:rsidR="009A2D35">
        <w:rPr>
          <w:rFonts w:ascii="Tahoma" w:eastAsia="Times New Roman" w:hAnsi="Tahoma" w:cs="Tahoma"/>
          <w:sz w:val="24"/>
          <w:szCs w:val="24"/>
          <w:lang w:val="en-US"/>
        </w:rPr>
        <w:t>s</w:t>
      </w:r>
      <w:r w:rsidR="00874917">
        <w:rPr>
          <w:rFonts w:ascii="Tahoma" w:eastAsia="Times New Roman" w:hAnsi="Tahoma" w:cs="Tahoma"/>
          <w:sz w:val="24"/>
          <w:szCs w:val="24"/>
          <w:lang w:val="en-US"/>
        </w:rPr>
        <w:t xml:space="preserve"> in research activities by</w:t>
      </w:r>
      <w:r w:rsidR="003E6812">
        <w:rPr>
          <w:rFonts w:ascii="Tahoma" w:eastAsia="Times New Roman" w:hAnsi="Tahoma" w:cs="Tahoma"/>
          <w:sz w:val="24"/>
          <w:szCs w:val="24"/>
          <w:lang w:val="en-US"/>
        </w:rPr>
        <w:t>:</w:t>
      </w:r>
      <w:r w:rsidR="00874917">
        <w:rPr>
          <w:rFonts w:ascii="Tahoma" w:eastAsia="Times New Roman" w:hAnsi="Tahoma" w:cs="Tahoma"/>
          <w:sz w:val="24"/>
          <w:szCs w:val="24"/>
          <w:lang w:val="en-US"/>
        </w:rPr>
        <w:t xml:space="preserve"> </w:t>
      </w:r>
      <w:r w:rsidR="00B70DEF">
        <w:rPr>
          <w:rFonts w:ascii="Tahoma" w:eastAsia="Times New Roman" w:hAnsi="Tahoma" w:cs="Tahoma"/>
          <w:sz w:val="24"/>
          <w:szCs w:val="24"/>
          <w:lang w:val="en-US"/>
        </w:rPr>
        <w:t xml:space="preserve">optimizing regeneration protocol for mass propagation of sisal planting materials, </w:t>
      </w:r>
      <w:r w:rsidR="00784C09">
        <w:rPr>
          <w:rFonts w:ascii="Tahoma" w:eastAsia="Times New Roman" w:hAnsi="Tahoma" w:cs="Tahoma"/>
          <w:sz w:val="24"/>
          <w:szCs w:val="24"/>
          <w:lang w:val="en-US"/>
        </w:rPr>
        <w:t xml:space="preserve">evaluating </w:t>
      </w:r>
      <w:r>
        <w:rPr>
          <w:rFonts w:ascii="Tahoma" w:eastAsia="Times New Roman" w:hAnsi="Tahoma" w:cs="Tahoma"/>
          <w:sz w:val="24"/>
          <w:szCs w:val="24"/>
          <w:lang w:val="en-US"/>
        </w:rPr>
        <w:t xml:space="preserve">a </w:t>
      </w:r>
      <w:r w:rsidR="00784C09">
        <w:rPr>
          <w:rFonts w:ascii="Tahoma" w:eastAsia="Times New Roman" w:hAnsi="Tahoma" w:cs="Tahoma"/>
          <w:sz w:val="24"/>
          <w:szCs w:val="24"/>
          <w:lang w:val="en-US"/>
        </w:rPr>
        <w:t>seed treatment for cassava cuttings</w:t>
      </w:r>
      <w:r>
        <w:rPr>
          <w:rFonts w:ascii="Tahoma" w:eastAsia="Times New Roman" w:hAnsi="Tahoma" w:cs="Tahoma"/>
          <w:sz w:val="24"/>
          <w:szCs w:val="24"/>
          <w:lang w:val="en-US"/>
        </w:rPr>
        <w:t xml:space="preserve"> technology using pesticides</w:t>
      </w:r>
      <w:r w:rsidR="00784C09">
        <w:rPr>
          <w:rFonts w:ascii="Tahoma" w:eastAsia="Times New Roman" w:hAnsi="Tahoma" w:cs="Tahoma"/>
          <w:sz w:val="24"/>
          <w:szCs w:val="24"/>
          <w:lang w:val="en-US"/>
        </w:rPr>
        <w:t xml:space="preserve">, </w:t>
      </w:r>
      <w:r>
        <w:rPr>
          <w:rFonts w:ascii="Tahoma" w:eastAsia="Times New Roman" w:hAnsi="Tahoma" w:cs="Tahoma"/>
          <w:sz w:val="24"/>
          <w:szCs w:val="24"/>
          <w:lang w:val="en-US"/>
        </w:rPr>
        <w:t xml:space="preserve">new improved varieties </w:t>
      </w:r>
      <w:r w:rsidR="00784C09">
        <w:rPr>
          <w:rFonts w:ascii="Tahoma" w:eastAsia="Times New Roman" w:hAnsi="Tahoma" w:cs="Tahoma"/>
          <w:sz w:val="24"/>
          <w:szCs w:val="24"/>
          <w:lang w:val="en-US"/>
        </w:rPr>
        <w:t xml:space="preserve">Amaranthus, </w:t>
      </w:r>
      <w:r>
        <w:rPr>
          <w:rFonts w:ascii="Tahoma" w:eastAsia="Times New Roman" w:hAnsi="Tahoma" w:cs="Tahoma"/>
          <w:sz w:val="24"/>
          <w:szCs w:val="24"/>
          <w:lang w:val="en-US"/>
        </w:rPr>
        <w:t>and a control measure for tomato leaf miner (</w:t>
      </w:r>
      <w:proofErr w:type="spellStart"/>
      <w:r w:rsidRPr="00767702">
        <w:rPr>
          <w:rFonts w:ascii="Tahoma" w:eastAsia="Times New Roman" w:hAnsi="Tahoma" w:cs="Tahoma"/>
          <w:i/>
          <w:iCs/>
          <w:sz w:val="24"/>
          <w:szCs w:val="24"/>
          <w:lang w:val="en-US"/>
        </w:rPr>
        <w:t>Tuta</w:t>
      </w:r>
      <w:proofErr w:type="spellEnd"/>
      <w:r w:rsidRPr="00767702">
        <w:rPr>
          <w:rFonts w:ascii="Tahoma" w:eastAsia="Times New Roman" w:hAnsi="Tahoma" w:cs="Tahoma"/>
          <w:i/>
          <w:iCs/>
          <w:sz w:val="24"/>
          <w:szCs w:val="24"/>
          <w:lang w:val="en-US"/>
        </w:rPr>
        <w:t xml:space="preserve"> </w:t>
      </w:r>
      <w:proofErr w:type="spellStart"/>
      <w:r w:rsidRPr="00767702">
        <w:rPr>
          <w:rFonts w:ascii="Tahoma" w:eastAsia="Times New Roman" w:hAnsi="Tahoma" w:cs="Tahoma"/>
          <w:i/>
          <w:iCs/>
          <w:sz w:val="24"/>
          <w:szCs w:val="24"/>
          <w:lang w:val="en-US"/>
        </w:rPr>
        <w:t>absoluta</w:t>
      </w:r>
      <w:proofErr w:type="spellEnd"/>
      <w:r>
        <w:rPr>
          <w:rFonts w:ascii="Tahoma" w:eastAsia="Times New Roman" w:hAnsi="Tahoma" w:cs="Tahoma"/>
          <w:sz w:val="24"/>
          <w:szCs w:val="24"/>
          <w:lang w:val="en-US"/>
        </w:rPr>
        <w:t>)</w:t>
      </w:r>
      <w:r w:rsidR="009D6532">
        <w:rPr>
          <w:rFonts w:ascii="Tahoma" w:eastAsia="Times New Roman" w:hAnsi="Tahoma" w:cs="Tahoma"/>
          <w:sz w:val="24"/>
          <w:szCs w:val="24"/>
          <w:lang w:val="en-US"/>
        </w:rPr>
        <w:t xml:space="preserve"> and </w:t>
      </w:r>
      <w:r w:rsidR="00BD2B06">
        <w:rPr>
          <w:rFonts w:ascii="Tahoma" w:eastAsia="Times New Roman" w:hAnsi="Tahoma" w:cs="Tahoma"/>
          <w:sz w:val="24"/>
          <w:szCs w:val="24"/>
          <w:lang w:val="en-US"/>
        </w:rPr>
        <w:t xml:space="preserve">continue </w:t>
      </w:r>
      <w:r w:rsidR="009D6532">
        <w:rPr>
          <w:rFonts w:ascii="Tahoma" w:eastAsia="Times New Roman" w:hAnsi="Tahoma" w:cs="Tahoma"/>
          <w:sz w:val="24"/>
          <w:szCs w:val="24"/>
          <w:lang w:val="en-US"/>
        </w:rPr>
        <w:t>provision of laboratory services to Seed sector through GMO testing of all imported seeds</w:t>
      </w:r>
      <w:r>
        <w:rPr>
          <w:rFonts w:ascii="Tahoma" w:eastAsia="Times New Roman" w:hAnsi="Tahoma" w:cs="Tahoma"/>
          <w:sz w:val="24"/>
          <w:szCs w:val="24"/>
          <w:lang w:val="en-US"/>
        </w:rPr>
        <w:t xml:space="preserve">. </w:t>
      </w:r>
    </w:p>
    <w:p w14:paraId="29485535" w14:textId="77777777" w:rsidR="00A334BC" w:rsidRDefault="008F7BA9" w:rsidP="003E6812">
      <w:pPr>
        <w:spacing w:before="240" w:after="24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t>In line with technology development, the inst</w:t>
      </w:r>
      <w:r w:rsidR="00B70DEF">
        <w:rPr>
          <w:rFonts w:ascii="Tahoma" w:eastAsia="Times New Roman" w:hAnsi="Tahoma" w:cs="Tahoma"/>
          <w:sz w:val="24"/>
          <w:szCs w:val="24"/>
          <w:lang w:val="en-US"/>
        </w:rPr>
        <w:t>itute</w:t>
      </w:r>
      <w:r>
        <w:rPr>
          <w:rFonts w:ascii="Tahoma" w:eastAsia="Times New Roman" w:hAnsi="Tahoma" w:cs="Tahoma"/>
          <w:sz w:val="24"/>
          <w:szCs w:val="24"/>
          <w:lang w:val="en-US"/>
        </w:rPr>
        <w:t xml:space="preserve"> also continued with the </w:t>
      </w:r>
      <w:r w:rsidR="00874917">
        <w:rPr>
          <w:rFonts w:ascii="Tahoma" w:eastAsia="Times New Roman" w:hAnsi="Tahoma" w:cs="Tahoma"/>
          <w:sz w:val="24"/>
          <w:szCs w:val="24"/>
          <w:lang w:val="en-US"/>
        </w:rPr>
        <w:t xml:space="preserve">production of </w:t>
      </w:r>
      <w:r w:rsidR="003E6812">
        <w:rPr>
          <w:rFonts w:ascii="Tahoma" w:eastAsia="Times New Roman" w:hAnsi="Tahoma" w:cs="Tahoma"/>
          <w:sz w:val="24"/>
          <w:szCs w:val="24"/>
          <w:lang w:val="en-US"/>
        </w:rPr>
        <w:t xml:space="preserve">quality </w:t>
      </w:r>
      <w:r w:rsidR="00874917">
        <w:rPr>
          <w:rFonts w:ascii="Tahoma" w:eastAsia="Times New Roman" w:hAnsi="Tahoma" w:cs="Tahoma"/>
          <w:sz w:val="24"/>
          <w:szCs w:val="24"/>
          <w:lang w:val="en-US"/>
        </w:rPr>
        <w:t xml:space="preserve">seeds for coconut and </w:t>
      </w:r>
      <w:r>
        <w:rPr>
          <w:rFonts w:ascii="Tahoma" w:eastAsia="Times New Roman" w:hAnsi="Tahoma" w:cs="Tahoma"/>
          <w:sz w:val="24"/>
          <w:szCs w:val="24"/>
          <w:lang w:val="en-US"/>
        </w:rPr>
        <w:t xml:space="preserve">certified virus free </w:t>
      </w:r>
      <w:r w:rsidR="00874917">
        <w:rPr>
          <w:rFonts w:ascii="Tahoma" w:eastAsia="Times New Roman" w:hAnsi="Tahoma" w:cs="Tahoma"/>
          <w:sz w:val="24"/>
          <w:szCs w:val="24"/>
          <w:lang w:val="en-US"/>
        </w:rPr>
        <w:t>planting materials for sweet</w:t>
      </w:r>
      <w:r w:rsidR="00B70DEF">
        <w:rPr>
          <w:rFonts w:ascii="Tahoma" w:eastAsia="Times New Roman" w:hAnsi="Tahoma" w:cs="Tahoma"/>
          <w:sz w:val="24"/>
          <w:szCs w:val="24"/>
          <w:lang w:val="en-US"/>
        </w:rPr>
        <w:t xml:space="preserve"> </w:t>
      </w:r>
      <w:r w:rsidR="00874917">
        <w:rPr>
          <w:rFonts w:ascii="Tahoma" w:eastAsia="Times New Roman" w:hAnsi="Tahoma" w:cs="Tahoma"/>
          <w:sz w:val="24"/>
          <w:szCs w:val="24"/>
          <w:lang w:val="en-US"/>
        </w:rPr>
        <w:t>potato</w:t>
      </w:r>
      <w:r w:rsidR="00DC683B">
        <w:rPr>
          <w:rFonts w:ascii="Tahoma" w:eastAsia="Times New Roman" w:hAnsi="Tahoma" w:cs="Tahoma"/>
          <w:sz w:val="24"/>
          <w:szCs w:val="24"/>
          <w:lang w:val="en-US"/>
        </w:rPr>
        <w:t xml:space="preserve">, </w:t>
      </w:r>
      <w:r w:rsidR="00611096">
        <w:rPr>
          <w:rFonts w:ascii="Tahoma" w:eastAsia="Times New Roman" w:hAnsi="Tahoma" w:cs="Tahoma"/>
          <w:sz w:val="24"/>
          <w:szCs w:val="24"/>
          <w:lang w:val="en-US"/>
        </w:rPr>
        <w:t>banana</w:t>
      </w:r>
      <w:r w:rsidR="003E6812">
        <w:rPr>
          <w:rFonts w:ascii="Tahoma" w:eastAsia="Times New Roman" w:hAnsi="Tahoma" w:cs="Tahoma"/>
          <w:sz w:val="24"/>
          <w:szCs w:val="24"/>
          <w:lang w:val="en-US"/>
        </w:rPr>
        <w:t xml:space="preserve"> and </w:t>
      </w:r>
      <w:r w:rsidR="00EA6FE2">
        <w:rPr>
          <w:rFonts w:ascii="Tahoma" w:eastAsia="Times New Roman" w:hAnsi="Tahoma" w:cs="Tahoma"/>
          <w:sz w:val="24"/>
          <w:szCs w:val="24"/>
          <w:lang w:val="en-US"/>
        </w:rPr>
        <w:t>sisal</w:t>
      </w:r>
      <w:r w:rsidR="00611096">
        <w:rPr>
          <w:rFonts w:ascii="Tahoma" w:eastAsia="Times New Roman" w:hAnsi="Tahoma" w:cs="Tahoma"/>
          <w:sz w:val="24"/>
          <w:szCs w:val="24"/>
          <w:lang w:val="en-US"/>
        </w:rPr>
        <w:t xml:space="preserve">, </w:t>
      </w:r>
      <w:r>
        <w:rPr>
          <w:rFonts w:ascii="Tahoma" w:eastAsia="Times New Roman" w:hAnsi="Tahoma" w:cs="Tahoma"/>
          <w:sz w:val="24"/>
          <w:szCs w:val="24"/>
          <w:lang w:val="en-US"/>
        </w:rPr>
        <w:t xml:space="preserve">as well as </w:t>
      </w:r>
      <w:r w:rsidR="00DC683B">
        <w:rPr>
          <w:rFonts w:ascii="Tahoma" w:eastAsia="Times New Roman" w:hAnsi="Tahoma" w:cs="Tahoma"/>
          <w:sz w:val="24"/>
          <w:szCs w:val="24"/>
          <w:lang w:val="en-US"/>
        </w:rPr>
        <w:t xml:space="preserve">dissemination of </w:t>
      </w:r>
      <w:r>
        <w:rPr>
          <w:rFonts w:ascii="Tahoma" w:eastAsia="Times New Roman" w:hAnsi="Tahoma" w:cs="Tahoma"/>
          <w:sz w:val="24"/>
          <w:szCs w:val="24"/>
          <w:lang w:val="en-US"/>
        </w:rPr>
        <w:t>IPM technolog</w:t>
      </w:r>
      <w:r w:rsidR="003E6812">
        <w:rPr>
          <w:rFonts w:ascii="Tahoma" w:eastAsia="Times New Roman" w:hAnsi="Tahoma" w:cs="Tahoma"/>
          <w:sz w:val="24"/>
          <w:szCs w:val="24"/>
          <w:lang w:val="en-US"/>
        </w:rPr>
        <w:t>ies</w:t>
      </w:r>
      <w:r>
        <w:rPr>
          <w:rFonts w:ascii="Tahoma" w:eastAsia="Times New Roman" w:hAnsi="Tahoma" w:cs="Tahoma"/>
          <w:sz w:val="24"/>
          <w:szCs w:val="24"/>
          <w:lang w:val="en-US"/>
        </w:rPr>
        <w:t xml:space="preserve"> for </w:t>
      </w:r>
      <w:r w:rsidR="00DC683B">
        <w:rPr>
          <w:rFonts w:ascii="Tahoma" w:eastAsia="Times New Roman" w:hAnsi="Tahoma" w:cs="Tahoma"/>
          <w:sz w:val="24"/>
          <w:szCs w:val="24"/>
          <w:lang w:val="en-US"/>
        </w:rPr>
        <w:t>v</w:t>
      </w:r>
      <w:r w:rsidR="00874917">
        <w:rPr>
          <w:rFonts w:ascii="Tahoma" w:eastAsia="Times New Roman" w:hAnsi="Tahoma" w:cs="Tahoma"/>
          <w:sz w:val="24"/>
          <w:szCs w:val="24"/>
          <w:lang w:val="en-US"/>
        </w:rPr>
        <w:t xml:space="preserve">egetables </w:t>
      </w:r>
      <w:r w:rsidR="003E6812">
        <w:rPr>
          <w:rFonts w:ascii="Tahoma" w:eastAsia="Times New Roman" w:hAnsi="Tahoma" w:cs="Tahoma"/>
          <w:sz w:val="24"/>
          <w:szCs w:val="24"/>
          <w:lang w:val="en-US"/>
        </w:rPr>
        <w:t>and</w:t>
      </w:r>
      <w:r>
        <w:rPr>
          <w:rFonts w:ascii="Tahoma" w:eastAsia="Times New Roman" w:hAnsi="Tahoma" w:cs="Tahoma"/>
          <w:sz w:val="24"/>
          <w:szCs w:val="24"/>
          <w:lang w:val="en-US"/>
        </w:rPr>
        <w:t xml:space="preserve"> cassava </w:t>
      </w:r>
      <w:r w:rsidR="003E6812">
        <w:rPr>
          <w:rFonts w:ascii="Tahoma" w:eastAsia="Times New Roman" w:hAnsi="Tahoma" w:cs="Tahoma"/>
          <w:sz w:val="24"/>
          <w:szCs w:val="24"/>
          <w:lang w:val="en-US"/>
        </w:rPr>
        <w:t xml:space="preserve">growers on </w:t>
      </w:r>
      <w:r w:rsidR="00611096">
        <w:rPr>
          <w:rFonts w:ascii="Tahoma" w:eastAsia="Times New Roman" w:hAnsi="Tahoma" w:cs="Tahoma"/>
          <w:sz w:val="24"/>
          <w:szCs w:val="24"/>
          <w:lang w:val="en-US"/>
        </w:rPr>
        <w:t>safe handling and use of agrochemicals for pest control</w:t>
      </w:r>
      <w:r w:rsidR="003E6812">
        <w:rPr>
          <w:rFonts w:ascii="Tahoma" w:eastAsia="Times New Roman" w:hAnsi="Tahoma" w:cs="Tahoma"/>
          <w:sz w:val="24"/>
          <w:szCs w:val="24"/>
          <w:lang w:val="en-US"/>
        </w:rPr>
        <w:t xml:space="preserve"> and whitefly infestations</w:t>
      </w:r>
    </w:p>
    <w:p w14:paraId="56F9AB31" w14:textId="77777777" w:rsidR="0025111A" w:rsidRPr="00BB29E2" w:rsidRDefault="00826903" w:rsidP="00BB29E2">
      <w:pPr>
        <w:pStyle w:val="Heading1"/>
        <w:rPr>
          <w:rFonts w:ascii="Tahoma" w:hAnsi="Tahoma" w:cs="Tahoma"/>
          <w:b/>
          <w:color w:val="auto"/>
          <w:sz w:val="24"/>
          <w:szCs w:val="24"/>
        </w:rPr>
      </w:pPr>
      <w:bookmarkStart w:id="5" w:name="_Toc18400514"/>
      <w:bookmarkStart w:id="6" w:name="_Toc84415686"/>
      <w:r w:rsidRPr="00BB29E2">
        <w:rPr>
          <w:rFonts w:ascii="Tahoma" w:hAnsi="Tahoma" w:cs="Tahoma"/>
          <w:b/>
          <w:color w:val="auto"/>
          <w:sz w:val="24"/>
          <w:szCs w:val="24"/>
        </w:rPr>
        <w:t>2.</w:t>
      </w:r>
      <w:r w:rsidR="00BB29E2" w:rsidRPr="00BB29E2">
        <w:rPr>
          <w:rFonts w:ascii="Tahoma" w:hAnsi="Tahoma" w:cs="Tahoma"/>
          <w:b/>
          <w:color w:val="auto"/>
          <w:sz w:val="24"/>
          <w:szCs w:val="24"/>
        </w:rPr>
        <w:t xml:space="preserve"> </w:t>
      </w:r>
      <w:r w:rsidR="0025111A" w:rsidRPr="00BB29E2">
        <w:rPr>
          <w:rFonts w:ascii="Tahoma" w:hAnsi="Tahoma" w:cs="Tahoma"/>
          <w:b/>
          <w:color w:val="auto"/>
          <w:sz w:val="24"/>
          <w:szCs w:val="24"/>
        </w:rPr>
        <w:t>Research Programs /Activities</w:t>
      </w:r>
      <w:bookmarkEnd w:id="5"/>
      <w:r w:rsidR="005B5DD7">
        <w:rPr>
          <w:rFonts w:ascii="Tahoma" w:hAnsi="Tahoma" w:cs="Tahoma"/>
          <w:b/>
          <w:color w:val="auto"/>
          <w:sz w:val="24"/>
          <w:szCs w:val="24"/>
        </w:rPr>
        <w:t xml:space="preserve"> conducted in this quarter</w:t>
      </w:r>
      <w:bookmarkEnd w:id="6"/>
    </w:p>
    <w:p w14:paraId="432967F1" w14:textId="77777777" w:rsidR="0025111A" w:rsidRPr="00B8707B" w:rsidRDefault="00826903" w:rsidP="008030B5">
      <w:pPr>
        <w:pStyle w:val="Heading2"/>
      </w:pPr>
      <w:bookmarkStart w:id="7" w:name="_Toc18400515"/>
      <w:bookmarkStart w:id="8" w:name="_Toc84415687"/>
      <w:r>
        <w:t xml:space="preserve">2.1 </w:t>
      </w:r>
      <w:r w:rsidR="0025111A" w:rsidRPr="00B8707B">
        <w:t>C</w:t>
      </w:r>
      <w:r w:rsidR="008030B5">
        <w:t xml:space="preserve">oconut research </w:t>
      </w:r>
      <w:r>
        <w:t>program</w:t>
      </w:r>
      <w:bookmarkEnd w:id="7"/>
      <w:bookmarkEnd w:id="8"/>
    </w:p>
    <w:p w14:paraId="26856D08" w14:textId="77777777" w:rsidR="001319CE" w:rsidRDefault="005B5DD7" w:rsidP="00193D37">
      <w:pPr>
        <w:spacing w:after="0" w:line="240" w:lineRule="auto"/>
        <w:jc w:val="both"/>
        <w:rPr>
          <w:rFonts w:ascii="Tahoma" w:hAnsi="Tahoma" w:cs="Tahoma"/>
          <w:sz w:val="24"/>
          <w:szCs w:val="24"/>
        </w:rPr>
      </w:pPr>
      <w:r>
        <w:rPr>
          <w:rFonts w:ascii="Tahoma" w:hAnsi="Tahoma" w:cs="Tahoma"/>
          <w:sz w:val="24"/>
          <w:szCs w:val="24"/>
        </w:rPr>
        <w:t>T</w:t>
      </w:r>
      <w:r w:rsidR="001319CE">
        <w:rPr>
          <w:rFonts w:ascii="Tahoma" w:hAnsi="Tahoma" w:cs="Tahoma"/>
          <w:sz w:val="24"/>
          <w:szCs w:val="24"/>
        </w:rPr>
        <w:t xml:space="preserve">he centre </w:t>
      </w:r>
      <w:r w:rsidR="008F7BA9">
        <w:rPr>
          <w:rFonts w:ascii="Tahoma" w:hAnsi="Tahoma" w:cs="Tahoma"/>
          <w:sz w:val="24"/>
          <w:szCs w:val="24"/>
        </w:rPr>
        <w:t xml:space="preserve">continued to </w:t>
      </w:r>
      <w:r w:rsidR="001319CE">
        <w:rPr>
          <w:rFonts w:ascii="Tahoma" w:hAnsi="Tahoma" w:cs="Tahoma"/>
          <w:sz w:val="24"/>
          <w:szCs w:val="24"/>
        </w:rPr>
        <w:t xml:space="preserve">maintain </w:t>
      </w:r>
      <w:r w:rsidR="008F7BA9">
        <w:rPr>
          <w:rFonts w:ascii="Tahoma" w:hAnsi="Tahoma" w:cs="Tahoma"/>
          <w:sz w:val="24"/>
          <w:szCs w:val="24"/>
        </w:rPr>
        <w:t xml:space="preserve">its </w:t>
      </w:r>
      <w:r w:rsidR="001319CE">
        <w:rPr>
          <w:rFonts w:ascii="Tahoma" w:hAnsi="Tahoma" w:cs="Tahoma"/>
          <w:sz w:val="24"/>
          <w:szCs w:val="24"/>
        </w:rPr>
        <w:t xml:space="preserve">coconut germplasm, seed nursery and </w:t>
      </w:r>
      <w:r w:rsidR="00B70DEF">
        <w:rPr>
          <w:rFonts w:ascii="Tahoma" w:hAnsi="Tahoma" w:cs="Tahoma"/>
          <w:sz w:val="24"/>
          <w:szCs w:val="24"/>
        </w:rPr>
        <w:t xml:space="preserve">weeding in coconut </w:t>
      </w:r>
      <w:r w:rsidR="007D17EA">
        <w:rPr>
          <w:rFonts w:ascii="Tahoma" w:hAnsi="Tahoma" w:cs="Tahoma"/>
          <w:sz w:val="24"/>
          <w:szCs w:val="24"/>
        </w:rPr>
        <w:t>orchards</w:t>
      </w:r>
      <w:r w:rsidR="001319CE">
        <w:rPr>
          <w:rFonts w:ascii="Tahoma" w:hAnsi="Tahoma" w:cs="Tahoma"/>
          <w:sz w:val="24"/>
          <w:szCs w:val="24"/>
        </w:rPr>
        <w:t>. Currently, the coconut nurser</w:t>
      </w:r>
      <w:r w:rsidR="003636BD">
        <w:rPr>
          <w:rFonts w:ascii="Tahoma" w:hAnsi="Tahoma" w:cs="Tahoma"/>
          <w:sz w:val="24"/>
          <w:szCs w:val="24"/>
        </w:rPr>
        <w:t>ies are</w:t>
      </w:r>
      <w:r w:rsidR="001319CE">
        <w:rPr>
          <w:rFonts w:ascii="Tahoma" w:hAnsi="Tahoma" w:cs="Tahoma"/>
          <w:sz w:val="24"/>
          <w:szCs w:val="24"/>
        </w:rPr>
        <w:t xml:space="preserve"> </w:t>
      </w:r>
      <w:r w:rsidR="003636BD">
        <w:rPr>
          <w:rFonts w:ascii="Tahoma" w:hAnsi="Tahoma" w:cs="Tahoma"/>
          <w:sz w:val="24"/>
          <w:szCs w:val="24"/>
        </w:rPr>
        <w:t xml:space="preserve">continuing planting seedling for selling. A total of 1300 nut sown in </w:t>
      </w:r>
      <w:proofErr w:type="spellStart"/>
      <w:r w:rsidR="003636BD">
        <w:rPr>
          <w:rFonts w:ascii="Tahoma" w:hAnsi="Tahoma" w:cs="Tahoma"/>
          <w:sz w:val="24"/>
          <w:szCs w:val="24"/>
        </w:rPr>
        <w:t>Mkuranga</w:t>
      </w:r>
      <w:proofErr w:type="spellEnd"/>
      <w:r w:rsidR="003636BD">
        <w:rPr>
          <w:rFonts w:ascii="Tahoma" w:hAnsi="Tahoma" w:cs="Tahoma"/>
          <w:sz w:val="24"/>
          <w:szCs w:val="24"/>
        </w:rPr>
        <w:t xml:space="preserve"> and </w:t>
      </w:r>
      <w:r w:rsidR="006E38B2">
        <w:rPr>
          <w:rFonts w:ascii="Tahoma" w:hAnsi="Tahoma" w:cs="Tahoma"/>
          <w:sz w:val="24"/>
          <w:szCs w:val="24"/>
        </w:rPr>
        <w:t>3</w:t>
      </w:r>
      <w:r w:rsidR="003636BD">
        <w:rPr>
          <w:rFonts w:ascii="Tahoma" w:hAnsi="Tahoma" w:cs="Tahoma"/>
          <w:sz w:val="24"/>
          <w:szCs w:val="24"/>
        </w:rPr>
        <w:t xml:space="preserve">000 in </w:t>
      </w:r>
      <w:proofErr w:type="spellStart"/>
      <w:r w:rsidR="003636BD">
        <w:rPr>
          <w:rFonts w:ascii="Tahoma" w:hAnsi="Tahoma" w:cs="Tahoma"/>
          <w:sz w:val="24"/>
          <w:szCs w:val="24"/>
        </w:rPr>
        <w:t>Chambezi</w:t>
      </w:r>
      <w:proofErr w:type="spellEnd"/>
      <w:r w:rsidR="003636BD">
        <w:rPr>
          <w:rFonts w:ascii="Tahoma" w:hAnsi="Tahoma" w:cs="Tahoma"/>
          <w:sz w:val="24"/>
          <w:szCs w:val="24"/>
        </w:rPr>
        <w:t xml:space="preserve"> substations, respectively. The sowing is continuing to achieve a target of 6000 </w:t>
      </w:r>
    </w:p>
    <w:p w14:paraId="67B495A2" w14:textId="77777777" w:rsidR="008030B5" w:rsidRDefault="00DA2C57" w:rsidP="00BB29E2">
      <w:pPr>
        <w:pStyle w:val="Heading3"/>
        <w:numPr>
          <w:ilvl w:val="2"/>
          <w:numId w:val="24"/>
        </w:numPr>
        <w:spacing w:before="120" w:after="120" w:line="240" w:lineRule="auto"/>
        <w:ind w:left="709" w:hanging="709"/>
        <w:rPr>
          <w:rFonts w:eastAsia="Times New Roman"/>
          <w:b/>
        </w:rPr>
      </w:pPr>
      <w:bookmarkStart w:id="9" w:name="_Toc18400517"/>
      <w:bookmarkStart w:id="10" w:name="_Toc84415688"/>
      <w:r w:rsidRPr="00BB29E2">
        <w:rPr>
          <w:rFonts w:eastAsia="Times New Roman"/>
          <w:b/>
        </w:rPr>
        <w:t>Disease control unit</w:t>
      </w:r>
      <w:bookmarkEnd w:id="9"/>
      <w:bookmarkEnd w:id="10"/>
    </w:p>
    <w:p w14:paraId="15DD5DDE" w14:textId="77777777" w:rsidR="00EA6FE2" w:rsidRDefault="007F1CFA" w:rsidP="009D0863">
      <w:pPr>
        <w:jc w:val="both"/>
        <w:rPr>
          <w:rFonts w:ascii="Tahoma" w:hAnsi="Tahoma" w:cs="Tahoma"/>
          <w:lang w:val="en-US"/>
        </w:rPr>
      </w:pPr>
      <w:r w:rsidRPr="009D0863">
        <w:rPr>
          <w:rFonts w:ascii="Tahoma" w:hAnsi="Tahoma" w:cs="Tahoma"/>
          <w:lang w:val="en-US"/>
        </w:rPr>
        <w:t xml:space="preserve">The unit </w:t>
      </w:r>
      <w:r w:rsidR="00EA6FE2">
        <w:rPr>
          <w:rFonts w:ascii="Tahoma" w:hAnsi="Tahoma" w:cs="Tahoma"/>
          <w:lang w:val="en-US"/>
        </w:rPr>
        <w:t xml:space="preserve">is currently executing 1 project </w:t>
      </w:r>
      <w:r w:rsidRPr="009D0863">
        <w:rPr>
          <w:rFonts w:ascii="Tahoma" w:hAnsi="Tahoma" w:cs="Tahoma"/>
          <w:lang w:val="en-US"/>
        </w:rPr>
        <w:t xml:space="preserve">on </w:t>
      </w:r>
      <w:proofErr w:type="spellStart"/>
      <w:r w:rsidRPr="009D0863">
        <w:rPr>
          <w:rFonts w:ascii="Tahoma" w:hAnsi="Tahoma" w:cs="Tahoma"/>
          <w:lang w:val="en-US"/>
        </w:rPr>
        <w:t>sweetpotato</w:t>
      </w:r>
      <w:proofErr w:type="spellEnd"/>
      <w:r w:rsidRPr="009D0863">
        <w:rPr>
          <w:rFonts w:ascii="Tahoma" w:hAnsi="Tahoma" w:cs="Tahoma"/>
          <w:lang w:val="en-US"/>
        </w:rPr>
        <w:t xml:space="preserve"> since 2018 </w:t>
      </w:r>
      <w:r w:rsidR="00E37CE2" w:rsidRPr="009D0863">
        <w:rPr>
          <w:rFonts w:ascii="Tahoma" w:hAnsi="Tahoma" w:cs="Tahoma"/>
          <w:lang w:val="en-US"/>
        </w:rPr>
        <w:t>until</w:t>
      </w:r>
      <w:r w:rsidRPr="009D0863">
        <w:rPr>
          <w:rFonts w:ascii="Tahoma" w:hAnsi="Tahoma" w:cs="Tahoma"/>
          <w:lang w:val="en-US"/>
        </w:rPr>
        <w:t xml:space="preserve"> </w:t>
      </w:r>
      <w:r w:rsidR="00E37CE2" w:rsidRPr="009D0863">
        <w:rPr>
          <w:rFonts w:ascii="Tahoma" w:hAnsi="Tahoma" w:cs="Tahoma"/>
          <w:lang w:val="en-US"/>
        </w:rPr>
        <w:t>to date</w:t>
      </w:r>
      <w:r w:rsidRPr="009D0863">
        <w:rPr>
          <w:rFonts w:ascii="Tahoma" w:hAnsi="Tahoma" w:cs="Tahoma"/>
          <w:lang w:val="en-US"/>
        </w:rPr>
        <w:t>. Th</w:t>
      </w:r>
      <w:r w:rsidR="00EA6FE2">
        <w:rPr>
          <w:rFonts w:ascii="Tahoma" w:hAnsi="Tahoma" w:cs="Tahoma"/>
          <w:lang w:val="en-US"/>
        </w:rPr>
        <w:t>is project is now winding up on No cost extension mode</w:t>
      </w:r>
    </w:p>
    <w:p w14:paraId="6866C458" w14:textId="77777777" w:rsidR="00BB29E2" w:rsidRPr="00BB29E2" w:rsidRDefault="008365E7" w:rsidP="007F1CFA">
      <w:pPr>
        <w:pStyle w:val="Heading4"/>
        <w:numPr>
          <w:ilvl w:val="3"/>
          <w:numId w:val="24"/>
        </w:numPr>
        <w:ind w:left="993" w:hanging="993"/>
        <w:rPr>
          <w:rFonts w:ascii="Tahoma" w:hAnsi="Tahoma" w:cs="Tahoma"/>
          <w:b/>
          <w:i w:val="0"/>
          <w:color w:val="auto"/>
          <w:sz w:val="24"/>
          <w:szCs w:val="24"/>
        </w:rPr>
      </w:pPr>
      <w:r w:rsidRPr="008A591E">
        <w:rPr>
          <w:rFonts w:ascii="Tahoma" w:hAnsi="Tahoma" w:cs="Tahoma"/>
          <w:b/>
          <w:i w:val="0"/>
          <w:color w:val="auto"/>
          <w:sz w:val="24"/>
          <w:szCs w:val="24"/>
        </w:rPr>
        <w:t>Sweet potato</w:t>
      </w:r>
      <w:r w:rsidR="00C45CC4" w:rsidRPr="008A591E">
        <w:rPr>
          <w:rFonts w:ascii="Tahoma" w:hAnsi="Tahoma" w:cs="Tahoma"/>
          <w:b/>
          <w:i w:val="0"/>
          <w:color w:val="auto"/>
          <w:sz w:val="24"/>
          <w:szCs w:val="24"/>
        </w:rPr>
        <w:t xml:space="preserve"> </w:t>
      </w:r>
      <w:r w:rsidR="008F0AF7">
        <w:rPr>
          <w:rFonts w:ascii="Tahoma" w:hAnsi="Tahoma" w:cs="Tahoma"/>
          <w:b/>
          <w:i w:val="0"/>
          <w:color w:val="auto"/>
          <w:sz w:val="24"/>
          <w:szCs w:val="24"/>
        </w:rPr>
        <w:t>project</w:t>
      </w:r>
      <w:r w:rsidR="007F1CFA" w:rsidRPr="00E37CE2">
        <w:rPr>
          <w:rFonts w:ascii="Tahoma" w:hAnsi="Tahoma" w:cs="Tahoma"/>
          <w:i w:val="0"/>
          <w:color w:val="auto"/>
          <w:sz w:val="24"/>
          <w:szCs w:val="24"/>
        </w:rPr>
        <w:t>-(</w:t>
      </w:r>
      <w:r w:rsidR="00E37CE2" w:rsidRPr="00E37CE2">
        <w:rPr>
          <w:rFonts w:ascii="Tahoma" w:hAnsi="Tahoma" w:cs="Tahoma"/>
          <w:i w:val="0"/>
          <w:color w:val="auto"/>
          <w:sz w:val="24"/>
          <w:szCs w:val="24"/>
        </w:rPr>
        <w:t>Bio innovate</w:t>
      </w:r>
      <w:r w:rsidR="007F1CFA" w:rsidRPr="00E37CE2">
        <w:rPr>
          <w:rFonts w:ascii="Tahoma" w:hAnsi="Tahoma" w:cs="Tahoma"/>
          <w:i w:val="0"/>
          <w:color w:val="auto"/>
          <w:sz w:val="24"/>
          <w:szCs w:val="24"/>
        </w:rPr>
        <w:t xml:space="preserve"> II)</w:t>
      </w:r>
    </w:p>
    <w:p w14:paraId="498754BC" w14:textId="77777777" w:rsidR="00CA3F02" w:rsidRPr="009E182E" w:rsidRDefault="00EB2E6B" w:rsidP="0026407A">
      <w:pPr>
        <w:spacing w:before="240" w:after="240" w:line="240" w:lineRule="auto"/>
        <w:jc w:val="both"/>
        <w:rPr>
          <w:rFonts w:ascii="Tahoma" w:hAnsi="Tahoma" w:cs="Tahoma"/>
          <w:sz w:val="24"/>
          <w:szCs w:val="24"/>
        </w:rPr>
      </w:pPr>
      <w:r w:rsidRPr="009E182E">
        <w:rPr>
          <w:rFonts w:ascii="Tahoma" w:hAnsi="Tahoma" w:cs="Tahoma"/>
          <w:sz w:val="24"/>
          <w:szCs w:val="24"/>
        </w:rPr>
        <w:t>Th</w:t>
      </w:r>
      <w:r w:rsidR="007F1CFA">
        <w:rPr>
          <w:rFonts w:ascii="Tahoma" w:hAnsi="Tahoma" w:cs="Tahoma"/>
          <w:sz w:val="24"/>
          <w:szCs w:val="24"/>
        </w:rPr>
        <w:t>is</w:t>
      </w:r>
      <w:r w:rsidRPr="009E182E">
        <w:rPr>
          <w:rFonts w:ascii="Tahoma" w:hAnsi="Tahoma" w:cs="Tahoma"/>
          <w:sz w:val="24"/>
          <w:szCs w:val="24"/>
        </w:rPr>
        <w:t xml:space="preserve"> project is </w:t>
      </w:r>
      <w:r w:rsidR="002F00A6">
        <w:rPr>
          <w:rFonts w:ascii="Tahoma" w:hAnsi="Tahoma" w:cs="Tahoma"/>
          <w:sz w:val="24"/>
          <w:szCs w:val="24"/>
        </w:rPr>
        <w:t>officially</w:t>
      </w:r>
      <w:r w:rsidR="006E38B2">
        <w:rPr>
          <w:rFonts w:ascii="Tahoma" w:hAnsi="Tahoma" w:cs="Tahoma"/>
          <w:sz w:val="24"/>
          <w:szCs w:val="24"/>
        </w:rPr>
        <w:t xml:space="preserve"> closed since </w:t>
      </w:r>
      <w:r w:rsidRPr="009E182E">
        <w:rPr>
          <w:rFonts w:ascii="Tahoma" w:hAnsi="Tahoma" w:cs="Tahoma"/>
          <w:sz w:val="24"/>
          <w:szCs w:val="24"/>
        </w:rPr>
        <w:t xml:space="preserve">June 2021. </w:t>
      </w:r>
      <w:r w:rsidR="006E38B2">
        <w:rPr>
          <w:rFonts w:ascii="Tahoma" w:hAnsi="Tahoma" w:cs="Tahoma"/>
          <w:sz w:val="24"/>
          <w:szCs w:val="24"/>
        </w:rPr>
        <w:t xml:space="preserve">Though the project has closed but it still maintain a </w:t>
      </w:r>
      <w:r w:rsidRPr="009E182E">
        <w:rPr>
          <w:rFonts w:ascii="Tahoma" w:hAnsi="Tahoma" w:cs="Tahoma"/>
          <w:sz w:val="24"/>
          <w:szCs w:val="24"/>
        </w:rPr>
        <w:t>total of 1</w:t>
      </w:r>
      <w:r w:rsidR="007F1CFA">
        <w:rPr>
          <w:rFonts w:ascii="Tahoma" w:hAnsi="Tahoma" w:cs="Tahoma"/>
          <w:sz w:val="24"/>
          <w:szCs w:val="24"/>
        </w:rPr>
        <w:t>5</w:t>
      </w:r>
      <w:r w:rsidRPr="009E182E">
        <w:rPr>
          <w:rFonts w:ascii="Tahoma" w:hAnsi="Tahoma" w:cs="Tahoma"/>
          <w:sz w:val="24"/>
          <w:szCs w:val="24"/>
        </w:rPr>
        <w:t xml:space="preserve">,000 vines of </w:t>
      </w:r>
      <w:proofErr w:type="spellStart"/>
      <w:r w:rsidR="00B84B67" w:rsidRPr="009E182E">
        <w:rPr>
          <w:rFonts w:ascii="Tahoma" w:hAnsi="Tahoma" w:cs="Tahoma"/>
          <w:sz w:val="24"/>
          <w:szCs w:val="24"/>
        </w:rPr>
        <w:t>M</w:t>
      </w:r>
      <w:r w:rsidRPr="009E182E">
        <w:rPr>
          <w:rFonts w:ascii="Tahoma" w:hAnsi="Tahoma" w:cs="Tahoma"/>
          <w:sz w:val="24"/>
          <w:szCs w:val="24"/>
        </w:rPr>
        <w:t>ataya</w:t>
      </w:r>
      <w:proofErr w:type="spellEnd"/>
      <w:r w:rsidRPr="009E182E">
        <w:rPr>
          <w:rFonts w:ascii="Tahoma" w:hAnsi="Tahoma" w:cs="Tahoma"/>
          <w:sz w:val="24"/>
          <w:szCs w:val="24"/>
        </w:rPr>
        <w:t xml:space="preserve"> and </w:t>
      </w:r>
      <w:r w:rsidR="007F1CFA">
        <w:rPr>
          <w:rFonts w:ascii="Tahoma" w:hAnsi="Tahoma" w:cs="Tahoma"/>
          <w:sz w:val="24"/>
          <w:szCs w:val="24"/>
        </w:rPr>
        <w:t>J</w:t>
      </w:r>
      <w:r w:rsidR="007F1CFA" w:rsidRPr="009E182E">
        <w:rPr>
          <w:rFonts w:ascii="Tahoma" w:hAnsi="Tahoma" w:cs="Tahoma"/>
          <w:sz w:val="24"/>
          <w:szCs w:val="24"/>
        </w:rPr>
        <w:t xml:space="preserve">ewel </w:t>
      </w:r>
      <w:r w:rsidRPr="009E182E">
        <w:rPr>
          <w:rFonts w:ascii="Tahoma" w:hAnsi="Tahoma" w:cs="Tahoma"/>
          <w:sz w:val="24"/>
          <w:szCs w:val="24"/>
        </w:rPr>
        <w:t>are currently being bulked in the screening house</w:t>
      </w:r>
      <w:r w:rsidR="00B70DEF" w:rsidRPr="009E182E">
        <w:rPr>
          <w:rFonts w:ascii="Tahoma" w:hAnsi="Tahoma" w:cs="Tahoma"/>
          <w:sz w:val="24"/>
          <w:szCs w:val="24"/>
        </w:rPr>
        <w:t xml:space="preserve">. The vines </w:t>
      </w:r>
      <w:r w:rsidR="00EA6FE2">
        <w:rPr>
          <w:rFonts w:ascii="Tahoma" w:hAnsi="Tahoma" w:cs="Tahoma"/>
          <w:sz w:val="24"/>
          <w:szCs w:val="24"/>
        </w:rPr>
        <w:t xml:space="preserve">were </w:t>
      </w:r>
      <w:r w:rsidR="00B70DEF" w:rsidRPr="009E182E">
        <w:rPr>
          <w:rFonts w:ascii="Tahoma" w:hAnsi="Tahoma" w:cs="Tahoma"/>
          <w:sz w:val="24"/>
          <w:szCs w:val="24"/>
        </w:rPr>
        <w:t xml:space="preserve"> targeted </w:t>
      </w:r>
      <w:r w:rsidR="00EA6FE2">
        <w:rPr>
          <w:rFonts w:ascii="Tahoma" w:hAnsi="Tahoma" w:cs="Tahoma"/>
          <w:sz w:val="24"/>
          <w:szCs w:val="24"/>
        </w:rPr>
        <w:t>for</w:t>
      </w:r>
      <w:r w:rsidR="007F1CFA">
        <w:rPr>
          <w:rFonts w:ascii="Tahoma" w:hAnsi="Tahoma" w:cs="Tahoma"/>
          <w:sz w:val="24"/>
          <w:szCs w:val="24"/>
        </w:rPr>
        <w:t xml:space="preserve"> </w:t>
      </w:r>
      <w:r w:rsidR="006E38B2">
        <w:rPr>
          <w:rFonts w:ascii="Tahoma" w:hAnsi="Tahoma" w:cs="Tahoma"/>
          <w:sz w:val="24"/>
          <w:szCs w:val="24"/>
        </w:rPr>
        <w:t xml:space="preserve">short </w:t>
      </w:r>
      <w:r w:rsidR="00B70DEF" w:rsidRPr="009E182E">
        <w:rPr>
          <w:rFonts w:ascii="Tahoma" w:hAnsi="Tahoma" w:cs="Tahoma"/>
          <w:sz w:val="24"/>
          <w:szCs w:val="24"/>
        </w:rPr>
        <w:t>rain</w:t>
      </w:r>
      <w:r w:rsidR="007F1CFA">
        <w:rPr>
          <w:rFonts w:ascii="Tahoma" w:hAnsi="Tahoma" w:cs="Tahoma"/>
          <w:sz w:val="24"/>
          <w:szCs w:val="24"/>
        </w:rPr>
        <w:t>s</w:t>
      </w:r>
      <w:r w:rsidR="00B70DEF" w:rsidRPr="009E182E">
        <w:rPr>
          <w:rFonts w:ascii="Tahoma" w:hAnsi="Tahoma" w:cs="Tahoma"/>
          <w:sz w:val="24"/>
          <w:szCs w:val="24"/>
        </w:rPr>
        <w:t xml:space="preserve"> o</w:t>
      </w:r>
      <w:r w:rsidR="00EA6FE2">
        <w:rPr>
          <w:rFonts w:ascii="Tahoma" w:hAnsi="Tahoma" w:cs="Tahoma"/>
          <w:sz w:val="24"/>
          <w:szCs w:val="24"/>
        </w:rPr>
        <w:t>f</w:t>
      </w:r>
      <w:r w:rsidR="00B70DEF" w:rsidRPr="009E182E">
        <w:rPr>
          <w:rFonts w:ascii="Tahoma" w:hAnsi="Tahoma" w:cs="Tahoma"/>
          <w:sz w:val="24"/>
          <w:szCs w:val="24"/>
        </w:rPr>
        <w:t xml:space="preserve"> </w:t>
      </w:r>
      <w:r w:rsidR="006E38B2">
        <w:rPr>
          <w:rFonts w:ascii="Tahoma" w:hAnsi="Tahoma" w:cs="Tahoma"/>
          <w:sz w:val="24"/>
          <w:szCs w:val="24"/>
        </w:rPr>
        <w:t xml:space="preserve">September-October </w:t>
      </w:r>
      <w:r w:rsidR="00B70DEF" w:rsidRPr="009E182E">
        <w:rPr>
          <w:rFonts w:ascii="Tahoma" w:hAnsi="Tahoma" w:cs="Tahoma"/>
          <w:sz w:val="24"/>
          <w:szCs w:val="24"/>
        </w:rPr>
        <w:t>2021</w:t>
      </w:r>
      <w:r w:rsidR="008F0AF7" w:rsidRPr="009E182E">
        <w:rPr>
          <w:rFonts w:ascii="Tahoma" w:hAnsi="Tahoma" w:cs="Tahoma"/>
          <w:sz w:val="24"/>
          <w:szCs w:val="24"/>
        </w:rPr>
        <w:t>,</w:t>
      </w:r>
      <w:r w:rsidR="00B70DEF" w:rsidRPr="009E182E">
        <w:rPr>
          <w:rFonts w:ascii="Tahoma" w:hAnsi="Tahoma" w:cs="Tahoma"/>
          <w:sz w:val="24"/>
          <w:szCs w:val="24"/>
        </w:rPr>
        <w:t xml:space="preserve"> </w:t>
      </w:r>
      <w:r w:rsidR="00EA6FE2">
        <w:rPr>
          <w:rFonts w:ascii="Tahoma" w:hAnsi="Tahoma" w:cs="Tahoma"/>
          <w:sz w:val="24"/>
          <w:szCs w:val="24"/>
        </w:rPr>
        <w:t xml:space="preserve">but due to </w:t>
      </w:r>
      <w:r w:rsidR="006E38B2">
        <w:rPr>
          <w:rFonts w:ascii="Tahoma" w:hAnsi="Tahoma" w:cs="Tahoma"/>
          <w:sz w:val="24"/>
          <w:szCs w:val="24"/>
        </w:rPr>
        <w:t>unreliable short rains</w:t>
      </w:r>
      <w:r w:rsidR="00EA6FE2">
        <w:rPr>
          <w:rFonts w:ascii="Tahoma" w:hAnsi="Tahoma" w:cs="Tahoma"/>
          <w:sz w:val="24"/>
          <w:szCs w:val="24"/>
        </w:rPr>
        <w:t xml:space="preserve">, no vines were sold. </w:t>
      </w:r>
    </w:p>
    <w:p w14:paraId="67CA984C" w14:textId="77777777" w:rsidR="007A324E" w:rsidRPr="007A324E" w:rsidRDefault="004D6494" w:rsidP="007A324E">
      <w:pPr>
        <w:spacing w:before="120" w:after="120" w:line="240" w:lineRule="auto"/>
        <w:jc w:val="both"/>
        <w:rPr>
          <w:rFonts w:ascii="Tahoma" w:eastAsia="Times New Roman" w:hAnsi="Tahoma" w:cs="Tahoma"/>
          <w:b/>
          <w:bCs/>
          <w:sz w:val="24"/>
          <w:szCs w:val="24"/>
        </w:rPr>
      </w:pPr>
      <w:r w:rsidRPr="007A324E">
        <w:rPr>
          <w:rFonts w:ascii="Tahoma" w:eastAsia="Times New Roman" w:hAnsi="Tahoma" w:cs="Tahoma"/>
          <w:b/>
          <w:bCs/>
          <w:sz w:val="24"/>
          <w:szCs w:val="24"/>
        </w:rPr>
        <w:t xml:space="preserve">2.1.2.2. </w:t>
      </w:r>
      <w:r w:rsidR="007A324E" w:rsidRPr="00EB2BAB">
        <w:rPr>
          <w:rFonts w:ascii="Tahoma" w:eastAsia="Times New Roman" w:hAnsi="Tahoma" w:cs="Tahoma"/>
          <w:b/>
          <w:bCs/>
          <w:i/>
          <w:iCs/>
          <w:sz w:val="24"/>
          <w:szCs w:val="24"/>
        </w:rPr>
        <w:t>S</w:t>
      </w:r>
      <w:r w:rsidR="003E76F0" w:rsidRPr="00EB2BAB">
        <w:rPr>
          <w:rFonts w:ascii="Tahoma" w:eastAsia="Times New Roman" w:hAnsi="Tahoma" w:cs="Tahoma"/>
          <w:b/>
          <w:bCs/>
          <w:i/>
          <w:iCs/>
          <w:sz w:val="24"/>
          <w:szCs w:val="24"/>
        </w:rPr>
        <w:t>weet potato leaf curl virus</w:t>
      </w:r>
      <w:r w:rsidR="003E76F0">
        <w:rPr>
          <w:rFonts w:ascii="Tahoma" w:eastAsia="Times New Roman" w:hAnsi="Tahoma" w:cs="Tahoma"/>
          <w:b/>
          <w:bCs/>
          <w:sz w:val="24"/>
          <w:szCs w:val="24"/>
        </w:rPr>
        <w:t xml:space="preserve"> (S</w:t>
      </w:r>
      <w:r w:rsidR="007A324E" w:rsidRPr="007A324E">
        <w:rPr>
          <w:rFonts w:ascii="Tahoma" w:eastAsia="Times New Roman" w:hAnsi="Tahoma" w:cs="Tahoma"/>
          <w:b/>
          <w:bCs/>
          <w:sz w:val="24"/>
          <w:szCs w:val="24"/>
        </w:rPr>
        <w:t>PLCV</w:t>
      </w:r>
      <w:r w:rsidR="003E76F0">
        <w:rPr>
          <w:rFonts w:ascii="Tahoma" w:eastAsia="Times New Roman" w:hAnsi="Tahoma" w:cs="Tahoma"/>
          <w:b/>
          <w:bCs/>
          <w:sz w:val="24"/>
          <w:szCs w:val="24"/>
        </w:rPr>
        <w:t>)</w:t>
      </w:r>
      <w:r w:rsidR="007A324E" w:rsidRPr="007A324E">
        <w:rPr>
          <w:rFonts w:ascii="Tahoma" w:eastAsia="Times New Roman" w:hAnsi="Tahoma" w:cs="Tahoma"/>
          <w:b/>
          <w:bCs/>
          <w:sz w:val="24"/>
          <w:szCs w:val="24"/>
        </w:rPr>
        <w:t xml:space="preserve"> next generation sequencing</w:t>
      </w:r>
      <w:r w:rsidR="008F0AF7">
        <w:rPr>
          <w:rFonts w:ascii="Tahoma" w:eastAsia="Times New Roman" w:hAnsi="Tahoma" w:cs="Tahoma"/>
          <w:b/>
          <w:bCs/>
          <w:sz w:val="24"/>
          <w:szCs w:val="24"/>
        </w:rPr>
        <w:t xml:space="preserve"> project</w:t>
      </w:r>
      <w:r w:rsidR="007A324E" w:rsidRPr="007A324E">
        <w:rPr>
          <w:rFonts w:ascii="Tahoma" w:eastAsia="Times New Roman" w:hAnsi="Tahoma" w:cs="Tahoma"/>
          <w:b/>
          <w:bCs/>
          <w:sz w:val="24"/>
          <w:szCs w:val="24"/>
        </w:rPr>
        <w:t xml:space="preserve"> </w:t>
      </w:r>
    </w:p>
    <w:p w14:paraId="624179F1" w14:textId="77777777" w:rsidR="00997625" w:rsidRDefault="00C43A2E" w:rsidP="000F7F42">
      <w:pPr>
        <w:spacing w:after="0" w:line="240" w:lineRule="auto"/>
        <w:jc w:val="both"/>
        <w:rPr>
          <w:rFonts w:ascii="Tahoma" w:eastAsia="Times New Roman" w:hAnsi="Tahoma" w:cs="Tahoma"/>
          <w:sz w:val="24"/>
          <w:szCs w:val="24"/>
        </w:rPr>
      </w:pPr>
      <w:r w:rsidRPr="00C27762">
        <w:rPr>
          <w:rFonts w:ascii="Tahoma" w:eastAsia="Times New Roman" w:hAnsi="Tahoma" w:cs="Tahoma"/>
          <w:sz w:val="24"/>
          <w:szCs w:val="24"/>
        </w:rPr>
        <w:t>Th</w:t>
      </w:r>
      <w:r w:rsidR="007F1CFA">
        <w:rPr>
          <w:rFonts w:ascii="Tahoma" w:eastAsia="Times New Roman" w:hAnsi="Tahoma" w:cs="Tahoma"/>
          <w:sz w:val="24"/>
          <w:szCs w:val="24"/>
        </w:rPr>
        <w:t xml:space="preserve">is </w:t>
      </w:r>
      <w:r w:rsidRPr="00C27762">
        <w:rPr>
          <w:rFonts w:ascii="Tahoma" w:eastAsia="Times New Roman" w:hAnsi="Tahoma" w:cs="Tahoma"/>
          <w:sz w:val="24"/>
          <w:szCs w:val="24"/>
        </w:rPr>
        <w:t>project addressing sweet potato disease</w:t>
      </w:r>
      <w:r w:rsidR="007F1CFA" w:rsidDel="007F1CFA">
        <w:rPr>
          <w:rFonts w:ascii="Tahoma" w:eastAsia="Times New Roman" w:hAnsi="Tahoma" w:cs="Tahoma"/>
          <w:sz w:val="24"/>
          <w:szCs w:val="24"/>
        </w:rPr>
        <w:t xml:space="preserve"> </w:t>
      </w:r>
      <w:r w:rsidR="008F0AF7">
        <w:rPr>
          <w:rFonts w:ascii="Tahoma" w:eastAsia="Times New Roman" w:hAnsi="Tahoma" w:cs="Tahoma"/>
          <w:sz w:val="24"/>
          <w:szCs w:val="24"/>
        </w:rPr>
        <w:t xml:space="preserve">funded through </w:t>
      </w:r>
      <w:r w:rsidRPr="00C27762">
        <w:rPr>
          <w:rFonts w:ascii="Tahoma" w:eastAsia="Times New Roman" w:hAnsi="Tahoma" w:cs="Tahoma"/>
          <w:sz w:val="24"/>
          <w:szCs w:val="24"/>
        </w:rPr>
        <w:t xml:space="preserve">COSTECH entitled </w:t>
      </w:r>
      <w:r w:rsidR="00A03E11">
        <w:rPr>
          <w:rFonts w:ascii="Tahoma" w:eastAsia="Times New Roman" w:hAnsi="Tahoma" w:cs="Tahoma"/>
          <w:sz w:val="24"/>
          <w:szCs w:val="24"/>
        </w:rPr>
        <w:t>“</w:t>
      </w:r>
      <w:r w:rsidRPr="00A03E11">
        <w:rPr>
          <w:rFonts w:ascii="Tahoma" w:eastAsia="Times New Roman" w:hAnsi="Tahoma" w:cs="Tahoma"/>
          <w:sz w:val="24"/>
          <w:szCs w:val="24"/>
        </w:rPr>
        <w:t>Next-generation sequencing based investigation of genetic diversity and distribution of sweet potato leaf curl viruses and their effect on sweet potato in Tanzania</w:t>
      </w:r>
      <w:r w:rsidR="00A03E11">
        <w:rPr>
          <w:rFonts w:ascii="Tahoma" w:eastAsia="Times New Roman" w:hAnsi="Tahoma" w:cs="Tahoma"/>
          <w:sz w:val="24"/>
          <w:szCs w:val="24"/>
        </w:rPr>
        <w:t>”</w:t>
      </w:r>
      <w:r w:rsidR="00EA6FE2">
        <w:rPr>
          <w:rFonts w:ascii="Tahoma" w:eastAsia="Times New Roman" w:hAnsi="Tahoma" w:cs="Tahoma"/>
          <w:sz w:val="24"/>
          <w:szCs w:val="24"/>
        </w:rPr>
        <w:t xml:space="preserve"> is currently winding up on No cost extension mode until </w:t>
      </w:r>
      <w:r w:rsidR="00D4500E">
        <w:rPr>
          <w:rFonts w:ascii="Tahoma" w:eastAsia="Times New Roman" w:hAnsi="Tahoma" w:cs="Tahoma"/>
          <w:sz w:val="24"/>
          <w:szCs w:val="24"/>
        </w:rPr>
        <w:t>December 2021</w:t>
      </w:r>
      <w:r w:rsidRPr="00A03E11">
        <w:rPr>
          <w:rFonts w:ascii="Tahoma" w:eastAsia="Times New Roman" w:hAnsi="Tahoma" w:cs="Tahoma"/>
          <w:sz w:val="24"/>
          <w:szCs w:val="24"/>
        </w:rPr>
        <w:t>.</w:t>
      </w:r>
      <w:r w:rsidR="00083B59">
        <w:rPr>
          <w:rFonts w:ascii="Tahoma" w:eastAsia="Times New Roman" w:hAnsi="Tahoma" w:cs="Tahoma"/>
          <w:sz w:val="24"/>
          <w:szCs w:val="24"/>
        </w:rPr>
        <w:t xml:space="preserve"> </w:t>
      </w:r>
    </w:p>
    <w:p w14:paraId="04F006B2" w14:textId="77777777" w:rsidR="00997625" w:rsidRDefault="00997625" w:rsidP="000F7F42">
      <w:pPr>
        <w:spacing w:after="0" w:line="240" w:lineRule="auto"/>
        <w:jc w:val="both"/>
        <w:rPr>
          <w:rFonts w:ascii="Tahoma" w:eastAsia="Times New Roman" w:hAnsi="Tahoma" w:cs="Tahoma"/>
          <w:sz w:val="24"/>
          <w:szCs w:val="24"/>
        </w:rPr>
      </w:pPr>
    </w:p>
    <w:p w14:paraId="073D7C9C" w14:textId="77777777" w:rsidR="003E76F0" w:rsidRPr="00EB2BAB" w:rsidRDefault="00997625" w:rsidP="00EB2BAB">
      <w:pPr>
        <w:spacing w:after="0" w:line="259" w:lineRule="auto"/>
        <w:jc w:val="both"/>
        <w:rPr>
          <w:rFonts w:ascii="Tahoma" w:eastAsia="Times New Roman" w:hAnsi="Tahoma" w:cs="Tahoma"/>
          <w:color w:val="000000"/>
          <w:sz w:val="24"/>
          <w:szCs w:val="24"/>
        </w:rPr>
      </w:pPr>
      <w:r w:rsidRPr="00EB2BAB">
        <w:rPr>
          <w:rFonts w:ascii="Tahoma" w:eastAsia="Times New Roman" w:hAnsi="Tahoma" w:cs="Tahoma"/>
          <w:color w:val="000000"/>
          <w:sz w:val="24"/>
          <w:szCs w:val="24"/>
        </w:rPr>
        <w:t xml:space="preserve">The goal of this work </w:t>
      </w:r>
      <w:r w:rsidR="00EA6FE2">
        <w:rPr>
          <w:rFonts w:ascii="Tahoma" w:eastAsia="Times New Roman" w:hAnsi="Tahoma" w:cs="Tahoma"/>
          <w:color w:val="000000"/>
          <w:sz w:val="24"/>
          <w:szCs w:val="24"/>
        </w:rPr>
        <w:t>was</w:t>
      </w:r>
      <w:r w:rsidRPr="00EB2BAB">
        <w:rPr>
          <w:rFonts w:ascii="Tahoma" w:eastAsia="Times New Roman" w:hAnsi="Tahoma" w:cs="Tahoma"/>
          <w:color w:val="000000"/>
          <w:sz w:val="24"/>
          <w:szCs w:val="24"/>
        </w:rPr>
        <w:t xml:space="preserve"> to increase knowledge of sweet potato leaf curl virus diseases in Tanzania and thus enable development of management strategies for the same, with specific objectives to: 1) Determining the occurrence and spread of sweet potato leaf curl viruses (SPLCVs) in sweet potato plants in Tanzania, 2) Determining the genetic diversity of isolates of SPLCVs in Tanzania, and 3) determining the yield losses caused by the SPLCVs.</w:t>
      </w:r>
      <w:r w:rsidR="003E76F0" w:rsidRPr="00EB2BAB">
        <w:rPr>
          <w:rFonts w:ascii="Tahoma" w:eastAsia="Times New Roman" w:hAnsi="Tahoma" w:cs="Tahoma"/>
          <w:color w:val="000000"/>
          <w:sz w:val="24"/>
          <w:szCs w:val="24"/>
        </w:rPr>
        <w:t xml:space="preserve">. </w:t>
      </w:r>
      <w:r w:rsidR="00CA3F02" w:rsidRPr="00EB2BAB">
        <w:rPr>
          <w:rFonts w:ascii="Tahoma" w:eastAsia="Times New Roman" w:hAnsi="Tahoma" w:cs="Tahoma"/>
          <w:sz w:val="24"/>
          <w:szCs w:val="24"/>
        </w:rPr>
        <w:t xml:space="preserve">In this quarter the project </w:t>
      </w:r>
      <w:r w:rsidR="003E76F0" w:rsidRPr="00EB2BAB">
        <w:rPr>
          <w:rFonts w:ascii="Tahoma" w:eastAsia="Times New Roman" w:hAnsi="Tahoma" w:cs="Tahoma"/>
          <w:sz w:val="24"/>
          <w:szCs w:val="24"/>
        </w:rPr>
        <w:t>accomplished the followings:</w:t>
      </w:r>
    </w:p>
    <w:p w14:paraId="5CE22B03" w14:textId="77777777" w:rsidR="003E76F0" w:rsidRPr="00EB2BAB" w:rsidRDefault="003E76F0" w:rsidP="000F7F42">
      <w:pPr>
        <w:spacing w:after="0" w:line="240" w:lineRule="auto"/>
        <w:jc w:val="both"/>
        <w:rPr>
          <w:rFonts w:ascii="Tahoma" w:eastAsia="Times New Roman" w:hAnsi="Tahoma" w:cs="Tahoma"/>
          <w:sz w:val="24"/>
          <w:szCs w:val="24"/>
        </w:rPr>
      </w:pPr>
    </w:p>
    <w:p w14:paraId="6B98F0B9" w14:textId="77777777" w:rsidR="00EC6301" w:rsidRPr="00EB2BAB" w:rsidRDefault="003E76F0" w:rsidP="00EB2BAB">
      <w:pPr>
        <w:pStyle w:val="ListParagraph"/>
        <w:numPr>
          <w:ilvl w:val="0"/>
          <w:numId w:val="52"/>
        </w:numPr>
        <w:spacing w:after="0" w:line="240" w:lineRule="auto"/>
        <w:jc w:val="both"/>
        <w:rPr>
          <w:rFonts w:ascii="Tahoma" w:eastAsia="Times New Roman" w:hAnsi="Tahoma" w:cs="Tahoma"/>
          <w:sz w:val="24"/>
          <w:szCs w:val="24"/>
        </w:rPr>
      </w:pPr>
      <w:r w:rsidRPr="00EB2BAB">
        <w:rPr>
          <w:rFonts w:ascii="Tahoma" w:eastAsia="Times New Roman" w:hAnsi="Tahoma" w:cs="Tahoma"/>
          <w:sz w:val="24"/>
          <w:szCs w:val="24"/>
        </w:rPr>
        <w:lastRenderedPageBreak/>
        <w:t>Collection of agronomic and pathological data from its field experiment</w:t>
      </w:r>
      <w:r w:rsidR="007F1CFA">
        <w:rPr>
          <w:rFonts w:ascii="Tahoma" w:eastAsia="Times New Roman" w:hAnsi="Tahoma" w:cs="Tahoma"/>
          <w:sz w:val="24"/>
          <w:szCs w:val="24"/>
        </w:rPr>
        <w:t xml:space="preserve"> in </w:t>
      </w:r>
      <w:proofErr w:type="spellStart"/>
      <w:r w:rsidR="007F1CFA">
        <w:rPr>
          <w:rFonts w:ascii="Tahoma" w:eastAsia="Times New Roman" w:hAnsi="Tahoma" w:cs="Tahoma"/>
          <w:sz w:val="24"/>
          <w:szCs w:val="24"/>
        </w:rPr>
        <w:t>Chambezi</w:t>
      </w:r>
      <w:proofErr w:type="spellEnd"/>
      <w:r w:rsidRPr="00EB2BAB">
        <w:rPr>
          <w:rFonts w:ascii="Tahoma" w:eastAsia="Times New Roman" w:hAnsi="Tahoma" w:cs="Tahoma"/>
          <w:sz w:val="24"/>
          <w:szCs w:val="24"/>
        </w:rPr>
        <w:t xml:space="preserve"> to determine the </w:t>
      </w:r>
      <w:r w:rsidR="00EC6301" w:rsidRPr="00EB2BAB">
        <w:rPr>
          <w:rFonts w:ascii="Tahoma" w:eastAsia="Times New Roman" w:hAnsi="Tahoma" w:cs="Tahoma"/>
          <w:sz w:val="24"/>
          <w:szCs w:val="24"/>
        </w:rPr>
        <w:t>yield</w:t>
      </w:r>
      <w:r w:rsidRPr="00EB2BAB">
        <w:rPr>
          <w:rFonts w:ascii="Tahoma" w:eastAsia="Times New Roman" w:hAnsi="Tahoma" w:cs="Tahoma"/>
          <w:sz w:val="24"/>
          <w:szCs w:val="24"/>
        </w:rPr>
        <w:t xml:space="preserve"> loss inflicted by the </w:t>
      </w:r>
      <w:r w:rsidR="00ED4F1E" w:rsidRPr="00EB2BAB">
        <w:rPr>
          <w:rFonts w:ascii="Tahoma" w:eastAsia="Times New Roman" w:hAnsi="Tahoma" w:cs="Tahoma"/>
          <w:sz w:val="24"/>
          <w:szCs w:val="24"/>
        </w:rPr>
        <w:t>SPL</w:t>
      </w:r>
      <w:r w:rsidR="007F1CFA">
        <w:rPr>
          <w:rFonts w:ascii="Tahoma" w:eastAsia="Times New Roman" w:hAnsi="Tahoma" w:cs="Tahoma"/>
          <w:sz w:val="24"/>
          <w:szCs w:val="24"/>
        </w:rPr>
        <w:t>C</w:t>
      </w:r>
      <w:r w:rsidR="00ED4F1E" w:rsidRPr="00EB2BAB">
        <w:rPr>
          <w:rFonts w:ascii="Tahoma" w:eastAsia="Times New Roman" w:hAnsi="Tahoma" w:cs="Tahoma"/>
          <w:sz w:val="24"/>
          <w:szCs w:val="24"/>
        </w:rPr>
        <w:t xml:space="preserve">V disease. The data are currently being analysed and will be </w:t>
      </w:r>
      <w:r w:rsidR="00EC6301" w:rsidRPr="00EB2BAB">
        <w:rPr>
          <w:rFonts w:ascii="Tahoma" w:eastAsia="Times New Roman" w:hAnsi="Tahoma" w:cs="Tahoma"/>
          <w:sz w:val="24"/>
          <w:szCs w:val="24"/>
        </w:rPr>
        <w:t>reported</w:t>
      </w:r>
      <w:r w:rsidR="00ED4F1E" w:rsidRPr="00EB2BAB">
        <w:rPr>
          <w:rFonts w:ascii="Tahoma" w:eastAsia="Times New Roman" w:hAnsi="Tahoma" w:cs="Tahoma"/>
          <w:sz w:val="24"/>
          <w:szCs w:val="24"/>
        </w:rPr>
        <w:t xml:space="preserve"> in the 2</w:t>
      </w:r>
      <w:r w:rsidR="00ED4F1E" w:rsidRPr="00EB2BAB">
        <w:rPr>
          <w:rFonts w:ascii="Tahoma" w:eastAsia="Times New Roman" w:hAnsi="Tahoma" w:cs="Tahoma"/>
          <w:sz w:val="24"/>
          <w:szCs w:val="24"/>
          <w:vertAlign w:val="superscript"/>
        </w:rPr>
        <w:t>nd</w:t>
      </w:r>
      <w:r w:rsidR="00ED4F1E" w:rsidRPr="00EB2BAB">
        <w:rPr>
          <w:rFonts w:ascii="Tahoma" w:eastAsia="Times New Roman" w:hAnsi="Tahoma" w:cs="Tahoma"/>
          <w:sz w:val="24"/>
          <w:szCs w:val="24"/>
        </w:rPr>
        <w:t xml:space="preserve"> manuscript of </w:t>
      </w:r>
      <w:r w:rsidR="007F1CFA">
        <w:rPr>
          <w:rFonts w:ascii="Tahoma" w:eastAsia="Times New Roman" w:hAnsi="Tahoma" w:cs="Tahoma"/>
          <w:sz w:val="24"/>
          <w:szCs w:val="24"/>
        </w:rPr>
        <w:t xml:space="preserve">an </w:t>
      </w:r>
      <w:r w:rsidR="00ED4F1E" w:rsidRPr="00EB2BAB">
        <w:rPr>
          <w:rFonts w:ascii="Tahoma" w:eastAsia="Times New Roman" w:hAnsi="Tahoma" w:cs="Tahoma"/>
          <w:sz w:val="24"/>
          <w:szCs w:val="24"/>
        </w:rPr>
        <w:t>MSc student in this project</w:t>
      </w:r>
    </w:p>
    <w:p w14:paraId="6557D2DB" w14:textId="77777777" w:rsidR="00CA119B" w:rsidRDefault="00ED4F1E" w:rsidP="00ED4F1E">
      <w:pPr>
        <w:pStyle w:val="ListParagraph"/>
        <w:numPr>
          <w:ilvl w:val="0"/>
          <w:numId w:val="52"/>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Molecular </w:t>
      </w:r>
      <w:r w:rsidR="00EC6301">
        <w:rPr>
          <w:rFonts w:ascii="Tahoma" w:eastAsia="Times New Roman" w:hAnsi="Tahoma" w:cs="Tahoma"/>
          <w:sz w:val="24"/>
          <w:szCs w:val="24"/>
        </w:rPr>
        <w:t>analysis</w:t>
      </w:r>
      <w:r>
        <w:rPr>
          <w:rFonts w:ascii="Tahoma" w:eastAsia="Times New Roman" w:hAnsi="Tahoma" w:cs="Tahoma"/>
          <w:sz w:val="24"/>
          <w:szCs w:val="24"/>
        </w:rPr>
        <w:t xml:space="preserve"> of sequence data of 30 Coat protein gene</w:t>
      </w:r>
      <w:r w:rsidR="00CA119B">
        <w:rPr>
          <w:rFonts w:ascii="Tahoma" w:eastAsia="Times New Roman" w:hAnsi="Tahoma" w:cs="Tahoma"/>
          <w:sz w:val="24"/>
          <w:szCs w:val="24"/>
        </w:rPr>
        <w:t xml:space="preserve"> </w:t>
      </w:r>
      <w:r>
        <w:rPr>
          <w:rFonts w:ascii="Tahoma" w:eastAsia="Times New Roman" w:hAnsi="Tahoma" w:cs="Tahoma"/>
          <w:sz w:val="24"/>
          <w:szCs w:val="24"/>
        </w:rPr>
        <w:t xml:space="preserve">(CP) and 17 </w:t>
      </w:r>
      <w:r w:rsidR="00EC6301">
        <w:rPr>
          <w:rFonts w:ascii="Tahoma" w:eastAsia="Times New Roman" w:hAnsi="Tahoma" w:cs="Tahoma"/>
          <w:sz w:val="24"/>
          <w:szCs w:val="24"/>
        </w:rPr>
        <w:t>cylindrical</w:t>
      </w:r>
      <w:r>
        <w:rPr>
          <w:rFonts w:ascii="Tahoma" w:eastAsia="Times New Roman" w:hAnsi="Tahoma" w:cs="Tahoma"/>
          <w:sz w:val="24"/>
          <w:szCs w:val="24"/>
        </w:rPr>
        <w:t xml:space="preserve"> inclusion </w:t>
      </w:r>
      <w:r w:rsidR="00CA119B">
        <w:rPr>
          <w:rFonts w:ascii="Tahoma" w:eastAsia="Times New Roman" w:hAnsi="Tahoma" w:cs="Tahoma"/>
          <w:sz w:val="24"/>
          <w:szCs w:val="24"/>
        </w:rPr>
        <w:t>protein (CI) from SPLCV are being analys</w:t>
      </w:r>
      <w:r w:rsidR="007F1CFA">
        <w:rPr>
          <w:rFonts w:ascii="Tahoma" w:eastAsia="Times New Roman" w:hAnsi="Tahoma" w:cs="Tahoma"/>
          <w:sz w:val="24"/>
          <w:szCs w:val="24"/>
        </w:rPr>
        <w:t>ed</w:t>
      </w:r>
      <w:r w:rsidR="00CA119B">
        <w:rPr>
          <w:rFonts w:ascii="Tahoma" w:eastAsia="Times New Roman" w:hAnsi="Tahoma" w:cs="Tahoma"/>
          <w:sz w:val="24"/>
          <w:szCs w:val="24"/>
        </w:rPr>
        <w:t xml:space="preserve"> for their </w:t>
      </w:r>
      <w:r w:rsidR="00EC6301">
        <w:rPr>
          <w:rFonts w:ascii="Tahoma" w:eastAsia="Times New Roman" w:hAnsi="Tahoma" w:cs="Tahoma"/>
          <w:sz w:val="24"/>
          <w:szCs w:val="24"/>
        </w:rPr>
        <w:t>diversity</w:t>
      </w:r>
      <w:r w:rsidR="00CA119B">
        <w:rPr>
          <w:rFonts w:ascii="Tahoma" w:eastAsia="Times New Roman" w:hAnsi="Tahoma" w:cs="Tahoma"/>
          <w:sz w:val="24"/>
          <w:szCs w:val="24"/>
        </w:rPr>
        <w:t xml:space="preserve"> and recombination. The information will </w:t>
      </w:r>
      <w:r w:rsidR="007F1CFA">
        <w:rPr>
          <w:rFonts w:ascii="Tahoma" w:eastAsia="Times New Roman" w:hAnsi="Tahoma" w:cs="Tahoma"/>
          <w:sz w:val="24"/>
          <w:szCs w:val="24"/>
        </w:rPr>
        <w:t>result</w:t>
      </w:r>
      <w:r w:rsidR="00CA119B">
        <w:rPr>
          <w:rFonts w:ascii="Tahoma" w:eastAsia="Times New Roman" w:hAnsi="Tahoma" w:cs="Tahoma"/>
          <w:sz w:val="24"/>
          <w:szCs w:val="24"/>
        </w:rPr>
        <w:t xml:space="preserve"> into </w:t>
      </w:r>
      <w:r w:rsidR="007F1CFA">
        <w:rPr>
          <w:rFonts w:ascii="Tahoma" w:eastAsia="Times New Roman" w:hAnsi="Tahoma" w:cs="Tahoma"/>
          <w:sz w:val="24"/>
          <w:szCs w:val="24"/>
        </w:rPr>
        <w:t>a 3</w:t>
      </w:r>
      <w:r w:rsidR="007F1CFA" w:rsidRPr="007F1CFA">
        <w:rPr>
          <w:rFonts w:ascii="Tahoma" w:eastAsia="Times New Roman" w:hAnsi="Tahoma" w:cs="Tahoma"/>
          <w:sz w:val="24"/>
          <w:szCs w:val="24"/>
          <w:vertAlign w:val="superscript"/>
        </w:rPr>
        <w:t>rd</w:t>
      </w:r>
      <w:r w:rsidR="007F1CFA">
        <w:rPr>
          <w:rFonts w:ascii="Tahoma" w:eastAsia="Times New Roman" w:hAnsi="Tahoma" w:cs="Tahoma"/>
          <w:sz w:val="24"/>
          <w:szCs w:val="24"/>
        </w:rPr>
        <w:t xml:space="preserve"> manuscript</w:t>
      </w:r>
      <w:r w:rsidR="00CA119B">
        <w:rPr>
          <w:rFonts w:ascii="Tahoma" w:eastAsia="Times New Roman" w:hAnsi="Tahoma" w:cs="Tahoma"/>
          <w:sz w:val="24"/>
          <w:szCs w:val="24"/>
        </w:rPr>
        <w:t xml:space="preserve"> </w:t>
      </w:r>
      <w:r w:rsidR="007F1CFA">
        <w:rPr>
          <w:rFonts w:ascii="Tahoma" w:eastAsia="Times New Roman" w:hAnsi="Tahoma" w:cs="Tahoma"/>
          <w:sz w:val="24"/>
          <w:szCs w:val="24"/>
        </w:rPr>
        <w:t xml:space="preserve">and </w:t>
      </w:r>
      <w:r w:rsidR="00CA119B">
        <w:rPr>
          <w:rFonts w:ascii="Tahoma" w:eastAsia="Times New Roman" w:hAnsi="Tahoma" w:cs="Tahoma"/>
          <w:sz w:val="24"/>
          <w:szCs w:val="24"/>
        </w:rPr>
        <w:t>form</w:t>
      </w:r>
      <w:r w:rsidR="007F1CFA">
        <w:rPr>
          <w:rFonts w:ascii="Tahoma" w:eastAsia="Times New Roman" w:hAnsi="Tahoma" w:cs="Tahoma"/>
          <w:sz w:val="24"/>
          <w:szCs w:val="24"/>
        </w:rPr>
        <w:t>s</w:t>
      </w:r>
      <w:r w:rsidR="00CA119B">
        <w:rPr>
          <w:rFonts w:ascii="Tahoma" w:eastAsia="Times New Roman" w:hAnsi="Tahoma" w:cs="Tahoma"/>
          <w:sz w:val="24"/>
          <w:szCs w:val="24"/>
        </w:rPr>
        <w:t xml:space="preserve"> part of the MSc thesis.</w:t>
      </w:r>
    </w:p>
    <w:p w14:paraId="7540F9E4" w14:textId="77777777" w:rsidR="00EC6301" w:rsidRDefault="00CA119B" w:rsidP="00ED4F1E">
      <w:pPr>
        <w:pStyle w:val="ListParagraph"/>
        <w:numPr>
          <w:ilvl w:val="0"/>
          <w:numId w:val="52"/>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Completed intern training to Ms </w:t>
      </w:r>
      <w:r w:rsidR="007F1CFA">
        <w:rPr>
          <w:rFonts w:ascii="Tahoma" w:eastAsia="Times New Roman" w:hAnsi="Tahoma" w:cs="Tahoma"/>
          <w:sz w:val="24"/>
          <w:szCs w:val="24"/>
        </w:rPr>
        <w:t xml:space="preserve">Bertha </w:t>
      </w:r>
      <w:r w:rsidR="00EC6301">
        <w:rPr>
          <w:rFonts w:ascii="Tahoma" w:eastAsia="Times New Roman" w:hAnsi="Tahoma" w:cs="Tahoma"/>
          <w:sz w:val="24"/>
          <w:szCs w:val="24"/>
        </w:rPr>
        <w:t>Kanda</w:t>
      </w:r>
      <w:r>
        <w:rPr>
          <w:rFonts w:ascii="Tahoma" w:eastAsia="Times New Roman" w:hAnsi="Tahoma" w:cs="Tahoma"/>
          <w:sz w:val="24"/>
          <w:szCs w:val="24"/>
        </w:rPr>
        <w:t xml:space="preserve"> on various </w:t>
      </w:r>
      <w:r w:rsidR="00EC6301">
        <w:rPr>
          <w:rFonts w:ascii="Tahoma" w:eastAsia="Times New Roman" w:hAnsi="Tahoma" w:cs="Tahoma"/>
          <w:sz w:val="24"/>
          <w:szCs w:val="24"/>
        </w:rPr>
        <w:t>techniques</w:t>
      </w:r>
      <w:r>
        <w:rPr>
          <w:rFonts w:ascii="Tahoma" w:eastAsia="Times New Roman" w:hAnsi="Tahoma" w:cs="Tahoma"/>
          <w:sz w:val="24"/>
          <w:szCs w:val="24"/>
        </w:rPr>
        <w:t xml:space="preserve"> on molecular </w:t>
      </w:r>
      <w:r w:rsidR="00EC6301">
        <w:rPr>
          <w:rFonts w:ascii="Tahoma" w:eastAsia="Times New Roman" w:hAnsi="Tahoma" w:cs="Tahoma"/>
          <w:sz w:val="24"/>
          <w:szCs w:val="24"/>
        </w:rPr>
        <w:t>detection</w:t>
      </w:r>
      <w:r>
        <w:rPr>
          <w:rFonts w:ascii="Tahoma" w:eastAsia="Times New Roman" w:hAnsi="Tahoma" w:cs="Tahoma"/>
          <w:sz w:val="24"/>
          <w:szCs w:val="24"/>
        </w:rPr>
        <w:t xml:space="preserve"> and diagnosis of plant viruses</w:t>
      </w:r>
      <w:r w:rsidR="00F924AE">
        <w:rPr>
          <w:rFonts w:ascii="Tahoma" w:eastAsia="Times New Roman" w:hAnsi="Tahoma" w:cs="Tahoma"/>
          <w:sz w:val="24"/>
          <w:szCs w:val="24"/>
        </w:rPr>
        <w:t>. Ms. Berth</w:t>
      </w:r>
      <w:r w:rsidR="007F1CFA">
        <w:rPr>
          <w:rFonts w:ascii="Tahoma" w:eastAsia="Times New Roman" w:hAnsi="Tahoma" w:cs="Tahoma"/>
          <w:sz w:val="24"/>
          <w:szCs w:val="24"/>
        </w:rPr>
        <w:t>a,</w:t>
      </w:r>
      <w:r w:rsidR="00F924AE">
        <w:rPr>
          <w:rFonts w:ascii="Tahoma" w:eastAsia="Times New Roman" w:hAnsi="Tahoma" w:cs="Tahoma"/>
          <w:sz w:val="24"/>
          <w:szCs w:val="24"/>
        </w:rPr>
        <w:t xml:space="preserve"> </w:t>
      </w:r>
      <w:r w:rsidR="007F1CFA">
        <w:rPr>
          <w:rFonts w:ascii="Tahoma" w:eastAsia="Times New Roman" w:hAnsi="Tahoma" w:cs="Tahoma"/>
          <w:sz w:val="24"/>
          <w:szCs w:val="24"/>
        </w:rPr>
        <w:t xml:space="preserve">is </w:t>
      </w:r>
      <w:r w:rsidR="00F924AE">
        <w:rPr>
          <w:rFonts w:ascii="Tahoma" w:eastAsia="Times New Roman" w:hAnsi="Tahoma" w:cs="Tahoma"/>
          <w:sz w:val="24"/>
          <w:szCs w:val="24"/>
        </w:rPr>
        <w:t>one of the 3 interns planned to be trained by this project</w:t>
      </w:r>
      <w:r w:rsidR="00EC6301">
        <w:rPr>
          <w:rFonts w:ascii="Tahoma" w:eastAsia="Times New Roman" w:hAnsi="Tahoma" w:cs="Tahoma"/>
          <w:sz w:val="24"/>
          <w:szCs w:val="24"/>
        </w:rPr>
        <w:t xml:space="preserve"> under</w:t>
      </w:r>
      <w:r w:rsidR="007F1CFA">
        <w:rPr>
          <w:rFonts w:ascii="Tahoma" w:eastAsia="Times New Roman" w:hAnsi="Tahoma" w:cs="Tahoma"/>
          <w:sz w:val="24"/>
          <w:szCs w:val="24"/>
        </w:rPr>
        <w:t xml:space="preserve"> the</w:t>
      </w:r>
      <w:r w:rsidR="00EC6301">
        <w:rPr>
          <w:rFonts w:ascii="Tahoma" w:eastAsia="Times New Roman" w:hAnsi="Tahoma" w:cs="Tahoma"/>
          <w:sz w:val="24"/>
          <w:szCs w:val="24"/>
        </w:rPr>
        <w:t xml:space="preserve"> capacity building</w:t>
      </w:r>
    </w:p>
    <w:p w14:paraId="7A9A5962" w14:textId="77777777" w:rsidR="00A91A27" w:rsidRPr="00A91A27" w:rsidRDefault="008A7846" w:rsidP="007240DE">
      <w:pPr>
        <w:pStyle w:val="ListParagraph"/>
        <w:numPr>
          <w:ilvl w:val="2"/>
          <w:numId w:val="43"/>
        </w:numPr>
        <w:spacing w:before="120" w:after="120" w:line="240" w:lineRule="auto"/>
        <w:ind w:left="1077" w:hanging="1077"/>
        <w:contextualSpacing w:val="0"/>
        <w:jc w:val="both"/>
        <w:rPr>
          <w:rFonts w:ascii="Tahoma" w:eastAsia="Times New Roman" w:hAnsi="Tahoma" w:cs="Tahoma"/>
          <w:b/>
          <w:sz w:val="24"/>
          <w:szCs w:val="24"/>
        </w:rPr>
      </w:pPr>
      <w:r w:rsidRPr="007240DE">
        <w:rPr>
          <w:rFonts w:ascii="Tahoma" w:eastAsia="Times New Roman" w:hAnsi="Tahoma" w:cs="Tahoma"/>
          <w:sz w:val="24"/>
          <w:szCs w:val="24"/>
        </w:rPr>
        <w:t xml:space="preserve">MSc student Ms. Hilda </w:t>
      </w:r>
      <w:proofErr w:type="spellStart"/>
      <w:r w:rsidRPr="007240DE">
        <w:rPr>
          <w:rFonts w:ascii="Tahoma" w:eastAsia="Times New Roman" w:hAnsi="Tahoma" w:cs="Tahoma"/>
          <w:sz w:val="24"/>
          <w:szCs w:val="24"/>
        </w:rPr>
        <w:t>Bachwenkizi</w:t>
      </w:r>
      <w:proofErr w:type="spellEnd"/>
      <w:r w:rsidRPr="007240DE">
        <w:rPr>
          <w:rFonts w:ascii="Tahoma" w:eastAsia="Times New Roman" w:hAnsi="Tahoma" w:cs="Tahoma"/>
          <w:sz w:val="24"/>
          <w:szCs w:val="24"/>
        </w:rPr>
        <w:t xml:space="preserve"> partially supported by the project</w:t>
      </w:r>
      <w:r w:rsidR="00EC6301" w:rsidRPr="007240DE">
        <w:rPr>
          <w:rFonts w:ascii="Tahoma" w:eastAsia="Times New Roman" w:hAnsi="Tahoma" w:cs="Tahoma"/>
          <w:sz w:val="24"/>
          <w:szCs w:val="24"/>
        </w:rPr>
        <w:t xml:space="preserve"> is writing her thesis</w:t>
      </w:r>
      <w:r w:rsidR="00EB2BAB" w:rsidRPr="007240DE">
        <w:rPr>
          <w:rFonts w:ascii="Tahoma" w:eastAsia="Times New Roman" w:hAnsi="Tahoma" w:cs="Tahoma"/>
          <w:sz w:val="24"/>
          <w:szCs w:val="24"/>
        </w:rPr>
        <w:t>,</w:t>
      </w:r>
      <w:r w:rsidR="00EC6301" w:rsidRPr="007240DE">
        <w:rPr>
          <w:rFonts w:ascii="Tahoma" w:eastAsia="Times New Roman" w:hAnsi="Tahoma" w:cs="Tahoma"/>
          <w:sz w:val="24"/>
          <w:szCs w:val="24"/>
        </w:rPr>
        <w:t xml:space="preserve"> </w:t>
      </w:r>
      <w:r w:rsidR="007240DE" w:rsidRPr="007240DE">
        <w:rPr>
          <w:rFonts w:ascii="Tahoma" w:eastAsia="Times New Roman" w:hAnsi="Tahoma" w:cs="Tahoma"/>
          <w:sz w:val="24"/>
          <w:szCs w:val="24"/>
        </w:rPr>
        <w:t xml:space="preserve">the student has already submitted her thesis to the university waiting for the defence </w:t>
      </w:r>
    </w:p>
    <w:p w14:paraId="58BF93F7" w14:textId="3D5B8216" w:rsidR="00EA53B1" w:rsidRPr="007240DE" w:rsidRDefault="00EA53B1" w:rsidP="007240DE">
      <w:pPr>
        <w:pStyle w:val="ListParagraph"/>
        <w:numPr>
          <w:ilvl w:val="2"/>
          <w:numId w:val="43"/>
        </w:numPr>
        <w:spacing w:before="120" w:after="120" w:line="240" w:lineRule="auto"/>
        <w:ind w:left="1077" w:hanging="1077"/>
        <w:contextualSpacing w:val="0"/>
        <w:jc w:val="both"/>
        <w:rPr>
          <w:rFonts w:ascii="Tahoma" w:eastAsia="Times New Roman" w:hAnsi="Tahoma" w:cs="Tahoma"/>
          <w:b/>
          <w:sz w:val="24"/>
          <w:szCs w:val="24"/>
        </w:rPr>
      </w:pPr>
      <w:r w:rsidRPr="007240DE">
        <w:rPr>
          <w:rFonts w:ascii="Tahoma" w:eastAsia="Times New Roman" w:hAnsi="Tahoma" w:cs="Tahoma"/>
          <w:b/>
          <w:sz w:val="24"/>
          <w:szCs w:val="24"/>
        </w:rPr>
        <w:t>Pest control</w:t>
      </w:r>
      <w:r w:rsidR="00DA2C57" w:rsidRPr="007240DE">
        <w:rPr>
          <w:rFonts w:ascii="Tahoma" w:eastAsia="Times New Roman" w:hAnsi="Tahoma" w:cs="Tahoma"/>
          <w:b/>
          <w:sz w:val="24"/>
          <w:szCs w:val="24"/>
        </w:rPr>
        <w:t xml:space="preserve"> unit</w:t>
      </w:r>
    </w:p>
    <w:p w14:paraId="489C598D" w14:textId="77777777" w:rsidR="00EE2DF9" w:rsidRDefault="00E774A2" w:rsidP="00EE2DF9">
      <w:pPr>
        <w:pStyle w:val="NoSpacing"/>
        <w:rPr>
          <w:rFonts w:eastAsia="Times New Roman"/>
          <w:color w:val="000000"/>
        </w:rPr>
      </w:pPr>
      <w:r>
        <w:rPr>
          <w:lang w:val="en-US"/>
        </w:rPr>
        <w:t xml:space="preserve">The </w:t>
      </w:r>
      <w:r w:rsidR="00EE2DF9">
        <w:rPr>
          <w:lang w:val="en-US"/>
        </w:rPr>
        <w:t>unit continued to implement a project on ‘</w:t>
      </w:r>
      <w:r w:rsidR="0024044C">
        <w:rPr>
          <w:rFonts w:eastAsia="Times New Roman"/>
          <w:bCs/>
          <w:color w:val="000000"/>
        </w:rPr>
        <w:t>C</w:t>
      </w:r>
      <w:r w:rsidR="0024044C" w:rsidRPr="0026407A">
        <w:rPr>
          <w:rFonts w:eastAsia="Times New Roman"/>
          <w:bCs/>
          <w:color w:val="000000"/>
        </w:rPr>
        <w:t xml:space="preserve">ombating </w:t>
      </w:r>
      <w:r w:rsidR="00300EC1" w:rsidRPr="0026407A">
        <w:rPr>
          <w:rFonts w:eastAsia="Times New Roman"/>
          <w:bCs/>
          <w:color w:val="000000"/>
        </w:rPr>
        <w:t xml:space="preserve">Arthropod Pests for </w:t>
      </w:r>
      <w:r w:rsidR="0024044C">
        <w:rPr>
          <w:rFonts w:eastAsia="Times New Roman"/>
          <w:bCs/>
          <w:color w:val="000000"/>
        </w:rPr>
        <w:t>B</w:t>
      </w:r>
      <w:r w:rsidR="0024044C" w:rsidRPr="0026407A">
        <w:rPr>
          <w:rFonts w:eastAsia="Times New Roman"/>
          <w:bCs/>
          <w:color w:val="000000"/>
        </w:rPr>
        <w:t xml:space="preserve">etter </w:t>
      </w:r>
      <w:r w:rsidR="0024044C">
        <w:rPr>
          <w:rFonts w:eastAsia="Times New Roman"/>
          <w:bCs/>
          <w:color w:val="000000"/>
        </w:rPr>
        <w:t>H</w:t>
      </w:r>
      <w:r w:rsidR="0024044C" w:rsidRPr="0026407A">
        <w:rPr>
          <w:rFonts w:eastAsia="Times New Roman"/>
          <w:bCs/>
          <w:color w:val="000000"/>
        </w:rPr>
        <w:t>ealth</w:t>
      </w:r>
      <w:r w:rsidR="00300EC1" w:rsidRPr="0026407A">
        <w:rPr>
          <w:rFonts w:eastAsia="Times New Roman"/>
          <w:bCs/>
          <w:color w:val="000000"/>
        </w:rPr>
        <w:t xml:space="preserve">, Food and Climate Resilience (CAP) </w:t>
      </w:r>
      <w:r w:rsidR="00EE2DF9">
        <w:rPr>
          <w:rFonts w:eastAsia="Times New Roman"/>
          <w:bCs/>
          <w:color w:val="000000"/>
        </w:rPr>
        <w:t>in Tanzania</w:t>
      </w:r>
      <w:r w:rsidR="009E182E">
        <w:rPr>
          <w:rFonts w:eastAsia="Times New Roman"/>
          <w:bCs/>
          <w:color w:val="000000"/>
        </w:rPr>
        <w:t>’</w:t>
      </w:r>
      <w:r w:rsidR="00EE2DF9">
        <w:rPr>
          <w:rFonts w:eastAsia="Times New Roman"/>
          <w:bCs/>
          <w:color w:val="000000"/>
        </w:rPr>
        <w:t xml:space="preserve">. The objective is to </w:t>
      </w:r>
      <w:r w:rsidR="00EE2DF9" w:rsidRPr="005724AB">
        <w:t>generat</w:t>
      </w:r>
      <w:r w:rsidR="00EE2DF9">
        <w:t>e</w:t>
      </w:r>
      <w:r w:rsidR="00EE2DF9" w:rsidRPr="005724AB">
        <w:t xml:space="preserve"> k</w:t>
      </w:r>
      <w:r w:rsidR="00EE2DF9" w:rsidRPr="005724AB">
        <w:rPr>
          <w:rFonts w:eastAsia="Times New Roman"/>
          <w:color w:val="000000"/>
        </w:rPr>
        <w:t>nowledge on common arthropod pests affecting avocado, tomato and cucurbit to enable growers plan crop calendar and their measures</w:t>
      </w:r>
      <w:r w:rsidR="00EE2DF9">
        <w:rPr>
          <w:rFonts w:eastAsia="Times New Roman"/>
          <w:color w:val="000000"/>
        </w:rPr>
        <w:t xml:space="preserve">. </w:t>
      </w:r>
    </w:p>
    <w:p w14:paraId="31244280" w14:textId="77777777" w:rsidR="00EE2DF9" w:rsidRDefault="00EE2DF9" w:rsidP="00EE2DF9">
      <w:pPr>
        <w:pStyle w:val="NoSpacing"/>
        <w:rPr>
          <w:rFonts w:eastAsia="Times New Roman"/>
          <w:color w:val="000000"/>
        </w:rPr>
      </w:pPr>
    </w:p>
    <w:p w14:paraId="5717FEE4" w14:textId="77777777" w:rsidR="008965ED" w:rsidRPr="005F47E6" w:rsidRDefault="0024044C" w:rsidP="0026407A">
      <w:pPr>
        <w:pStyle w:val="NoSpacing"/>
        <w:rPr>
          <w:rFonts w:ascii="Times New Roman" w:hAnsi="Times New Roman"/>
        </w:rPr>
      </w:pPr>
      <w:r>
        <w:rPr>
          <w:rFonts w:eastAsia="Times New Roman"/>
          <w:color w:val="000000"/>
        </w:rPr>
        <w:t>T</w:t>
      </w:r>
      <w:r w:rsidR="00EE2DF9" w:rsidRPr="0026407A">
        <w:rPr>
          <w:rFonts w:eastAsia="Times New Roman"/>
          <w:color w:val="000000"/>
        </w:rPr>
        <w:t xml:space="preserve">he project conducted a </w:t>
      </w:r>
      <w:r w:rsidR="00EE2DF9" w:rsidRPr="009E182E">
        <w:rPr>
          <w:rFonts w:eastAsia="Times New Roman"/>
          <w:color w:val="000000"/>
        </w:rPr>
        <w:t>fi</w:t>
      </w:r>
      <w:r w:rsidR="00EE2DF9" w:rsidRPr="00642CF1">
        <w:rPr>
          <w:rFonts w:eastAsia="Times New Roman"/>
          <w:color w:val="000000"/>
        </w:rPr>
        <w:t>eld survey</w:t>
      </w:r>
      <w:r w:rsidR="00EE2DF9" w:rsidRPr="0026407A">
        <w:rPr>
          <w:rFonts w:eastAsia="Times New Roman"/>
          <w:color w:val="000000"/>
        </w:rPr>
        <w:t xml:space="preserve">s in 4 districts: </w:t>
      </w:r>
      <w:proofErr w:type="spellStart"/>
      <w:r w:rsidR="00EE2DF9" w:rsidRPr="0026407A">
        <w:rPr>
          <w:rFonts w:eastAsia="Times New Roman"/>
          <w:color w:val="000000"/>
        </w:rPr>
        <w:t>Arumeru</w:t>
      </w:r>
      <w:proofErr w:type="spellEnd"/>
      <w:r w:rsidR="00EE2DF9" w:rsidRPr="0026407A">
        <w:rPr>
          <w:rFonts w:eastAsia="Times New Roman"/>
          <w:color w:val="000000"/>
        </w:rPr>
        <w:t xml:space="preserve"> in Arusha, </w:t>
      </w:r>
      <w:proofErr w:type="spellStart"/>
      <w:r w:rsidR="00EE2DF9" w:rsidRPr="0026407A">
        <w:rPr>
          <w:rFonts w:eastAsia="Times New Roman"/>
          <w:color w:val="000000"/>
        </w:rPr>
        <w:t>B</w:t>
      </w:r>
      <w:r w:rsidR="00EE2DF9" w:rsidRPr="0026407A">
        <w:t>agomoyo</w:t>
      </w:r>
      <w:proofErr w:type="spellEnd"/>
      <w:r w:rsidR="00EE2DF9" w:rsidRPr="0026407A">
        <w:t xml:space="preserve"> in Coast, </w:t>
      </w:r>
      <w:proofErr w:type="spellStart"/>
      <w:r w:rsidR="00EE2DF9" w:rsidRPr="0026407A">
        <w:t>Lushoto</w:t>
      </w:r>
      <w:proofErr w:type="spellEnd"/>
      <w:r w:rsidR="00EE2DF9" w:rsidRPr="0026407A">
        <w:t xml:space="preserve"> in </w:t>
      </w:r>
      <w:r w:rsidR="00642CF1">
        <w:t>T</w:t>
      </w:r>
      <w:r w:rsidR="00642CF1" w:rsidRPr="0026407A">
        <w:t xml:space="preserve">anga </w:t>
      </w:r>
      <w:r w:rsidR="00EE2DF9" w:rsidRPr="0026407A">
        <w:t xml:space="preserve">and Morogoro district. The surveys focused to </w:t>
      </w:r>
      <w:bookmarkStart w:id="11" w:name="_Toc59197325"/>
      <w:proofErr w:type="spellStart"/>
      <w:r w:rsidR="00EE2DF9" w:rsidRPr="0026407A">
        <w:t>i</w:t>
      </w:r>
      <w:proofErr w:type="spellEnd"/>
      <w:r w:rsidR="00EE2DF9" w:rsidRPr="0026407A">
        <w:t xml:space="preserve">) </w:t>
      </w:r>
      <w:r w:rsidR="00300EC1" w:rsidRPr="0026407A">
        <w:rPr>
          <w:rFonts w:eastAsia="Times New Roman"/>
          <w:color w:val="000000"/>
        </w:rPr>
        <w:t>d</w:t>
      </w:r>
      <w:r w:rsidR="00300EC1" w:rsidRPr="0026407A">
        <w:t>etermine the diversity of pollinators visiting cucurbits, tomato and avocado plants</w:t>
      </w:r>
      <w:bookmarkEnd w:id="11"/>
      <w:r w:rsidR="008965ED" w:rsidRPr="0026407A">
        <w:t xml:space="preserve">, </w:t>
      </w:r>
      <w:r w:rsidR="00EE2DF9" w:rsidRPr="0026407A">
        <w:t>ii)</w:t>
      </w:r>
      <w:r w:rsidR="008965ED" w:rsidRPr="009E182E">
        <w:t xml:space="preserve"> i</w:t>
      </w:r>
      <w:r w:rsidR="008965ED" w:rsidRPr="0026407A">
        <w:t>dentify potential pollinators</w:t>
      </w:r>
      <w:r w:rsidR="00EE2DF9" w:rsidRPr="0026407A">
        <w:t>,</w:t>
      </w:r>
      <w:r w:rsidR="008965ED" w:rsidRPr="0026407A">
        <w:t xml:space="preserve"> and </w:t>
      </w:r>
      <w:r w:rsidR="00EE2DF9" w:rsidRPr="0026407A">
        <w:t xml:space="preserve">iii) </w:t>
      </w:r>
      <w:r w:rsidR="008965ED" w:rsidRPr="0026407A">
        <w:t xml:space="preserve">assess leaf infestation from tomato and cucurbit </w:t>
      </w:r>
      <w:r w:rsidR="00EE2DF9" w:rsidRPr="0026407A">
        <w:t xml:space="preserve">from leaf </w:t>
      </w:r>
      <w:r w:rsidRPr="0026407A">
        <w:t>miners</w:t>
      </w:r>
      <w:r>
        <w:t xml:space="preserve"> (</w:t>
      </w:r>
      <w:proofErr w:type="spellStart"/>
      <w:r w:rsidR="00EE2DF9" w:rsidRPr="0026407A">
        <w:rPr>
          <w:i/>
          <w:iCs/>
        </w:rPr>
        <w:t>Tuta</w:t>
      </w:r>
      <w:proofErr w:type="spellEnd"/>
      <w:r w:rsidR="00EE2DF9" w:rsidRPr="0026407A">
        <w:rPr>
          <w:i/>
          <w:iCs/>
        </w:rPr>
        <w:t xml:space="preserve"> </w:t>
      </w:r>
      <w:proofErr w:type="spellStart"/>
      <w:r w:rsidR="00EE2DF9" w:rsidRPr="0026407A">
        <w:rPr>
          <w:i/>
          <w:iCs/>
        </w:rPr>
        <w:t>absoluta</w:t>
      </w:r>
      <w:proofErr w:type="spellEnd"/>
      <w:r w:rsidR="009E182E">
        <w:rPr>
          <w:i/>
          <w:iCs/>
        </w:rPr>
        <w:t>)</w:t>
      </w:r>
      <w:r w:rsidR="008965ED">
        <w:rPr>
          <w:rFonts w:ascii="Times New Roman" w:hAnsi="Times New Roman"/>
        </w:rPr>
        <w:t xml:space="preserve">. </w:t>
      </w:r>
    </w:p>
    <w:p w14:paraId="4E9A5B3A" w14:textId="77777777" w:rsidR="004E4A10" w:rsidRPr="0026407A" w:rsidRDefault="004E4A10" w:rsidP="004E4A10">
      <w:pPr>
        <w:pStyle w:val="ListParagraph"/>
        <w:numPr>
          <w:ilvl w:val="0"/>
          <w:numId w:val="56"/>
        </w:numPr>
        <w:spacing w:after="0" w:line="240" w:lineRule="auto"/>
        <w:jc w:val="both"/>
        <w:rPr>
          <w:rFonts w:ascii="Tahoma" w:hAnsi="Tahoma" w:cs="Tahoma"/>
          <w:sz w:val="24"/>
          <w:szCs w:val="24"/>
          <w:lang w:val="en-US"/>
        </w:rPr>
      </w:pPr>
      <w:r>
        <w:rPr>
          <w:rFonts w:ascii="Tahoma" w:hAnsi="Tahoma" w:cs="Tahoma"/>
          <w:sz w:val="24"/>
          <w:szCs w:val="24"/>
        </w:rPr>
        <w:t xml:space="preserve">The </w:t>
      </w:r>
      <w:r w:rsidR="009E182E">
        <w:rPr>
          <w:rFonts w:ascii="Tahoma" w:hAnsi="Tahoma" w:cs="Tahoma"/>
          <w:sz w:val="24"/>
          <w:szCs w:val="24"/>
        </w:rPr>
        <w:t xml:space="preserve">major </w:t>
      </w:r>
      <w:r>
        <w:rPr>
          <w:rFonts w:ascii="Tahoma" w:hAnsi="Tahoma" w:cs="Tahoma"/>
          <w:sz w:val="24"/>
          <w:szCs w:val="24"/>
        </w:rPr>
        <w:t xml:space="preserve">findings </w:t>
      </w:r>
      <w:r w:rsidR="00134386">
        <w:rPr>
          <w:rFonts w:ascii="Tahoma" w:hAnsi="Tahoma" w:cs="Tahoma"/>
          <w:sz w:val="24"/>
          <w:szCs w:val="24"/>
        </w:rPr>
        <w:t>show</w:t>
      </w:r>
      <w:r w:rsidR="0024044C">
        <w:rPr>
          <w:rFonts w:ascii="Tahoma" w:hAnsi="Tahoma" w:cs="Tahoma"/>
          <w:sz w:val="24"/>
          <w:szCs w:val="24"/>
        </w:rPr>
        <w:t>:</w:t>
      </w:r>
      <w:r w:rsidR="0024044C" w:rsidRPr="0026407A">
        <w:rPr>
          <w:rFonts w:ascii="Tahoma" w:hAnsi="Tahoma" w:cs="Tahoma"/>
          <w:sz w:val="24"/>
          <w:szCs w:val="24"/>
        </w:rPr>
        <w:t xml:space="preserve"> Tomato</w:t>
      </w:r>
      <w:r w:rsidRPr="0026407A">
        <w:rPr>
          <w:rFonts w:ascii="Tahoma" w:hAnsi="Tahoma" w:cs="Tahoma"/>
          <w:sz w:val="24"/>
          <w:szCs w:val="24"/>
        </w:rPr>
        <w:t xml:space="preserve"> leaf miner (</w:t>
      </w:r>
      <w:proofErr w:type="spellStart"/>
      <w:r w:rsidR="00642CF1" w:rsidRPr="0026407A">
        <w:rPr>
          <w:rFonts w:ascii="Tahoma" w:hAnsi="Tahoma" w:cs="Tahoma"/>
          <w:i/>
          <w:iCs/>
          <w:sz w:val="24"/>
          <w:szCs w:val="24"/>
        </w:rPr>
        <w:t>T</w:t>
      </w:r>
      <w:r w:rsidRPr="0026407A">
        <w:rPr>
          <w:rFonts w:ascii="Tahoma" w:hAnsi="Tahoma" w:cs="Tahoma"/>
          <w:i/>
          <w:iCs/>
          <w:sz w:val="24"/>
          <w:szCs w:val="24"/>
        </w:rPr>
        <w:t>uta</w:t>
      </w:r>
      <w:proofErr w:type="spellEnd"/>
      <w:r w:rsidRPr="0026407A">
        <w:rPr>
          <w:rFonts w:ascii="Tahoma" w:hAnsi="Tahoma" w:cs="Tahoma"/>
          <w:i/>
          <w:iCs/>
          <w:sz w:val="24"/>
          <w:szCs w:val="24"/>
        </w:rPr>
        <w:t xml:space="preserve"> </w:t>
      </w:r>
      <w:proofErr w:type="spellStart"/>
      <w:r w:rsidRPr="0026407A">
        <w:rPr>
          <w:rFonts w:ascii="Tahoma" w:hAnsi="Tahoma" w:cs="Tahoma"/>
          <w:i/>
          <w:iCs/>
          <w:sz w:val="24"/>
          <w:szCs w:val="24"/>
        </w:rPr>
        <w:t>absoluta</w:t>
      </w:r>
      <w:proofErr w:type="spellEnd"/>
      <w:r w:rsidRPr="0026407A">
        <w:rPr>
          <w:rFonts w:ascii="Tahoma" w:hAnsi="Tahoma" w:cs="Tahoma"/>
          <w:sz w:val="24"/>
          <w:szCs w:val="24"/>
        </w:rPr>
        <w:t xml:space="preserve">) from </w:t>
      </w:r>
      <w:proofErr w:type="spellStart"/>
      <w:r w:rsidRPr="0026407A">
        <w:rPr>
          <w:rFonts w:ascii="Tahoma" w:hAnsi="Tahoma" w:cs="Tahoma"/>
          <w:sz w:val="24"/>
          <w:szCs w:val="24"/>
        </w:rPr>
        <w:t>Arumeru</w:t>
      </w:r>
      <w:proofErr w:type="spellEnd"/>
      <w:r w:rsidRPr="0026407A">
        <w:rPr>
          <w:rFonts w:ascii="Tahoma" w:hAnsi="Tahoma" w:cs="Tahoma"/>
          <w:sz w:val="24"/>
          <w:szCs w:val="24"/>
        </w:rPr>
        <w:t xml:space="preserve"> district differ significantly to cucurbit leaf mines from Bagamoyo district (P&lt; 0.0152) </w:t>
      </w:r>
    </w:p>
    <w:p w14:paraId="12AA9737" w14:textId="77777777" w:rsidR="00642CF1" w:rsidRPr="0026407A" w:rsidRDefault="004E4A10" w:rsidP="00642CF1">
      <w:pPr>
        <w:pStyle w:val="ListParagraph"/>
        <w:numPr>
          <w:ilvl w:val="0"/>
          <w:numId w:val="56"/>
        </w:numPr>
        <w:spacing w:after="0" w:line="240" w:lineRule="auto"/>
        <w:jc w:val="both"/>
        <w:rPr>
          <w:rFonts w:ascii="Tahoma" w:hAnsi="Tahoma" w:cs="Tahoma"/>
          <w:sz w:val="24"/>
          <w:szCs w:val="24"/>
        </w:rPr>
      </w:pPr>
      <w:r w:rsidRPr="0026407A">
        <w:rPr>
          <w:rFonts w:ascii="Tahoma" w:hAnsi="Tahoma" w:cs="Tahoma"/>
          <w:sz w:val="24"/>
          <w:szCs w:val="24"/>
        </w:rPr>
        <w:t>A c</w:t>
      </w:r>
      <w:r w:rsidRPr="0026407A">
        <w:rPr>
          <w:rFonts w:ascii="Tahoma" w:eastAsia="Times New Roman" w:hAnsi="Tahoma" w:cs="Tahoma"/>
          <w:color w:val="000000"/>
          <w:sz w:val="24"/>
          <w:szCs w:val="24"/>
        </w:rPr>
        <w:t xml:space="preserve">omprehensive data base, and risk analysis of common pests in avocado, cucurbit and tomato was created </w:t>
      </w:r>
    </w:p>
    <w:p w14:paraId="3577D5F9" w14:textId="77777777" w:rsidR="00642CF1" w:rsidRPr="0026407A" w:rsidRDefault="00642CF1" w:rsidP="00642CF1">
      <w:pPr>
        <w:pStyle w:val="ListParagraph"/>
        <w:numPr>
          <w:ilvl w:val="0"/>
          <w:numId w:val="56"/>
        </w:numPr>
        <w:spacing w:after="0" w:line="240" w:lineRule="auto"/>
        <w:jc w:val="both"/>
        <w:rPr>
          <w:rFonts w:ascii="Tahoma" w:hAnsi="Tahoma" w:cs="Tahoma"/>
          <w:sz w:val="24"/>
          <w:szCs w:val="24"/>
        </w:rPr>
      </w:pPr>
      <w:r w:rsidRPr="0026407A">
        <w:rPr>
          <w:rFonts w:ascii="Tahoma" w:hAnsi="Tahoma" w:cs="Tahoma"/>
          <w:sz w:val="24"/>
          <w:szCs w:val="24"/>
        </w:rPr>
        <w:t>A list of threatening arthropod pests and risk analysis for invasive species in Avocado tomato and cucurbits crops compiled (</w:t>
      </w:r>
      <w:r w:rsidRPr="0026407A">
        <w:rPr>
          <w:rFonts w:ascii="Tahoma" w:hAnsi="Tahoma" w:cs="Tahoma"/>
          <w:i/>
          <w:iCs/>
          <w:sz w:val="20"/>
          <w:szCs w:val="20"/>
        </w:rPr>
        <w:t>Ref. Detailed project report 2021</w:t>
      </w:r>
      <w:r w:rsidRPr="0026407A">
        <w:rPr>
          <w:rFonts w:ascii="Tahoma" w:hAnsi="Tahoma" w:cs="Tahoma"/>
          <w:sz w:val="24"/>
          <w:szCs w:val="24"/>
        </w:rPr>
        <w:t>)</w:t>
      </w:r>
    </w:p>
    <w:p w14:paraId="515885C0" w14:textId="77777777" w:rsidR="0024044C" w:rsidRDefault="00F87E9D" w:rsidP="00EE2417">
      <w:pPr>
        <w:pStyle w:val="Heading3"/>
        <w:numPr>
          <w:ilvl w:val="2"/>
          <w:numId w:val="43"/>
        </w:numPr>
        <w:spacing w:before="120" w:after="120" w:line="240" w:lineRule="auto"/>
        <w:ind w:left="709" w:hanging="709"/>
        <w:rPr>
          <w:rFonts w:eastAsia="Times New Roman"/>
          <w:b/>
        </w:rPr>
      </w:pPr>
      <w:bookmarkStart w:id="12" w:name="_Toc84415689"/>
      <w:r w:rsidRPr="00BB29E2">
        <w:rPr>
          <w:rFonts w:eastAsia="Times New Roman"/>
          <w:b/>
        </w:rPr>
        <w:t>Agronomy</w:t>
      </w:r>
      <w:r w:rsidR="00DA2C57" w:rsidRPr="00BB29E2">
        <w:rPr>
          <w:rFonts w:eastAsia="Times New Roman"/>
          <w:b/>
        </w:rPr>
        <w:t xml:space="preserve"> Unit</w:t>
      </w:r>
      <w:bookmarkEnd w:id="12"/>
    </w:p>
    <w:p w14:paraId="4C0FFDDA" w14:textId="77777777" w:rsidR="00DA2C57" w:rsidRPr="0024044C" w:rsidRDefault="0024044C" w:rsidP="0024044C">
      <w:pPr>
        <w:pStyle w:val="Heading3"/>
        <w:numPr>
          <w:ilvl w:val="2"/>
          <w:numId w:val="43"/>
        </w:numPr>
        <w:spacing w:before="120" w:after="120" w:line="240" w:lineRule="auto"/>
        <w:ind w:left="709" w:hanging="709"/>
        <w:jc w:val="both"/>
        <w:rPr>
          <w:rFonts w:eastAsia="Times New Roman"/>
        </w:rPr>
      </w:pPr>
      <w:bookmarkStart w:id="13" w:name="_Toc68691967"/>
      <w:bookmarkStart w:id="14" w:name="_Toc77069975"/>
      <w:bookmarkStart w:id="15" w:name="_Toc84415690"/>
      <w:r w:rsidRPr="0024044C">
        <w:rPr>
          <w:rFonts w:eastAsia="Times New Roman"/>
        </w:rPr>
        <w:t>The unit has been running 2 projects on horticultural crop since 2018 in collaboration with AVRDC</w:t>
      </w:r>
      <w:bookmarkEnd w:id="13"/>
      <w:bookmarkEnd w:id="14"/>
      <w:bookmarkEnd w:id="15"/>
      <w:r w:rsidR="00DA2C57" w:rsidRPr="0024044C">
        <w:rPr>
          <w:rFonts w:eastAsia="Times New Roman"/>
        </w:rPr>
        <w:t xml:space="preserve"> </w:t>
      </w:r>
    </w:p>
    <w:p w14:paraId="1C8A6BA4" w14:textId="77777777" w:rsidR="0025111A" w:rsidRDefault="0024044C" w:rsidP="00EE2417">
      <w:pPr>
        <w:pStyle w:val="Heading4"/>
        <w:numPr>
          <w:ilvl w:val="3"/>
          <w:numId w:val="43"/>
        </w:numPr>
        <w:tabs>
          <w:tab w:val="left" w:pos="1134"/>
        </w:tabs>
        <w:ind w:left="567" w:hanging="567"/>
        <w:rPr>
          <w:rFonts w:ascii="Tahoma" w:eastAsia="Times New Roman" w:hAnsi="Tahoma" w:cs="Tahoma"/>
          <w:b/>
          <w:i w:val="0"/>
          <w:color w:val="auto"/>
          <w:sz w:val="24"/>
          <w:szCs w:val="24"/>
          <w:lang w:val="en-US"/>
        </w:rPr>
      </w:pPr>
      <w:r>
        <w:rPr>
          <w:rFonts w:ascii="Tahoma" w:eastAsia="Times New Roman" w:hAnsi="Tahoma" w:cs="Tahoma"/>
          <w:b/>
          <w:i w:val="0"/>
          <w:color w:val="auto"/>
          <w:sz w:val="24"/>
          <w:szCs w:val="24"/>
          <w:lang w:val="en-US"/>
        </w:rPr>
        <w:t xml:space="preserve">Amazing </w:t>
      </w:r>
      <w:r w:rsidR="00134386">
        <w:rPr>
          <w:rFonts w:ascii="Tahoma" w:eastAsia="Times New Roman" w:hAnsi="Tahoma" w:cs="Tahoma"/>
          <w:b/>
          <w:i w:val="0"/>
          <w:color w:val="auto"/>
          <w:sz w:val="24"/>
          <w:szCs w:val="24"/>
          <w:lang w:val="en-US"/>
        </w:rPr>
        <w:t>Amaranths</w:t>
      </w:r>
      <w:r>
        <w:rPr>
          <w:rFonts w:ascii="Tahoma" w:eastAsia="Times New Roman" w:hAnsi="Tahoma" w:cs="Tahoma"/>
          <w:b/>
          <w:i w:val="0"/>
          <w:color w:val="auto"/>
          <w:sz w:val="24"/>
          <w:szCs w:val="24"/>
          <w:lang w:val="en-US"/>
        </w:rPr>
        <w:t xml:space="preserve"> and </w:t>
      </w:r>
      <w:r w:rsidR="00134386">
        <w:rPr>
          <w:rFonts w:ascii="Tahoma" w:eastAsia="Times New Roman" w:hAnsi="Tahoma" w:cs="Tahoma"/>
          <w:b/>
          <w:i w:val="0"/>
          <w:color w:val="auto"/>
          <w:sz w:val="24"/>
          <w:szCs w:val="24"/>
          <w:lang w:val="en-US"/>
        </w:rPr>
        <w:t>Eggplant</w:t>
      </w:r>
      <w:r>
        <w:rPr>
          <w:rFonts w:ascii="Tahoma" w:eastAsia="Times New Roman" w:hAnsi="Tahoma" w:cs="Tahoma"/>
          <w:b/>
          <w:i w:val="0"/>
          <w:color w:val="auto"/>
          <w:sz w:val="24"/>
          <w:szCs w:val="24"/>
          <w:lang w:val="en-US"/>
        </w:rPr>
        <w:t xml:space="preserve"> projects</w:t>
      </w:r>
    </w:p>
    <w:p w14:paraId="05502515" w14:textId="77777777" w:rsidR="00B462D7" w:rsidRPr="005E58F6" w:rsidRDefault="00B462D7" w:rsidP="00767702">
      <w:pPr>
        <w:autoSpaceDE w:val="0"/>
        <w:autoSpaceDN w:val="0"/>
        <w:adjustRightInd w:val="0"/>
        <w:spacing w:after="0" w:line="240" w:lineRule="auto"/>
        <w:jc w:val="both"/>
      </w:pPr>
      <w:r w:rsidRPr="00B462D7">
        <w:rPr>
          <w:rFonts w:ascii="Tahoma" w:hAnsi="Tahoma" w:cs="Tahoma"/>
          <w:sz w:val="24"/>
          <w:szCs w:val="24"/>
        </w:rPr>
        <w:t xml:space="preserve">In this reporting period </w:t>
      </w:r>
      <w:r w:rsidR="00E774A2" w:rsidRPr="005E58F6">
        <w:rPr>
          <w:rFonts w:ascii="Tahoma" w:hAnsi="Tahoma" w:cs="Tahoma"/>
          <w:sz w:val="24"/>
          <w:szCs w:val="24"/>
        </w:rPr>
        <w:t xml:space="preserve">the </w:t>
      </w:r>
      <w:r w:rsidRPr="005E58F6">
        <w:rPr>
          <w:rFonts w:ascii="Tahoma" w:hAnsi="Tahoma" w:cs="Tahoma"/>
          <w:sz w:val="24"/>
          <w:szCs w:val="24"/>
        </w:rPr>
        <w:t>achievements included:</w:t>
      </w:r>
    </w:p>
    <w:p w14:paraId="6EAB5A70" w14:textId="77777777" w:rsidR="00D4500E" w:rsidRDefault="00D4500E" w:rsidP="00B462D7">
      <w:pPr>
        <w:pStyle w:val="NoSpacing"/>
        <w:numPr>
          <w:ilvl w:val="0"/>
          <w:numId w:val="30"/>
        </w:numPr>
      </w:pPr>
      <w:r>
        <w:t xml:space="preserve">Conducted </w:t>
      </w:r>
      <w:r w:rsidR="00B42A6F">
        <w:t>Amaranthus</w:t>
      </w:r>
      <w:r>
        <w:t xml:space="preserve"> training on production and cooking recipes of </w:t>
      </w:r>
      <w:r w:rsidR="00B42A6F">
        <w:t>Amaranthus</w:t>
      </w:r>
      <w:r w:rsidR="00E3649A">
        <w:t xml:space="preserve"> to stakeholders</w:t>
      </w:r>
    </w:p>
    <w:p w14:paraId="3EB9634A" w14:textId="77777777" w:rsidR="00E3649A" w:rsidRDefault="00E3649A" w:rsidP="00B462D7">
      <w:pPr>
        <w:pStyle w:val="NoSpacing"/>
        <w:numPr>
          <w:ilvl w:val="0"/>
          <w:numId w:val="30"/>
        </w:numPr>
      </w:pPr>
      <w:r>
        <w:t xml:space="preserve">Transplanting and collecting </w:t>
      </w:r>
      <w:r w:rsidR="00B42A6F">
        <w:t>Amaranthus</w:t>
      </w:r>
      <w:r>
        <w:t xml:space="preserve"> seedlings data in the screenhouse </w:t>
      </w:r>
      <w:proofErr w:type="spellStart"/>
      <w:r>
        <w:t>Mikocheni</w:t>
      </w:r>
      <w:proofErr w:type="spellEnd"/>
    </w:p>
    <w:p w14:paraId="6922D73C" w14:textId="77777777" w:rsidR="00E3649A" w:rsidRDefault="00E3649A" w:rsidP="00B462D7">
      <w:pPr>
        <w:pStyle w:val="NoSpacing"/>
        <w:numPr>
          <w:ilvl w:val="0"/>
          <w:numId w:val="30"/>
        </w:numPr>
      </w:pPr>
      <w:r>
        <w:t xml:space="preserve">Collected agronomical data from African egg plants for SSASA project at </w:t>
      </w:r>
      <w:proofErr w:type="spellStart"/>
      <w:r>
        <w:t>Chambezi</w:t>
      </w:r>
      <w:proofErr w:type="spellEnd"/>
      <w:r>
        <w:t xml:space="preserve"> station</w:t>
      </w:r>
    </w:p>
    <w:p w14:paraId="78A81254" w14:textId="77777777" w:rsidR="00B462D7" w:rsidRDefault="00642CF1" w:rsidP="00B462D7">
      <w:pPr>
        <w:pStyle w:val="NoSpacing"/>
        <w:numPr>
          <w:ilvl w:val="0"/>
          <w:numId w:val="30"/>
        </w:numPr>
      </w:pPr>
      <w:r>
        <w:t>Continuation of f</w:t>
      </w:r>
      <w:r w:rsidR="00B462D7">
        <w:t xml:space="preserve">ield experiment at </w:t>
      </w:r>
      <w:proofErr w:type="spellStart"/>
      <w:r w:rsidR="00B462D7">
        <w:t>Chambezi</w:t>
      </w:r>
      <w:proofErr w:type="spellEnd"/>
      <w:r w:rsidR="00B462D7">
        <w:t xml:space="preserve"> to evaluate field performance of mycorrhiza treated eggplant seedlings</w:t>
      </w:r>
    </w:p>
    <w:p w14:paraId="62D4122E" w14:textId="77777777" w:rsidR="00E3649A" w:rsidRPr="00B42A6F" w:rsidRDefault="00E3649A" w:rsidP="00B462D7">
      <w:pPr>
        <w:pStyle w:val="NoSpacing"/>
        <w:numPr>
          <w:ilvl w:val="0"/>
          <w:numId w:val="30"/>
        </w:numPr>
      </w:pPr>
      <w:r>
        <w:rPr>
          <w:bCs/>
        </w:rPr>
        <w:lastRenderedPageBreak/>
        <w:t xml:space="preserve">Dissemination of planting procedures and varieties of </w:t>
      </w:r>
      <w:r w:rsidR="00B42A6F">
        <w:rPr>
          <w:bCs/>
        </w:rPr>
        <w:t>Amaranthus</w:t>
      </w:r>
      <w:r>
        <w:rPr>
          <w:bCs/>
        </w:rPr>
        <w:t xml:space="preserve"> at agricultural technology hub at </w:t>
      </w:r>
      <w:proofErr w:type="spellStart"/>
      <w:r>
        <w:rPr>
          <w:bCs/>
        </w:rPr>
        <w:t>nane</w:t>
      </w:r>
      <w:proofErr w:type="spellEnd"/>
      <w:r w:rsidR="007240DE">
        <w:rPr>
          <w:bCs/>
        </w:rPr>
        <w:t xml:space="preserve"> </w:t>
      </w:r>
      <w:proofErr w:type="spellStart"/>
      <w:r>
        <w:rPr>
          <w:bCs/>
        </w:rPr>
        <w:t>nane</w:t>
      </w:r>
      <w:proofErr w:type="spellEnd"/>
      <w:r>
        <w:rPr>
          <w:bCs/>
        </w:rPr>
        <w:t xml:space="preserve"> ground, Morogoro</w:t>
      </w:r>
    </w:p>
    <w:p w14:paraId="7CCA5DAD" w14:textId="77777777" w:rsidR="0016006E" w:rsidRDefault="0016006E" w:rsidP="00503FF2">
      <w:pPr>
        <w:pStyle w:val="ListParagraph"/>
        <w:numPr>
          <w:ilvl w:val="0"/>
          <w:numId w:val="30"/>
        </w:numPr>
        <w:autoSpaceDE w:val="0"/>
        <w:autoSpaceDN w:val="0"/>
        <w:adjustRightInd w:val="0"/>
        <w:spacing w:after="0" w:line="240" w:lineRule="auto"/>
        <w:jc w:val="both"/>
        <w:rPr>
          <w:rFonts w:ascii="Tahoma" w:hAnsi="Tahoma" w:cs="Tahoma"/>
          <w:bCs/>
          <w:sz w:val="24"/>
          <w:szCs w:val="24"/>
        </w:rPr>
      </w:pPr>
      <w:r>
        <w:rPr>
          <w:rFonts w:ascii="Tahoma" w:hAnsi="Tahoma" w:cs="Tahoma"/>
          <w:bCs/>
          <w:sz w:val="24"/>
          <w:szCs w:val="24"/>
        </w:rPr>
        <w:t xml:space="preserve">Conduct </w:t>
      </w:r>
      <w:r w:rsidR="00134386">
        <w:rPr>
          <w:rFonts w:ascii="Tahoma" w:hAnsi="Tahoma" w:cs="Tahoma"/>
          <w:bCs/>
          <w:sz w:val="24"/>
          <w:szCs w:val="24"/>
        </w:rPr>
        <w:t>screen house</w:t>
      </w:r>
      <w:r>
        <w:rPr>
          <w:rFonts w:ascii="Tahoma" w:hAnsi="Tahoma" w:cs="Tahoma"/>
          <w:bCs/>
          <w:sz w:val="24"/>
          <w:szCs w:val="24"/>
        </w:rPr>
        <w:t xml:space="preserve"> expt. on Koch postulate and pathogenicity test for </w:t>
      </w:r>
      <w:r w:rsidR="00134386">
        <w:rPr>
          <w:rFonts w:ascii="Tahoma" w:hAnsi="Tahoma" w:cs="Tahoma"/>
          <w:bCs/>
          <w:sz w:val="24"/>
          <w:szCs w:val="24"/>
        </w:rPr>
        <w:t>F</w:t>
      </w:r>
      <w:r>
        <w:rPr>
          <w:rFonts w:ascii="Tahoma" w:hAnsi="Tahoma" w:cs="Tahoma"/>
          <w:bCs/>
          <w:sz w:val="24"/>
          <w:szCs w:val="24"/>
        </w:rPr>
        <w:t xml:space="preserve">usarium on vegetables using different isolates from Tanzania to see if </w:t>
      </w:r>
      <w:r w:rsidR="00134386">
        <w:rPr>
          <w:rFonts w:ascii="Tahoma" w:hAnsi="Tahoma" w:cs="Tahoma"/>
          <w:bCs/>
          <w:sz w:val="24"/>
          <w:szCs w:val="24"/>
        </w:rPr>
        <w:t>the</w:t>
      </w:r>
      <w:r>
        <w:rPr>
          <w:rFonts w:ascii="Tahoma" w:hAnsi="Tahoma" w:cs="Tahoma"/>
          <w:bCs/>
          <w:sz w:val="24"/>
          <w:szCs w:val="24"/>
        </w:rPr>
        <w:t xml:space="preserve"> causative agent of the experience</w:t>
      </w:r>
      <w:r w:rsidR="00625350">
        <w:rPr>
          <w:rFonts w:ascii="Tahoma" w:hAnsi="Tahoma" w:cs="Tahoma"/>
          <w:bCs/>
          <w:sz w:val="24"/>
          <w:szCs w:val="24"/>
        </w:rPr>
        <w:t>d</w:t>
      </w:r>
      <w:r>
        <w:rPr>
          <w:rFonts w:ascii="Tahoma" w:hAnsi="Tahoma" w:cs="Tahoma"/>
          <w:bCs/>
          <w:sz w:val="24"/>
          <w:szCs w:val="24"/>
        </w:rPr>
        <w:t xml:space="preserve"> disease symptoms in the field</w:t>
      </w:r>
    </w:p>
    <w:p w14:paraId="7A78B66C" w14:textId="77777777" w:rsidR="00625350" w:rsidRDefault="00625350" w:rsidP="00503FF2">
      <w:pPr>
        <w:pStyle w:val="ListParagraph"/>
        <w:numPr>
          <w:ilvl w:val="0"/>
          <w:numId w:val="30"/>
        </w:numPr>
        <w:autoSpaceDE w:val="0"/>
        <w:autoSpaceDN w:val="0"/>
        <w:adjustRightInd w:val="0"/>
        <w:spacing w:after="0" w:line="240" w:lineRule="auto"/>
        <w:jc w:val="both"/>
        <w:rPr>
          <w:rFonts w:ascii="Tahoma" w:hAnsi="Tahoma" w:cs="Tahoma"/>
          <w:bCs/>
          <w:sz w:val="24"/>
          <w:szCs w:val="24"/>
        </w:rPr>
      </w:pPr>
      <w:r>
        <w:rPr>
          <w:rFonts w:ascii="Tahoma" w:hAnsi="Tahoma" w:cs="Tahoma"/>
          <w:bCs/>
          <w:sz w:val="24"/>
          <w:szCs w:val="24"/>
        </w:rPr>
        <w:t xml:space="preserve">Preparation of the training manuals for the identification and management of </w:t>
      </w:r>
      <w:r w:rsidR="009E182E">
        <w:rPr>
          <w:rFonts w:ascii="Tahoma" w:hAnsi="Tahoma" w:cs="Tahoma"/>
          <w:bCs/>
          <w:sz w:val="24"/>
          <w:szCs w:val="24"/>
        </w:rPr>
        <w:t>‘W</w:t>
      </w:r>
      <w:r>
        <w:rPr>
          <w:rFonts w:ascii="Tahoma" w:hAnsi="Tahoma" w:cs="Tahoma"/>
          <w:bCs/>
          <w:sz w:val="24"/>
          <w:szCs w:val="24"/>
        </w:rPr>
        <w:t>ilt disease</w:t>
      </w:r>
      <w:r w:rsidR="009E182E">
        <w:rPr>
          <w:rFonts w:ascii="Tahoma" w:hAnsi="Tahoma" w:cs="Tahoma"/>
          <w:bCs/>
          <w:sz w:val="24"/>
          <w:szCs w:val="24"/>
        </w:rPr>
        <w:t>’</w:t>
      </w:r>
      <w:r>
        <w:rPr>
          <w:rFonts w:ascii="Tahoma" w:hAnsi="Tahoma" w:cs="Tahoma"/>
          <w:bCs/>
          <w:sz w:val="24"/>
          <w:szCs w:val="24"/>
        </w:rPr>
        <w:t xml:space="preserve"> in African </w:t>
      </w:r>
      <w:r w:rsidR="00134386">
        <w:rPr>
          <w:rFonts w:ascii="Tahoma" w:hAnsi="Tahoma" w:cs="Tahoma"/>
          <w:bCs/>
          <w:sz w:val="24"/>
          <w:szCs w:val="24"/>
        </w:rPr>
        <w:t>eggplant</w:t>
      </w:r>
      <w:r>
        <w:rPr>
          <w:rFonts w:ascii="Tahoma" w:hAnsi="Tahoma" w:cs="Tahoma"/>
          <w:bCs/>
          <w:sz w:val="24"/>
          <w:szCs w:val="24"/>
        </w:rPr>
        <w:t xml:space="preserve"> for trainers and extension agents</w:t>
      </w:r>
    </w:p>
    <w:p w14:paraId="03FB41C0" w14:textId="77777777" w:rsidR="00625350" w:rsidRDefault="00625350" w:rsidP="00503FF2">
      <w:pPr>
        <w:pStyle w:val="ListParagraph"/>
        <w:numPr>
          <w:ilvl w:val="0"/>
          <w:numId w:val="30"/>
        </w:numPr>
        <w:autoSpaceDE w:val="0"/>
        <w:autoSpaceDN w:val="0"/>
        <w:adjustRightInd w:val="0"/>
        <w:spacing w:after="0" w:line="240" w:lineRule="auto"/>
        <w:jc w:val="both"/>
        <w:rPr>
          <w:rFonts w:ascii="Tahoma" w:hAnsi="Tahoma" w:cs="Tahoma"/>
          <w:bCs/>
          <w:sz w:val="24"/>
          <w:szCs w:val="24"/>
        </w:rPr>
      </w:pPr>
      <w:r>
        <w:rPr>
          <w:rFonts w:ascii="Tahoma" w:hAnsi="Tahoma" w:cs="Tahoma"/>
          <w:bCs/>
          <w:sz w:val="24"/>
          <w:szCs w:val="24"/>
        </w:rPr>
        <w:t xml:space="preserve"> </w:t>
      </w:r>
      <w:r w:rsidR="00D4500E">
        <w:rPr>
          <w:rFonts w:ascii="Tahoma" w:hAnsi="Tahoma" w:cs="Tahoma"/>
          <w:bCs/>
          <w:sz w:val="24"/>
          <w:szCs w:val="24"/>
        </w:rPr>
        <w:t>Conducted</w:t>
      </w:r>
      <w:r>
        <w:rPr>
          <w:rFonts w:ascii="Tahoma" w:hAnsi="Tahoma" w:cs="Tahoma"/>
          <w:bCs/>
          <w:sz w:val="24"/>
          <w:szCs w:val="24"/>
        </w:rPr>
        <w:t xml:space="preserve"> farmers field day on </w:t>
      </w:r>
      <w:r w:rsidR="007240DE">
        <w:rPr>
          <w:rFonts w:ascii="Tahoma" w:hAnsi="Tahoma" w:cs="Tahoma"/>
          <w:bCs/>
          <w:sz w:val="24"/>
          <w:szCs w:val="24"/>
        </w:rPr>
        <w:t>2</w:t>
      </w:r>
      <w:r w:rsidR="001452FD">
        <w:rPr>
          <w:rFonts w:ascii="Tahoma" w:hAnsi="Tahoma" w:cs="Tahoma"/>
          <w:bCs/>
          <w:sz w:val="24"/>
          <w:szCs w:val="24"/>
        </w:rPr>
        <w:t>8</w:t>
      </w:r>
      <w:r w:rsidR="001452FD" w:rsidRPr="0026407A">
        <w:rPr>
          <w:rFonts w:ascii="Tahoma" w:hAnsi="Tahoma" w:cs="Tahoma"/>
          <w:bCs/>
          <w:sz w:val="24"/>
          <w:szCs w:val="24"/>
          <w:vertAlign w:val="superscript"/>
        </w:rPr>
        <w:t>th</w:t>
      </w:r>
      <w:r w:rsidR="001452FD">
        <w:rPr>
          <w:rFonts w:ascii="Tahoma" w:hAnsi="Tahoma" w:cs="Tahoma"/>
          <w:bCs/>
          <w:sz w:val="24"/>
          <w:szCs w:val="24"/>
        </w:rPr>
        <w:t xml:space="preserve"> and </w:t>
      </w:r>
      <w:r w:rsidR="007240DE">
        <w:rPr>
          <w:rFonts w:ascii="Tahoma" w:hAnsi="Tahoma" w:cs="Tahoma"/>
          <w:bCs/>
          <w:sz w:val="24"/>
          <w:szCs w:val="24"/>
        </w:rPr>
        <w:t>2</w:t>
      </w:r>
      <w:r w:rsidR="001452FD">
        <w:rPr>
          <w:rFonts w:ascii="Tahoma" w:hAnsi="Tahoma" w:cs="Tahoma"/>
          <w:bCs/>
          <w:sz w:val="24"/>
          <w:szCs w:val="24"/>
        </w:rPr>
        <w:t>9</w:t>
      </w:r>
      <w:r w:rsidR="001452FD" w:rsidRPr="0026407A">
        <w:rPr>
          <w:rFonts w:ascii="Tahoma" w:hAnsi="Tahoma" w:cs="Tahoma"/>
          <w:bCs/>
          <w:sz w:val="24"/>
          <w:szCs w:val="24"/>
          <w:vertAlign w:val="superscript"/>
        </w:rPr>
        <w:t>th</w:t>
      </w:r>
      <w:r w:rsidR="001452FD">
        <w:rPr>
          <w:rFonts w:ascii="Tahoma" w:hAnsi="Tahoma" w:cs="Tahoma"/>
          <w:bCs/>
          <w:sz w:val="24"/>
          <w:szCs w:val="24"/>
        </w:rPr>
        <w:t xml:space="preserve"> </w:t>
      </w:r>
      <w:r w:rsidR="007240DE">
        <w:rPr>
          <w:rFonts w:ascii="Tahoma" w:hAnsi="Tahoma" w:cs="Tahoma"/>
          <w:bCs/>
          <w:sz w:val="24"/>
          <w:szCs w:val="24"/>
        </w:rPr>
        <w:t xml:space="preserve">September </w:t>
      </w:r>
      <w:r>
        <w:rPr>
          <w:rFonts w:ascii="Tahoma" w:hAnsi="Tahoma" w:cs="Tahoma"/>
          <w:bCs/>
          <w:sz w:val="24"/>
          <w:szCs w:val="24"/>
        </w:rPr>
        <w:t xml:space="preserve">2021 </w:t>
      </w:r>
      <w:r w:rsidR="007240DE">
        <w:rPr>
          <w:rFonts w:ascii="Tahoma" w:hAnsi="Tahoma" w:cs="Tahoma"/>
          <w:bCs/>
          <w:sz w:val="24"/>
          <w:szCs w:val="24"/>
        </w:rPr>
        <w:t xml:space="preserve">in </w:t>
      </w:r>
      <w:r>
        <w:rPr>
          <w:rFonts w:ascii="Tahoma" w:hAnsi="Tahoma" w:cs="Tahoma"/>
          <w:bCs/>
          <w:sz w:val="24"/>
          <w:szCs w:val="24"/>
        </w:rPr>
        <w:t>Dar es salaam</w:t>
      </w:r>
    </w:p>
    <w:p w14:paraId="5916279C" w14:textId="77777777" w:rsidR="0025111A" w:rsidRPr="008A591E" w:rsidRDefault="0025111A" w:rsidP="00EE2417">
      <w:pPr>
        <w:pStyle w:val="Heading3"/>
        <w:numPr>
          <w:ilvl w:val="2"/>
          <w:numId w:val="43"/>
        </w:numPr>
        <w:spacing w:before="120" w:after="120" w:line="240" w:lineRule="auto"/>
        <w:ind w:left="709" w:hanging="709"/>
        <w:rPr>
          <w:b/>
        </w:rPr>
      </w:pPr>
      <w:bookmarkStart w:id="16" w:name="_Toc84415691"/>
      <w:r w:rsidRPr="00BB29E2">
        <w:rPr>
          <w:rFonts w:eastAsia="Times New Roman"/>
          <w:b/>
        </w:rPr>
        <w:t>Post-harvest technologies</w:t>
      </w:r>
      <w:r w:rsidR="00D8550E" w:rsidRPr="00BB29E2">
        <w:rPr>
          <w:rFonts w:eastAsia="Times New Roman"/>
          <w:b/>
        </w:rPr>
        <w:t xml:space="preserve"> </w:t>
      </w:r>
      <w:r w:rsidR="00DA2C57" w:rsidRPr="00BB29E2">
        <w:rPr>
          <w:rFonts w:eastAsia="Times New Roman"/>
          <w:b/>
        </w:rPr>
        <w:t>unit</w:t>
      </w:r>
      <w:r w:rsidR="0024044C">
        <w:rPr>
          <w:rFonts w:eastAsia="Times New Roman"/>
          <w:b/>
        </w:rPr>
        <w:t xml:space="preserve"> (PHT)</w:t>
      </w:r>
      <w:bookmarkEnd w:id="16"/>
    </w:p>
    <w:p w14:paraId="41FA62BD" w14:textId="77777777" w:rsidR="002F00A6" w:rsidRDefault="00380AE4" w:rsidP="00833AAA">
      <w:pPr>
        <w:pStyle w:val="NoSpacing"/>
      </w:pPr>
      <w:r w:rsidRPr="00D910D5">
        <w:t>The emphasis of the PHT Unit ha</w:t>
      </w:r>
      <w:r>
        <w:t>d</w:t>
      </w:r>
      <w:r w:rsidRPr="00D910D5">
        <w:t xml:space="preserve"> been on developing, testing and promoting small-scale coconut oil processing technologies and the utilization of coconut products and by-products. </w:t>
      </w:r>
      <w:r w:rsidR="009E182E">
        <w:t>T</w:t>
      </w:r>
      <w:r w:rsidRPr="00D910D5">
        <w:t xml:space="preserve">he unit </w:t>
      </w:r>
      <w:r w:rsidR="008C72E3">
        <w:t xml:space="preserve">has </w:t>
      </w:r>
      <w:r w:rsidR="002F00A6">
        <w:t>not produced oil this quarter due to shortage of coconuts. The harvest has adversely affected by prolonged dry spell.</w:t>
      </w:r>
    </w:p>
    <w:p w14:paraId="3DAAC90C" w14:textId="77777777" w:rsidR="00B93739" w:rsidRDefault="00964A43" w:rsidP="009D0863">
      <w:pPr>
        <w:pStyle w:val="Heading2"/>
        <w:spacing w:before="120" w:after="120"/>
      </w:pPr>
      <w:bookmarkStart w:id="17" w:name="_Toc84415692"/>
      <w:r>
        <w:t>2.1.</w:t>
      </w:r>
      <w:r w:rsidR="00B93739">
        <w:t xml:space="preserve">6 </w:t>
      </w:r>
      <w:r w:rsidR="00B93739" w:rsidRPr="00E70C0C">
        <w:t>Socio-Economic and Marketing Research Unit</w:t>
      </w:r>
      <w:bookmarkEnd w:id="17"/>
    </w:p>
    <w:p w14:paraId="5BEFA9C6" w14:textId="77777777" w:rsidR="00B93739" w:rsidRPr="009D0863" w:rsidRDefault="00B93739" w:rsidP="009D0863">
      <w:pPr>
        <w:spacing w:after="0" w:line="240" w:lineRule="auto"/>
        <w:ind w:right="-64"/>
        <w:jc w:val="both"/>
        <w:rPr>
          <w:rFonts w:ascii="Tahoma" w:eastAsia="Times New Roman" w:hAnsi="Tahoma" w:cs="Tahoma"/>
          <w:sz w:val="24"/>
          <w:szCs w:val="24"/>
        </w:rPr>
      </w:pPr>
      <w:r w:rsidRPr="009D0863">
        <w:rPr>
          <w:rFonts w:ascii="Tahoma" w:eastAsia="Times New Roman" w:hAnsi="Tahoma" w:cs="Tahoma"/>
          <w:sz w:val="24"/>
          <w:szCs w:val="24"/>
        </w:rPr>
        <w:t>The unit focus has been o</w:t>
      </w:r>
      <w:r>
        <w:rPr>
          <w:rFonts w:ascii="Tahoma" w:eastAsia="Times New Roman" w:hAnsi="Tahoma" w:cs="Tahoma"/>
          <w:sz w:val="24"/>
          <w:szCs w:val="24"/>
        </w:rPr>
        <w:t>n</w:t>
      </w:r>
      <w:r w:rsidRPr="009D0863">
        <w:rPr>
          <w:rFonts w:ascii="Tahoma" w:eastAsia="Times New Roman" w:hAnsi="Tahoma" w:cs="Tahoma"/>
          <w:sz w:val="24"/>
          <w:szCs w:val="24"/>
        </w:rPr>
        <w:t xml:space="preserve"> develop</w:t>
      </w:r>
      <w:r>
        <w:rPr>
          <w:rFonts w:ascii="Tahoma" w:eastAsia="Times New Roman" w:hAnsi="Tahoma" w:cs="Tahoma"/>
          <w:sz w:val="24"/>
          <w:szCs w:val="24"/>
        </w:rPr>
        <w:t>ing</w:t>
      </w:r>
      <w:r w:rsidRPr="009D0863">
        <w:rPr>
          <w:rFonts w:ascii="Tahoma" w:eastAsia="Times New Roman" w:hAnsi="Tahoma" w:cs="Tahoma"/>
          <w:sz w:val="24"/>
          <w:szCs w:val="24"/>
        </w:rPr>
        <w:t xml:space="preserve"> improved and appropriate technologies that are affordable under farmer’s conditions. Its main activities are: </w:t>
      </w:r>
      <w:proofErr w:type="spellStart"/>
      <w:r w:rsidRPr="009D0863">
        <w:rPr>
          <w:rFonts w:ascii="Tahoma" w:eastAsia="Times New Roman" w:hAnsi="Tahoma" w:cs="Tahoma"/>
          <w:sz w:val="24"/>
          <w:szCs w:val="24"/>
        </w:rPr>
        <w:t>i</w:t>
      </w:r>
      <w:proofErr w:type="spellEnd"/>
      <w:r w:rsidRPr="009D0863">
        <w:rPr>
          <w:rFonts w:ascii="Tahoma" w:eastAsia="Times New Roman" w:hAnsi="Tahoma" w:cs="Tahoma"/>
          <w:sz w:val="24"/>
          <w:szCs w:val="24"/>
        </w:rPr>
        <w:t>) Identification of production constraints and opportunities through participatory approaches and, ii) conducting adaptive on-farm experiments, socio-economic surveys and impact studies</w:t>
      </w:r>
    </w:p>
    <w:p w14:paraId="1450F7A9" w14:textId="77777777" w:rsidR="00B93739" w:rsidRPr="00A1601A" w:rsidRDefault="00B93739" w:rsidP="009D0863">
      <w:pPr>
        <w:pStyle w:val="Heading3"/>
        <w:spacing w:before="120" w:after="120" w:line="240" w:lineRule="auto"/>
        <w:ind w:left="0"/>
        <w:rPr>
          <w:rFonts w:eastAsia="Times New Roman"/>
          <w:b/>
        </w:rPr>
      </w:pPr>
      <w:bookmarkStart w:id="18" w:name="_Toc84415693"/>
      <w:r w:rsidRPr="00A1601A">
        <w:rPr>
          <w:rFonts w:eastAsia="Times New Roman"/>
          <w:b/>
        </w:rPr>
        <w:t xml:space="preserve">Research activities </w:t>
      </w:r>
      <w:r>
        <w:rPr>
          <w:rFonts w:eastAsia="Times New Roman"/>
          <w:b/>
        </w:rPr>
        <w:t>in this quarter</w:t>
      </w:r>
      <w:bookmarkEnd w:id="18"/>
      <w:r>
        <w:rPr>
          <w:rFonts w:eastAsia="Times New Roman"/>
          <w:b/>
        </w:rPr>
        <w:t xml:space="preserve"> </w:t>
      </w:r>
    </w:p>
    <w:p w14:paraId="0139C300" w14:textId="77777777" w:rsidR="00B93739" w:rsidRPr="008D1619" w:rsidRDefault="00B93739" w:rsidP="00B93739">
      <w:pPr>
        <w:numPr>
          <w:ilvl w:val="0"/>
          <w:numId w:val="3"/>
        </w:numPr>
        <w:autoSpaceDE w:val="0"/>
        <w:autoSpaceDN w:val="0"/>
        <w:adjustRightInd w:val="0"/>
        <w:spacing w:before="120" w:after="120" w:line="240" w:lineRule="auto"/>
        <w:ind w:left="706" w:hanging="706"/>
        <w:jc w:val="both"/>
        <w:rPr>
          <w:rFonts w:ascii="Tahoma" w:hAnsi="Tahoma" w:cs="Tahoma"/>
          <w:b/>
          <w:sz w:val="24"/>
          <w:szCs w:val="24"/>
          <w:lang w:val="en-US"/>
        </w:rPr>
      </w:pPr>
      <w:r w:rsidRPr="008D1619">
        <w:rPr>
          <w:rFonts w:ascii="Tahoma" w:hAnsi="Tahoma" w:cs="Tahoma"/>
          <w:b/>
          <w:sz w:val="24"/>
          <w:szCs w:val="24"/>
          <w:lang w:val="en-US"/>
        </w:rPr>
        <w:t xml:space="preserve">Marketing and value chain studies </w:t>
      </w:r>
    </w:p>
    <w:p w14:paraId="1FFA77BF" w14:textId="77777777" w:rsidR="00B93739" w:rsidRDefault="00B93739" w:rsidP="009D0863">
      <w:pPr>
        <w:spacing w:after="0" w:line="240" w:lineRule="auto"/>
        <w:jc w:val="both"/>
        <w:rPr>
          <w:rFonts w:ascii="Tahoma" w:hAnsi="Tahoma" w:cs="Tahoma"/>
          <w:sz w:val="24"/>
          <w:szCs w:val="24"/>
        </w:rPr>
      </w:pPr>
      <w:r w:rsidRPr="007553EE">
        <w:rPr>
          <w:rFonts w:ascii="Tahoma" w:hAnsi="Tahoma" w:cs="Tahoma"/>
          <w:sz w:val="24"/>
          <w:szCs w:val="24"/>
        </w:rPr>
        <w:t xml:space="preserve">In this reporting period the unit carried out </w:t>
      </w:r>
      <w:r>
        <w:rPr>
          <w:rFonts w:ascii="Tahoma" w:hAnsi="Tahoma" w:cs="Tahoma"/>
          <w:sz w:val="24"/>
          <w:szCs w:val="24"/>
        </w:rPr>
        <w:t xml:space="preserve">the following activities: </w:t>
      </w:r>
    </w:p>
    <w:p w14:paraId="66D09C53" w14:textId="77777777" w:rsidR="00B93739" w:rsidRDefault="00535B4F" w:rsidP="00B93739">
      <w:pPr>
        <w:pStyle w:val="ListParagraph"/>
        <w:numPr>
          <w:ilvl w:val="0"/>
          <w:numId w:val="44"/>
        </w:numPr>
        <w:spacing w:after="0" w:line="240" w:lineRule="auto"/>
        <w:ind w:left="601" w:hanging="601"/>
        <w:jc w:val="both"/>
        <w:rPr>
          <w:rFonts w:ascii="Tahoma" w:hAnsi="Tahoma" w:cs="Tahoma"/>
          <w:sz w:val="24"/>
          <w:szCs w:val="24"/>
        </w:rPr>
      </w:pPr>
      <w:r>
        <w:rPr>
          <w:rFonts w:ascii="Tahoma" w:hAnsi="Tahoma" w:cs="Tahoma"/>
          <w:sz w:val="24"/>
          <w:szCs w:val="24"/>
        </w:rPr>
        <w:t>Harvesting d</w:t>
      </w:r>
      <w:r w:rsidR="00B93739">
        <w:rPr>
          <w:rFonts w:ascii="Tahoma" w:hAnsi="Tahoma" w:cs="Tahoma"/>
          <w:sz w:val="24"/>
          <w:szCs w:val="24"/>
        </w:rPr>
        <w:t xml:space="preserve">ata collection </w:t>
      </w:r>
      <w:r w:rsidR="002F00A6">
        <w:rPr>
          <w:rFonts w:ascii="Tahoma" w:hAnsi="Tahoma" w:cs="Tahoma"/>
          <w:sz w:val="24"/>
          <w:szCs w:val="24"/>
        </w:rPr>
        <w:t>from</w:t>
      </w:r>
      <w:r w:rsidR="00B93739">
        <w:rPr>
          <w:rFonts w:ascii="Tahoma" w:hAnsi="Tahoma" w:cs="Tahoma"/>
          <w:sz w:val="24"/>
          <w:szCs w:val="24"/>
        </w:rPr>
        <w:t xml:space="preserve"> </w:t>
      </w:r>
      <w:proofErr w:type="spellStart"/>
      <w:r w:rsidR="00B93739">
        <w:rPr>
          <w:rFonts w:ascii="Tahoma" w:hAnsi="Tahoma" w:cs="Tahoma"/>
          <w:sz w:val="24"/>
          <w:szCs w:val="24"/>
        </w:rPr>
        <w:t>MandisPlus</w:t>
      </w:r>
      <w:proofErr w:type="spellEnd"/>
      <w:r w:rsidR="00B93739">
        <w:rPr>
          <w:rFonts w:ascii="Tahoma" w:hAnsi="Tahoma" w:cs="Tahoma"/>
          <w:sz w:val="24"/>
          <w:szCs w:val="24"/>
        </w:rPr>
        <w:t xml:space="preserve"> fi</w:t>
      </w:r>
      <w:r w:rsidR="00610952">
        <w:rPr>
          <w:rFonts w:ascii="Tahoma" w:hAnsi="Tahoma" w:cs="Tahoma"/>
          <w:sz w:val="24"/>
          <w:szCs w:val="24"/>
        </w:rPr>
        <w:t>e</w:t>
      </w:r>
      <w:r w:rsidR="00B93739">
        <w:rPr>
          <w:rFonts w:ascii="Tahoma" w:hAnsi="Tahoma" w:cs="Tahoma"/>
          <w:sz w:val="24"/>
          <w:szCs w:val="24"/>
        </w:rPr>
        <w:t xml:space="preserve">ld trial from contact farmers in </w:t>
      </w:r>
      <w:proofErr w:type="spellStart"/>
      <w:r w:rsidR="00F2043F">
        <w:rPr>
          <w:rFonts w:ascii="Tahoma" w:hAnsi="Tahoma" w:cs="Tahoma"/>
          <w:sz w:val="24"/>
          <w:szCs w:val="24"/>
        </w:rPr>
        <w:t>M</w:t>
      </w:r>
      <w:r w:rsidR="00B93739">
        <w:rPr>
          <w:rFonts w:ascii="Tahoma" w:hAnsi="Tahoma" w:cs="Tahoma"/>
          <w:sz w:val="24"/>
          <w:szCs w:val="24"/>
        </w:rPr>
        <w:t>iono</w:t>
      </w:r>
      <w:proofErr w:type="spellEnd"/>
      <w:r w:rsidR="00B93739">
        <w:rPr>
          <w:rFonts w:ascii="Tahoma" w:hAnsi="Tahoma" w:cs="Tahoma"/>
          <w:sz w:val="24"/>
          <w:szCs w:val="24"/>
        </w:rPr>
        <w:t xml:space="preserve"> village Bagamoyo for computation of Cost benefit analysis of the promoted technology of cassava cutting dressing with limited chemical and frequencies for the control of whitefly infestation</w:t>
      </w:r>
      <w:r>
        <w:rPr>
          <w:rFonts w:ascii="Tahoma" w:hAnsi="Tahoma" w:cs="Tahoma"/>
          <w:sz w:val="24"/>
          <w:szCs w:val="24"/>
        </w:rPr>
        <w:t xml:space="preserve"> was completed and the analysis report is being </w:t>
      </w:r>
      <w:r w:rsidR="00316912">
        <w:rPr>
          <w:rFonts w:ascii="Tahoma" w:hAnsi="Tahoma" w:cs="Tahoma"/>
          <w:sz w:val="24"/>
          <w:szCs w:val="24"/>
        </w:rPr>
        <w:t>compiled</w:t>
      </w:r>
      <w:r w:rsidR="002D7D80">
        <w:rPr>
          <w:rFonts w:ascii="Tahoma" w:hAnsi="Tahoma" w:cs="Tahoma"/>
          <w:sz w:val="24"/>
          <w:szCs w:val="24"/>
        </w:rPr>
        <w:t>.</w:t>
      </w:r>
    </w:p>
    <w:p w14:paraId="6C09FB7F" w14:textId="2922CBED" w:rsidR="002D7D80" w:rsidRPr="002476F8" w:rsidRDefault="002D7D80" w:rsidP="00B93739">
      <w:pPr>
        <w:pStyle w:val="ListParagraph"/>
        <w:numPr>
          <w:ilvl w:val="0"/>
          <w:numId w:val="44"/>
        </w:numPr>
        <w:spacing w:after="0" w:line="240" w:lineRule="auto"/>
        <w:ind w:left="601" w:hanging="601"/>
        <w:jc w:val="both"/>
        <w:rPr>
          <w:rFonts w:ascii="Tahoma" w:hAnsi="Tahoma" w:cs="Tahoma"/>
          <w:sz w:val="24"/>
          <w:szCs w:val="24"/>
        </w:rPr>
      </w:pPr>
      <w:r>
        <w:rPr>
          <w:rFonts w:ascii="Tahoma" w:hAnsi="Tahoma" w:cs="Tahoma"/>
          <w:sz w:val="24"/>
          <w:szCs w:val="24"/>
        </w:rPr>
        <w:t>Three students, two from UDSM and one from SUA were train</w:t>
      </w:r>
      <w:r w:rsidR="00CA476C">
        <w:rPr>
          <w:rFonts w:ascii="Tahoma" w:hAnsi="Tahoma" w:cs="Tahoma"/>
          <w:sz w:val="24"/>
          <w:szCs w:val="24"/>
        </w:rPr>
        <w:t>ed</w:t>
      </w:r>
      <w:r>
        <w:rPr>
          <w:rFonts w:ascii="Tahoma" w:hAnsi="Tahoma" w:cs="Tahoma"/>
          <w:sz w:val="24"/>
          <w:szCs w:val="24"/>
        </w:rPr>
        <w:t xml:space="preserve"> on Data analysis using SPSS, and various social economic </w:t>
      </w:r>
      <w:r w:rsidR="00B03CD1">
        <w:rPr>
          <w:rFonts w:ascii="Tahoma" w:hAnsi="Tahoma" w:cs="Tahoma"/>
          <w:sz w:val="24"/>
          <w:szCs w:val="24"/>
        </w:rPr>
        <w:t>aspects of agricul</w:t>
      </w:r>
      <w:r>
        <w:rPr>
          <w:rFonts w:ascii="Tahoma" w:hAnsi="Tahoma" w:cs="Tahoma"/>
          <w:sz w:val="24"/>
          <w:szCs w:val="24"/>
        </w:rPr>
        <w:t>tural research</w:t>
      </w:r>
      <w:r w:rsidR="00B03CD1">
        <w:rPr>
          <w:rFonts w:ascii="Tahoma" w:hAnsi="Tahoma" w:cs="Tahoma"/>
          <w:sz w:val="24"/>
          <w:szCs w:val="24"/>
        </w:rPr>
        <w:t xml:space="preserve"> during their field practice July and August 2021 at our institute TARI </w:t>
      </w:r>
      <w:proofErr w:type="spellStart"/>
      <w:r w:rsidR="00B03CD1">
        <w:rPr>
          <w:rFonts w:ascii="Tahoma" w:hAnsi="Tahoma" w:cs="Tahoma"/>
          <w:sz w:val="24"/>
          <w:szCs w:val="24"/>
        </w:rPr>
        <w:t>Mikocheni</w:t>
      </w:r>
      <w:proofErr w:type="spellEnd"/>
      <w:r w:rsidR="00B03CD1">
        <w:rPr>
          <w:rFonts w:ascii="Tahoma" w:hAnsi="Tahoma" w:cs="Tahoma"/>
          <w:sz w:val="24"/>
          <w:szCs w:val="24"/>
        </w:rPr>
        <w:t xml:space="preserve">. </w:t>
      </w:r>
    </w:p>
    <w:p w14:paraId="5602297A" w14:textId="77777777" w:rsidR="0025111A" w:rsidRDefault="00CF31C4" w:rsidP="0026407A">
      <w:pPr>
        <w:pStyle w:val="Heading2"/>
        <w:spacing w:before="120" w:after="120"/>
      </w:pPr>
      <w:bookmarkStart w:id="19" w:name="_Toc84415694"/>
      <w:r w:rsidRPr="009D0863">
        <w:t xml:space="preserve">2.1. 7 </w:t>
      </w:r>
      <w:r w:rsidR="0025111A" w:rsidRPr="00CF31C4">
        <w:t>Biotechnology</w:t>
      </w:r>
      <w:r w:rsidR="003865EE" w:rsidRPr="00CF31C4">
        <w:t xml:space="preserve"> program</w:t>
      </w:r>
      <w:bookmarkEnd w:id="19"/>
    </w:p>
    <w:p w14:paraId="2BFE0E5B" w14:textId="77777777" w:rsidR="00767A6F" w:rsidRPr="00134386" w:rsidRDefault="00767A6F" w:rsidP="007C0CEB">
      <w:pPr>
        <w:jc w:val="both"/>
        <w:rPr>
          <w:rFonts w:ascii="Tahoma" w:hAnsi="Tahoma" w:cs="Tahoma"/>
          <w:sz w:val="24"/>
          <w:szCs w:val="24"/>
          <w:lang w:val="en-US"/>
        </w:rPr>
      </w:pPr>
      <w:r w:rsidRPr="00134386">
        <w:rPr>
          <w:rFonts w:ascii="Tahoma" w:hAnsi="Tahoma" w:cs="Tahoma"/>
          <w:sz w:val="24"/>
          <w:szCs w:val="24"/>
          <w:lang w:val="en-US"/>
        </w:rPr>
        <w:t xml:space="preserve">The program has been running 2 biotech related projects and provision of biotech laboratory services to </w:t>
      </w:r>
      <w:r w:rsidR="00134386" w:rsidRPr="00134386">
        <w:rPr>
          <w:rFonts w:ascii="Tahoma" w:hAnsi="Tahoma" w:cs="Tahoma"/>
          <w:sz w:val="24"/>
          <w:szCs w:val="24"/>
          <w:lang w:val="en-US"/>
        </w:rPr>
        <w:t>stakeholders’</w:t>
      </w:r>
      <w:r w:rsidRPr="00134386">
        <w:rPr>
          <w:rFonts w:ascii="Tahoma" w:hAnsi="Tahoma" w:cs="Tahoma"/>
          <w:sz w:val="24"/>
          <w:szCs w:val="24"/>
          <w:lang w:val="en-US"/>
        </w:rPr>
        <w:t xml:space="preserve"> peer institutions. In this quarter the implemented activities include:</w:t>
      </w:r>
    </w:p>
    <w:p w14:paraId="4C797527" w14:textId="77777777" w:rsidR="00767A6F" w:rsidRPr="00626655" w:rsidRDefault="00767A6F" w:rsidP="009D0863">
      <w:pPr>
        <w:pStyle w:val="Heading3"/>
        <w:numPr>
          <w:ilvl w:val="3"/>
          <w:numId w:val="58"/>
        </w:numPr>
        <w:spacing w:before="120" w:after="120"/>
        <w:rPr>
          <w:rFonts w:eastAsia="Times New Roman"/>
          <w:b/>
        </w:rPr>
      </w:pPr>
      <w:bookmarkStart w:id="20" w:name="_Toc84415695"/>
      <w:r w:rsidRPr="00626655">
        <w:rPr>
          <w:rFonts w:eastAsia="Times New Roman"/>
          <w:b/>
        </w:rPr>
        <w:t>Molecular entomology</w:t>
      </w:r>
      <w:bookmarkEnd w:id="20"/>
    </w:p>
    <w:p w14:paraId="6A902691" w14:textId="77777777" w:rsidR="00767A6F" w:rsidRPr="00626655" w:rsidRDefault="00767A6F" w:rsidP="00767A6F">
      <w:pPr>
        <w:spacing w:after="0" w:line="240" w:lineRule="auto"/>
        <w:jc w:val="both"/>
        <w:rPr>
          <w:rFonts w:ascii="Tahoma" w:eastAsia="Times New Roman" w:hAnsi="Tahoma" w:cs="Tahoma"/>
          <w:color w:val="000000"/>
          <w:sz w:val="20"/>
          <w:szCs w:val="20"/>
          <w:lang w:eastAsia="en-GB"/>
        </w:rPr>
      </w:pPr>
      <w:r>
        <w:rPr>
          <w:rFonts w:ascii="Tahoma" w:hAnsi="Tahoma" w:cs="Tahoma"/>
          <w:sz w:val="24"/>
          <w:szCs w:val="24"/>
        </w:rPr>
        <w:t xml:space="preserve">This is the regional project </w:t>
      </w:r>
      <w:r w:rsidRPr="00626655">
        <w:rPr>
          <w:rFonts w:ascii="Tahoma" w:hAnsi="Tahoma" w:cs="Tahoma"/>
          <w:sz w:val="24"/>
          <w:szCs w:val="24"/>
        </w:rPr>
        <w:t>titled “</w:t>
      </w:r>
      <w:r w:rsidRPr="00626655">
        <w:rPr>
          <w:rFonts w:ascii="Tahoma" w:eastAsia="Times New Roman" w:hAnsi="Tahoma" w:cs="Tahoma"/>
          <w:color w:val="000000"/>
          <w:sz w:val="24"/>
          <w:szCs w:val="24"/>
          <w:lang w:eastAsia="en-GB"/>
        </w:rPr>
        <w:t>African Cassava Whitefly: Outbreak Causes and Sustainable Solutions</w:t>
      </w:r>
      <w:r w:rsidRPr="00626655">
        <w:rPr>
          <w:rFonts w:ascii="Tahoma" w:hAnsi="Tahoma" w:cs="Tahoma"/>
          <w:sz w:val="24"/>
          <w:szCs w:val="24"/>
        </w:rPr>
        <w:t xml:space="preserve"> with funding from BMGF through Natural Resource Institute of (NRI)-United Kingdom</w:t>
      </w:r>
      <w:r w:rsidR="00D649F1">
        <w:rPr>
          <w:rFonts w:ascii="Tahoma" w:hAnsi="Tahoma" w:cs="Tahoma"/>
          <w:sz w:val="24"/>
          <w:szCs w:val="24"/>
        </w:rPr>
        <w:t xml:space="preserve"> </w:t>
      </w:r>
      <w:r w:rsidRPr="00626655">
        <w:rPr>
          <w:rFonts w:ascii="Tahoma" w:hAnsi="Tahoma" w:cs="Tahoma"/>
          <w:sz w:val="24"/>
          <w:szCs w:val="24"/>
        </w:rPr>
        <w:t>from 2018 to 2022.</w:t>
      </w:r>
    </w:p>
    <w:p w14:paraId="37247ADE" w14:textId="77777777" w:rsidR="00767A6F" w:rsidRPr="00626655" w:rsidRDefault="00767A6F" w:rsidP="00767A6F">
      <w:pPr>
        <w:spacing w:before="120" w:after="120" w:line="240" w:lineRule="auto"/>
        <w:jc w:val="both"/>
        <w:rPr>
          <w:rFonts w:ascii="Tahoma" w:hAnsi="Tahoma" w:cs="Tahoma"/>
          <w:sz w:val="24"/>
          <w:szCs w:val="24"/>
        </w:rPr>
      </w:pPr>
      <w:r w:rsidRPr="00626655">
        <w:rPr>
          <w:rFonts w:ascii="Tahoma" w:hAnsi="Tahoma" w:cs="Tahoma"/>
          <w:sz w:val="24"/>
          <w:szCs w:val="24"/>
        </w:rPr>
        <w:t>In this project TARI has implementing 4 of the 5 aims:</w:t>
      </w:r>
    </w:p>
    <w:p w14:paraId="0D8A6999" w14:textId="77777777" w:rsidR="00767A6F" w:rsidRPr="00626655" w:rsidRDefault="00767A6F" w:rsidP="00767A6F">
      <w:pPr>
        <w:pStyle w:val="ListParagraph"/>
        <w:numPr>
          <w:ilvl w:val="0"/>
          <w:numId w:val="37"/>
        </w:numPr>
        <w:spacing w:after="0" w:line="240" w:lineRule="exact"/>
        <w:jc w:val="both"/>
        <w:rPr>
          <w:rFonts w:ascii="Tahoma" w:hAnsi="Tahoma" w:cs="Tahoma"/>
          <w:sz w:val="24"/>
          <w:szCs w:val="24"/>
        </w:rPr>
      </w:pPr>
      <w:r w:rsidRPr="00626655">
        <w:rPr>
          <w:rFonts w:ascii="Tahoma" w:hAnsi="Tahoma" w:cs="Tahoma"/>
          <w:color w:val="000000" w:themeColor="text1"/>
          <w:sz w:val="24"/>
          <w:szCs w:val="24"/>
        </w:rPr>
        <w:lastRenderedPageBreak/>
        <w:t>The team has co</w:t>
      </w:r>
      <w:r w:rsidR="00316912">
        <w:rPr>
          <w:rFonts w:ascii="Tahoma" w:hAnsi="Tahoma" w:cs="Tahoma"/>
          <w:color w:val="000000" w:themeColor="text1"/>
          <w:sz w:val="24"/>
          <w:szCs w:val="24"/>
        </w:rPr>
        <w:t>mpleted</w:t>
      </w:r>
      <w:r w:rsidRPr="00626655">
        <w:rPr>
          <w:rFonts w:ascii="Tahoma" w:hAnsi="Tahoma" w:cs="Tahoma"/>
          <w:color w:val="000000" w:themeColor="text1"/>
          <w:sz w:val="24"/>
          <w:szCs w:val="24"/>
        </w:rPr>
        <w:t xml:space="preserve"> collect</w:t>
      </w:r>
      <w:r w:rsidR="00316912">
        <w:rPr>
          <w:rFonts w:ascii="Tahoma" w:hAnsi="Tahoma" w:cs="Tahoma"/>
          <w:color w:val="000000" w:themeColor="text1"/>
          <w:sz w:val="24"/>
          <w:szCs w:val="24"/>
        </w:rPr>
        <w:t>ion of</w:t>
      </w:r>
      <w:r w:rsidRPr="00626655">
        <w:rPr>
          <w:rFonts w:ascii="Tahoma" w:hAnsi="Tahoma" w:cs="Tahoma"/>
          <w:color w:val="000000" w:themeColor="text1"/>
          <w:sz w:val="24"/>
          <w:szCs w:val="24"/>
        </w:rPr>
        <w:t xml:space="preserve"> </w:t>
      </w:r>
      <w:r w:rsidR="00316912">
        <w:rPr>
          <w:rFonts w:ascii="Tahoma" w:hAnsi="Tahoma" w:cs="Tahoma"/>
          <w:color w:val="000000" w:themeColor="text1"/>
          <w:sz w:val="24"/>
          <w:szCs w:val="24"/>
        </w:rPr>
        <w:t xml:space="preserve">harvest </w:t>
      </w:r>
      <w:r w:rsidRPr="00626655">
        <w:rPr>
          <w:rFonts w:ascii="Tahoma" w:hAnsi="Tahoma" w:cs="Tahoma"/>
          <w:color w:val="000000" w:themeColor="text1"/>
          <w:sz w:val="24"/>
          <w:szCs w:val="24"/>
        </w:rPr>
        <w:t xml:space="preserve">data on Whitefly </w:t>
      </w:r>
      <w:r w:rsidRPr="00626655">
        <w:rPr>
          <w:rFonts w:ascii="Tahoma" w:hAnsi="Tahoma" w:cs="Tahoma"/>
          <w:sz w:val="24"/>
          <w:szCs w:val="24"/>
        </w:rPr>
        <w:t xml:space="preserve">resistant cassava variety technology evaluated in 16 demo field trials established in 7 districts </w:t>
      </w:r>
    </w:p>
    <w:p w14:paraId="1201C8FC" w14:textId="77777777" w:rsidR="00767A6F" w:rsidRPr="00626655" w:rsidRDefault="00767A6F" w:rsidP="00767A6F">
      <w:pPr>
        <w:pStyle w:val="ListParagraph"/>
        <w:numPr>
          <w:ilvl w:val="0"/>
          <w:numId w:val="37"/>
        </w:numPr>
        <w:spacing w:after="0" w:line="240" w:lineRule="auto"/>
        <w:ind w:left="714" w:hanging="357"/>
        <w:jc w:val="both"/>
        <w:rPr>
          <w:rFonts w:ascii="Tahoma" w:hAnsi="Tahoma" w:cs="Tahoma"/>
          <w:sz w:val="24"/>
          <w:szCs w:val="24"/>
          <w:shd w:val="clear" w:color="auto" w:fill="FFFFFF"/>
        </w:rPr>
      </w:pPr>
      <w:r w:rsidRPr="00626655">
        <w:rPr>
          <w:rFonts w:ascii="Tahoma" w:hAnsi="Tahoma" w:cs="Tahoma"/>
          <w:sz w:val="24"/>
          <w:szCs w:val="24"/>
        </w:rPr>
        <w:t xml:space="preserve">Collect seeds from the cassava crossing block between African and Latin America cassava genotypes at </w:t>
      </w:r>
      <w:proofErr w:type="spellStart"/>
      <w:r w:rsidRPr="00626655">
        <w:rPr>
          <w:rFonts w:ascii="Tahoma" w:hAnsi="Tahoma" w:cs="Tahoma"/>
          <w:sz w:val="24"/>
          <w:szCs w:val="24"/>
        </w:rPr>
        <w:t>Ilonga</w:t>
      </w:r>
      <w:proofErr w:type="spellEnd"/>
      <w:r w:rsidRPr="00626655">
        <w:rPr>
          <w:rFonts w:ascii="Tahoma" w:hAnsi="Tahoma" w:cs="Tahoma"/>
          <w:sz w:val="24"/>
          <w:szCs w:val="24"/>
        </w:rPr>
        <w:t>, Morogoro</w:t>
      </w:r>
    </w:p>
    <w:p w14:paraId="69881A13" w14:textId="77777777" w:rsidR="004C1840" w:rsidRPr="00B42A6F" w:rsidRDefault="004C1840" w:rsidP="00767A6F">
      <w:pPr>
        <w:pStyle w:val="ListParagraph"/>
        <w:numPr>
          <w:ilvl w:val="0"/>
          <w:numId w:val="37"/>
        </w:numPr>
        <w:spacing w:after="0" w:line="240" w:lineRule="auto"/>
        <w:ind w:left="714" w:hanging="357"/>
        <w:jc w:val="both"/>
        <w:rPr>
          <w:rFonts w:ascii="Tahoma" w:hAnsi="Tahoma" w:cs="Tahoma"/>
          <w:sz w:val="24"/>
          <w:szCs w:val="24"/>
          <w:shd w:val="clear" w:color="auto" w:fill="FFFFFF"/>
        </w:rPr>
      </w:pPr>
      <w:r>
        <w:rPr>
          <w:rFonts w:ascii="Tahoma" w:hAnsi="Tahoma" w:cs="Tahoma"/>
          <w:sz w:val="24"/>
          <w:szCs w:val="24"/>
          <w:shd w:val="clear" w:color="auto" w:fill="FFFFFF"/>
        </w:rPr>
        <w:t>Harvesting and yield data collection from 16 on farm trials established in 7 districts</w:t>
      </w:r>
      <w:r w:rsidR="00316912">
        <w:rPr>
          <w:rFonts w:ascii="Tahoma" w:hAnsi="Tahoma" w:cs="Tahoma"/>
          <w:sz w:val="24"/>
          <w:szCs w:val="24"/>
          <w:shd w:val="clear" w:color="auto" w:fill="FFFFFF"/>
        </w:rPr>
        <w:t xml:space="preserve"> completed</w:t>
      </w:r>
    </w:p>
    <w:p w14:paraId="255D4364" w14:textId="77777777" w:rsidR="00767A6F" w:rsidRPr="00B42A6F" w:rsidRDefault="00316912" w:rsidP="00767A6F">
      <w:pPr>
        <w:pStyle w:val="ListParagraph"/>
        <w:numPr>
          <w:ilvl w:val="0"/>
          <w:numId w:val="37"/>
        </w:numPr>
        <w:spacing w:after="0" w:line="240" w:lineRule="auto"/>
        <w:ind w:left="714" w:hanging="357"/>
        <w:jc w:val="both"/>
        <w:rPr>
          <w:rFonts w:ascii="Tahoma" w:hAnsi="Tahoma" w:cs="Tahoma"/>
          <w:sz w:val="24"/>
          <w:szCs w:val="24"/>
          <w:shd w:val="clear" w:color="auto" w:fill="FFFFFF"/>
        </w:rPr>
      </w:pPr>
      <w:r>
        <w:rPr>
          <w:rFonts w:ascii="Tahoma" w:hAnsi="Tahoma" w:cs="Tahoma"/>
          <w:sz w:val="24"/>
          <w:szCs w:val="24"/>
        </w:rPr>
        <w:t>Agronomic data on the</w:t>
      </w:r>
      <w:r w:rsidR="00EA6FE2">
        <w:rPr>
          <w:rFonts w:ascii="Tahoma" w:hAnsi="Tahoma" w:cs="Tahoma"/>
          <w:sz w:val="24"/>
          <w:szCs w:val="24"/>
        </w:rPr>
        <w:t xml:space="preserve"> 2</w:t>
      </w:r>
      <w:r w:rsidR="00EA6FE2" w:rsidRPr="00B42A6F">
        <w:rPr>
          <w:rFonts w:ascii="Tahoma" w:hAnsi="Tahoma" w:cs="Tahoma"/>
          <w:sz w:val="24"/>
          <w:szCs w:val="24"/>
          <w:vertAlign w:val="superscript"/>
        </w:rPr>
        <w:t>nd</w:t>
      </w:r>
      <w:r w:rsidR="00EA6FE2">
        <w:rPr>
          <w:rFonts w:ascii="Tahoma" w:hAnsi="Tahoma" w:cs="Tahoma"/>
          <w:sz w:val="24"/>
          <w:szCs w:val="24"/>
        </w:rPr>
        <w:t xml:space="preserve"> season </w:t>
      </w:r>
      <w:r w:rsidR="00F2043F">
        <w:rPr>
          <w:rFonts w:ascii="Tahoma" w:hAnsi="Tahoma" w:cs="Tahoma"/>
          <w:sz w:val="24"/>
          <w:szCs w:val="24"/>
        </w:rPr>
        <w:t xml:space="preserve">cassava </w:t>
      </w:r>
      <w:r w:rsidR="00EA6FE2">
        <w:rPr>
          <w:rFonts w:ascii="Tahoma" w:hAnsi="Tahoma" w:cs="Tahoma"/>
          <w:sz w:val="24"/>
          <w:szCs w:val="24"/>
        </w:rPr>
        <w:t xml:space="preserve">variety evaluation </w:t>
      </w:r>
      <w:r w:rsidR="00F2043F">
        <w:rPr>
          <w:rFonts w:ascii="Tahoma" w:hAnsi="Tahoma" w:cs="Tahoma"/>
          <w:sz w:val="24"/>
          <w:szCs w:val="24"/>
        </w:rPr>
        <w:t xml:space="preserve">on 16 </w:t>
      </w:r>
      <w:r w:rsidR="00EA6FE2">
        <w:rPr>
          <w:rFonts w:ascii="Tahoma" w:hAnsi="Tahoma" w:cs="Tahoma"/>
          <w:sz w:val="24"/>
          <w:szCs w:val="24"/>
        </w:rPr>
        <w:t>on</w:t>
      </w:r>
      <w:r w:rsidR="00F2043F">
        <w:rPr>
          <w:rFonts w:ascii="Tahoma" w:hAnsi="Tahoma" w:cs="Tahoma"/>
          <w:sz w:val="24"/>
          <w:szCs w:val="24"/>
        </w:rPr>
        <w:t>-</w:t>
      </w:r>
      <w:r w:rsidR="00EA6FE2">
        <w:rPr>
          <w:rFonts w:ascii="Tahoma" w:hAnsi="Tahoma" w:cs="Tahoma"/>
          <w:sz w:val="24"/>
          <w:szCs w:val="24"/>
        </w:rPr>
        <w:t xml:space="preserve">farm trials in </w:t>
      </w:r>
      <w:proofErr w:type="spellStart"/>
      <w:r w:rsidR="00EA6FE2">
        <w:rPr>
          <w:rFonts w:ascii="Tahoma" w:hAnsi="Tahoma" w:cs="Tahoma"/>
          <w:sz w:val="24"/>
          <w:szCs w:val="24"/>
        </w:rPr>
        <w:t>Sengerema</w:t>
      </w:r>
      <w:proofErr w:type="spellEnd"/>
      <w:r w:rsidR="00EA6FE2">
        <w:rPr>
          <w:rFonts w:ascii="Tahoma" w:hAnsi="Tahoma" w:cs="Tahoma"/>
          <w:sz w:val="24"/>
          <w:szCs w:val="24"/>
        </w:rPr>
        <w:t xml:space="preserve">, </w:t>
      </w:r>
      <w:proofErr w:type="spellStart"/>
      <w:r w:rsidR="00EA6FE2">
        <w:rPr>
          <w:rFonts w:ascii="Tahoma" w:hAnsi="Tahoma" w:cs="Tahoma"/>
          <w:sz w:val="24"/>
          <w:szCs w:val="24"/>
        </w:rPr>
        <w:t>Bunda</w:t>
      </w:r>
      <w:proofErr w:type="spellEnd"/>
      <w:r w:rsidR="00EA6FE2">
        <w:rPr>
          <w:rFonts w:ascii="Tahoma" w:hAnsi="Tahoma" w:cs="Tahoma"/>
          <w:sz w:val="24"/>
          <w:szCs w:val="24"/>
        </w:rPr>
        <w:t xml:space="preserve">, </w:t>
      </w:r>
      <w:proofErr w:type="spellStart"/>
      <w:r w:rsidR="00EA6FE2">
        <w:rPr>
          <w:rFonts w:ascii="Tahoma" w:hAnsi="Tahoma" w:cs="Tahoma"/>
          <w:sz w:val="24"/>
          <w:szCs w:val="24"/>
        </w:rPr>
        <w:t>Muheza</w:t>
      </w:r>
      <w:proofErr w:type="spellEnd"/>
      <w:r w:rsidR="00EA6FE2">
        <w:rPr>
          <w:rFonts w:ascii="Tahoma" w:hAnsi="Tahoma" w:cs="Tahoma"/>
          <w:sz w:val="24"/>
          <w:szCs w:val="24"/>
        </w:rPr>
        <w:t>, Mtwara rural and Nyasa</w:t>
      </w:r>
      <w:r>
        <w:rPr>
          <w:rFonts w:ascii="Tahoma" w:hAnsi="Tahoma" w:cs="Tahoma"/>
          <w:sz w:val="24"/>
          <w:szCs w:val="24"/>
        </w:rPr>
        <w:t xml:space="preserve"> is continuing</w:t>
      </w:r>
      <w:r w:rsidR="00EA6FE2">
        <w:rPr>
          <w:rFonts w:ascii="Tahoma" w:hAnsi="Tahoma" w:cs="Tahoma"/>
          <w:sz w:val="24"/>
          <w:szCs w:val="24"/>
        </w:rPr>
        <w:t>.</w:t>
      </w:r>
    </w:p>
    <w:p w14:paraId="05EF09CE" w14:textId="77777777" w:rsidR="00767A6F" w:rsidRPr="00626655" w:rsidRDefault="00767A6F" w:rsidP="00767A6F">
      <w:pPr>
        <w:spacing w:before="120" w:after="120" w:line="240" w:lineRule="auto"/>
        <w:jc w:val="both"/>
        <w:rPr>
          <w:rFonts w:ascii="Tahoma" w:eastAsia="Times New Roman" w:hAnsi="Tahoma" w:cs="Tahoma"/>
          <w:b/>
          <w:bCs/>
          <w:sz w:val="24"/>
          <w:szCs w:val="24"/>
        </w:rPr>
      </w:pPr>
      <w:r w:rsidRPr="00626655">
        <w:rPr>
          <w:rFonts w:ascii="Tahoma" w:eastAsia="Times New Roman" w:hAnsi="Tahoma" w:cs="Tahoma"/>
          <w:b/>
          <w:bCs/>
          <w:sz w:val="24"/>
          <w:szCs w:val="24"/>
        </w:rPr>
        <w:t>2.1.</w:t>
      </w:r>
      <w:r w:rsidR="00D649F1">
        <w:rPr>
          <w:rFonts w:ascii="Tahoma" w:eastAsia="Times New Roman" w:hAnsi="Tahoma" w:cs="Tahoma"/>
          <w:b/>
          <w:bCs/>
          <w:sz w:val="24"/>
          <w:szCs w:val="24"/>
        </w:rPr>
        <w:t>7</w:t>
      </w:r>
      <w:r w:rsidRPr="00626655">
        <w:rPr>
          <w:rFonts w:ascii="Tahoma" w:eastAsia="Times New Roman" w:hAnsi="Tahoma" w:cs="Tahoma"/>
          <w:b/>
          <w:bCs/>
          <w:sz w:val="24"/>
          <w:szCs w:val="24"/>
        </w:rPr>
        <w:t>.</w:t>
      </w:r>
      <w:r w:rsidR="00D649F1">
        <w:rPr>
          <w:rFonts w:ascii="Tahoma" w:eastAsia="Times New Roman" w:hAnsi="Tahoma" w:cs="Tahoma"/>
          <w:b/>
          <w:bCs/>
          <w:sz w:val="24"/>
          <w:szCs w:val="24"/>
        </w:rPr>
        <w:t>2</w:t>
      </w:r>
      <w:r w:rsidR="00D649F1" w:rsidRPr="00626655">
        <w:rPr>
          <w:rFonts w:ascii="Tahoma" w:eastAsia="Times New Roman" w:hAnsi="Tahoma" w:cs="Tahoma"/>
          <w:b/>
          <w:bCs/>
          <w:sz w:val="24"/>
          <w:szCs w:val="24"/>
        </w:rPr>
        <w:t xml:space="preserve"> </w:t>
      </w:r>
      <w:r w:rsidRPr="00626655">
        <w:rPr>
          <w:rFonts w:ascii="Tahoma" w:eastAsia="Times New Roman" w:hAnsi="Tahoma" w:cs="Tahoma"/>
          <w:b/>
          <w:bCs/>
          <w:sz w:val="24"/>
          <w:szCs w:val="24"/>
        </w:rPr>
        <w:t>East Africa IPM Innovation Lab: Research and Technology Transfer for Vegetable Crops Project</w:t>
      </w:r>
    </w:p>
    <w:p w14:paraId="3E57D956" w14:textId="77777777" w:rsidR="00767A6F" w:rsidRPr="00626655" w:rsidRDefault="00767A6F" w:rsidP="00767A6F">
      <w:pPr>
        <w:spacing w:after="0" w:line="240" w:lineRule="auto"/>
        <w:jc w:val="both"/>
        <w:rPr>
          <w:rFonts w:ascii="Tahoma" w:eastAsia="Times New Roman" w:hAnsi="Tahoma" w:cs="Tahoma"/>
          <w:bCs/>
          <w:sz w:val="24"/>
          <w:szCs w:val="24"/>
        </w:rPr>
      </w:pPr>
      <w:r w:rsidRPr="00626655">
        <w:rPr>
          <w:rFonts w:ascii="Tahoma" w:eastAsia="Times New Roman" w:hAnsi="Tahoma" w:cs="Tahoma"/>
          <w:bCs/>
          <w:sz w:val="24"/>
          <w:szCs w:val="24"/>
        </w:rPr>
        <w:t xml:space="preserve">TARI-MKN has also been implementing a USAID-funded project titled “East Africa IPM Innovation Lab: Research and Technology Transfer for Vegetable Crops since 2018 to date. The project is implemented in collaboration with regional and in country partners for 4 years from 2018 until 2020. In this project TARI has been implementing objective 2 and 3 which include: </w:t>
      </w:r>
    </w:p>
    <w:p w14:paraId="4B39863E" w14:textId="77777777" w:rsidR="00767A6F" w:rsidRPr="00626655" w:rsidRDefault="00767A6F" w:rsidP="00767A6F">
      <w:pPr>
        <w:pStyle w:val="ListParagraph"/>
        <w:numPr>
          <w:ilvl w:val="0"/>
          <w:numId w:val="53"/>
        </w:numPr>
        <w:spacing w:after="0" w:line="240" w:lineRule="auto"/>
        <w:jc w:val="both"/>
        <w:rPr>
          <w:rFonts w:ascii="Tahoma" w:hAnsi="Tahoma" w:cs="Tahoma"/>
          <w:bCs/>
          <w:sz w:val="24"/>
          <w:szCs w:val="24"/>
        </w:rPr>
      </w:pPr>
      <w:r w:rsidRPr="00626655">
        <w:rPr>
          <w:rFonts w:ascii="Tahoma" w:hAnsi="Tahoma" w:cs="Tahoma"/>
          <w:bCs/>
          <w:sz w:val="24"/>
          <w:szCs w:val="24"/>
        </w:rPr>
        <w:t xml:space="preserve">Conduct long and short-term training and capacity-building in </w:t>
      </w:r>
      <w:proofErr w:type="spellStart"/>
      <w:r w:rsidRPr="00626655">
        <w:rPr>
          <w:rFonts w:ascii="Tahoma" w:hAnsi="Tahoma" w:cs="Tahoma"/>
          <w:bCs/>
          <w:sz w:val="24"/>
          <w:szCs w:val="24"/>
        </w:rPr>
        <w:t>i</w:t>
      </w:r>
      <w:proofErr w:type="spellEnd"/>
      <w:r w:rsidRPr="00626655">
        <w:rPr>
          <w:rFonts w:ascii="Tahoma" w:hAnsi="Tahoma" w:cs="Tahoma"/>
          <w:bCs/>
          <w:sz w:val="24"/>
          <w:szCs w:val="24"/>
        </w:rPr>
        <w:t>) IPM systems and ii) pest diagnostics, with an emphasis on adoption of modern communication tools when and where appropriate</w:t>
      </w:r>
    </w:p>
    <w:p w14:paraId="78DFD5BB" w14:textId="77777777" w:rsidR="00AE00E5" w:rsidRPr="00BD2B06" w:rsidRDefault="00316912" w:rsidP="002D7D80">
      <w:pPr>
        <w:pStyle w:val="ListParagraph"/>
        <w:numPr>
          <w:ilvl w:val="0"/>
          <w:numId w:val="53"/>
        </w:numPr>
        <w:spacing w:before="120" w:after="120" w:line="240" w:lineRule="auto"/>
        <w:ind w:right="85"/>
        <w:jc w:val="both"/>
        <w:rPr>
          <w:rFonts w:ascii="Tahoma" w:hAnsi="Tahoma" w:cs="Tahoma"/>
          <w:sz w:val="24"/>
          <w:szCs w:val="24"/>
        </w:rPr>
      </w:pPr>
      <w:r w:rsidRPr="00316912">
        <w:rPr>
          <w:rFonts w:ascii="Tahoma" w:hAnsi="Tahoma" w:cs="Tahoma"/>
          <w:bCs/>
          <w:sz w:val="24"/>
          <w:szCs w:val="24"/>
        </w:rPr>
        <w:t xml:space="preserve">Training on </w:t>
      </w:r>
      <w:proofErr w:type="spellStart"/>
      <w:r w:rsidRPr="00316912">
        <w:rPr>
          <w:rFonts w:ascii="Tahoma" w:hAnsi="Tahoma" w:cs="Tahoma"/>
          <w:bCs/>
          <w:sz w:val="24"/>
          <w:szCs w:val="24"/>
        </w:rPr>
        <w:t>agrodealers</w:t>
      </w:r>
      <w:proofErr w:type="spellEnd"/>
      <w:r w:rsidRPr="00316912">
        <w:rPr>
          <w:rFonts w:ascii="Tahoma" w:hAnsi="Tahoma" w:cs="Tahoma"/>
          <w:bCs/>
          <w:sz w:val="24"/>
          <w:szCs w:val="24"/>
        </w:rPr>
        <w:t xml:space="preserve"> in </w:t>
      </w:r>
      <w:r w:rsidR="002F00A6">
        <w:rPr>
          <w:rFonts w:ascii="Tahoma" w:hAnsi="Tahoma" w:cs="Tahoma"/>
          <w:bCs/>
          <w:sz w:val="24"/>
          <w:szCs w:val="24"/>
        </w:rPr>
        <w:t>Ir</w:t>
      </w:r>
      <w:r w:rsidRPr="00316912">
        <w:rPr>
          <w:rFonts w:ascii="Tahoma" w:hAnsi="Tahoma" w:cs="Tahoma"/>
          <w:bCs/>
          <w:sz w:val="24"/>
          <w:szCs w:val="24"/>
        </w:rPr>
        <w:t xml:space="preserve">inga and Kilolo </w:t>
      </w:r>
      <w:proofErr w:type="spellStart"/>
      <w:r w:rsidR="002F00A6">
        <w:rPr>
          <w:rFonts w:ascii="Tahoma" w:hAnsi="Tahoma" w:cs="Tahoma"/>
          <w:bCs/>
          <w:sz w:val="24"/>
          <w:szCs w:val="24"/>
        </w:rPr>
        <w:t>distrcts</w:t>
      </w:r>
      <w:proofErr w:type="spellEnd"/>
      <w:r w:rsidR="002F00A6">
        <w:rPr>
          <w:rFonts w:ascii="Tahoma" w:hAnsi="Tahoma" w:cs="Tahoma"/>
          <w:bCs/>
          <w:sz w:val="24"/>
          <w:szCs w:val="24"/>
        </w:rPr>
        <w:t xml:space="preserve"> </w:t>
      </w:r>
      <w:r w:rsidRPr="00316912">
        <w:rPr>
          <w:rFonts w:ascii="Tahoma" w:hAnsi="Tahoma" w:cs="Tahoma"/>
          <w:bCs/>
          <w:sz w:val="24"/>
          <w:szCs w:val="24"/>
        </w:rPr>
        <w:t>was completed</w:t>
      </w:r>
      <w:r w:rsidR="002F00A6">
        <w:rPr>
          <w:rFonts w:ascii="Tahoma" w:hAnsi="Tahoma" w:cs="Tahoma"/>
          <w:bCs/>
          <w:sz w:val="24"/>
          <w:szCs w:val="24"/>
        </w:rPr>
        <w:t xml:space="preserve"> in this quarter, </w:t>
      </w:r>
      <w:r w:rsidR="002F00A6" w:rsidRPr="00316912">
        <w:rPr>
          <w:rFonts w:ascii="Tahoma" w:hAnsi="Tahoma" w:cs="Tahoma"/>
          <w:bCs/>
          <w:sz w:val="24"/>
          <w:szCs w:val="24"/>
        </w:rPr>
        <w:t>whereas</w:t>
      </w:r>
      <w:r w:rsidRPr="00316912">
        <w:rPr>
          <w:rFonts w:ascii="Tahoma" w:hAnsi="Tahoma" w:cs="Tahoma"/>
          <w:bCs/>
          <w:sz w:val="24"/>
          <w:szCs w:val="24"/>
        </w:rPr>
        <w:t xml:space="preserve"> a total of 100 farmers were trained (70 </w:t>
      </w:r>
      <w:r w:rsidR="002F00A6">
        <w:rPr>
          <w:rFonts w:ascii="Tahoma" w:hAnsi="Tahoma" w:cs="Tahoma"/>
          <w:bCs/>
          <w:sz w:val="24"/>
          <w:szCs w:val="24"/>
        </w:rPr>
        <w:t>M</w:t>
      </w:r>
      <w:r w:rsidRPr="00316912">
        <w:rPr>
          <w:rFonts w:ascii="Tahoma" w:hAnsi="Tahoma" w:cs="Tahoma"/>
          <w:bCs/>
          <w:sz w:val="24"/>
          <w:szCs w:val="24"/>
        </w:rPr>
        <w:t xml:space="preserve">ale and 30 </w:t>
      </w:r>
      <w:r w:rsidR="002F00A6">
        <w:rPr>
          <w:rFonts w:ascii="Tahoma" w:hAnsi="Tahoma" w:cs="Tahoma"/>
          <w:bCs/>
          <w:sz w:val="24"/>
          <w:szCs w:val="24"/>
        </w:rPr>
        <w:t>F</w:t>
      </w:r>
      <w:r w:rsidRPr="00316912">
        <w:rPr>
          <w:rFonts w:ascii="Tahoma" w:hAnsi="Tahoma" w:cs="Tahoma"/>
          <w:bCs/>
          <w:sz w:val="24"/>
          <w:szCs w:val="24"/>
        </w:rPr>
        <w:t xml:space="preserve">emale) in </w:t>
      </w:r>
      <w:r w:rsidR="002F00A6">
        <w:rPr>
          <w:rFonts w:ascii="Tahoma" w:hAnsi="Tahoma" w:cs="Tahoma"/>
          <w:bCs/>
          <w:sz w:val="24"/>
          <w:szCs w:val="24"/>
        </w:rPr>
        <w:t xml:space="preserve">the two districts </w:t>
      </w:r>
      <w:r w:rsidRPr="00316912">
        <w:rPr>
          <w:rFonts w:ascii="Tahoma" w:hAnsi="Tahoma" w:cs="Tahoma"/>
          <w:bCs/>
          <w:sz w:val="24"/>
          <w:szCs w:val="24"/>
        </w:rPr>
        <w:t xml:space="preserve">on IPM strategies for managing vegetable disease, and safe use and handling of </w:t>
      </w:r>
      <w:proofErr w:type="spellStart"/>
      <w:r w:rsidRPr="00316912">
        <w:rPr>
          <w:rFonts w:ascii="Tahoma" w:hAnsi="Tahoma" w:cs="Tahoma"/>
          <w:bCs/>
          <w:sz w:val="24"/>
          <w:szCs w:val="24"/>
        </w:rPr>
        <w:t>agro</w:t>
      </w:r>
      <w:proofErr w:type="spellEnd"/>
      <w:r>
        <w:rPr>
          <w:rFonts w:ascii="Tahoma" w:hAnsi="Tahoma" w:cs="Tahoma"/>
          <w:bCs/>
          <w:sz w:val="24"/>
          <w:szCs w:val="24"/>
        </w:rPr>
        <w:t>-</w:t>
      </w:r>
      <w:r w:rsidRPr="00316912">
        <w:rPr>
          <w:rFonts w:ascii="Tahoma" w:hAnsi="Tahoma" w:cs="Tahoma"/>
          <w:bCs/>
          <w:sz w:val="24"/>
          <w:szCs w:val="24"/>
        </w:rPr>
        <w:t xml:space="preserve">inputs. </w:t>
      </w:r>
    </w:p>
    <w:p w14:paraId="22A2FE0D" w14:textId="77777777" w:rsidR="00D52F20" w:rsidRPr="00A91A27" w:rsidRDefault="00D649F1" w:rsidP="00BD2B06">
      <w:pPr>
        <w:spacing w:before="120" w:after="120" w:line="240" w:lineRule="auto"/>
        <w:ind w:left="360" w:right="85"/>
        <w:jc w:val="both"/>
        <w:rPr>
          <w:rFonts w:ascii="Tahoma" w:hAnsi="Tahoma" w:cs="Tahoma"/>
          <w:b/>
          <w:bCs/>
          <w:sz w:val="24"/>
          <w:szCs w:val="24"/>
        </w:rPr>
      </w:pPr>
      <w:r w:rsidRPr="00A91A27">
        <w:rPr>
          <w:rFonts w:ascii="Tahoma" w:hAnsi="Tahoma" w:cs="Tahoma"/>
          <w:b/>
          <w:bCs/>
          <w:sz w:val="24"/>
          <w:szCs w:val="24"/>
        </w:rPr>
        <w:t xml:space="preserve">Other </w:t>
      </w:r>
      <w:r w:rsidR="0006587F" w:rsidRPr="00A91A27">
        <w:rPr>
          <w:rFonts w:ascii="Tahoma" w:hAnsi="Tahoma" w:cs="Tahoma"/>
          <w:b/>
          <w:bCs/>
          <w:sz w:val="24"/>
          <w:szCs w:val="24"/>
        </w:rPr>
        <w:t xml:space="preserve">activities of the program </w:t>
      </w:r>
      <w:r w:rsidR="00733E28" w:rsidRPr="00A91A27">
        <w:rPr>
          <w:rFonts w:ascii="Tahoma" w:hAnsi="Tahoma" w:cs="Tahoma"/>
          <w:b/>
          <w:bCs/>
          <w:sz w:val="24"/>
          <w:szCs w:val="24"/>
        </w:rPr>
        <w:t>include</w:t>
      </w:r>
      <w:r w:rsidR="008C72E3" w:rsidRPr="00A91A27">
        <w:rPr>
          <w:rFonts w:ascii="Tahoma" w:hAnsi="Tahoma" w:cs="Tahoma"/>
          <w:b/>
          <w:bCs/>
          <w:sz w:val="24"/>
          <w:szCs w:val="24"/>
        </w:rPr>
        <w:t>:</w:t>
      </w:r>
      <w:r w:rsidR="00733E28" w:rsidRPr="00A91A27">
        <w:rPr>
          <w:rFonts w:ascii="Tahoma" w:hAnsi="Tahoma" w:cs="Tahoma"/>
          <w:b/>
          <w:bCs/>
          <w:sz w:val="24"/>
          <w:szCs w:val="24"/>
        </w:rPr>
        <w:t xml:space="preserve"> </w:t>
      </w:r>
    </w:p>
    <w:p w14:paraId="61F8F869" w14:textId="77777777" w:rsidR="00D52F20" w:rsidRPr="00767A6F" w:rsidRDefault="00D52F20" w:rsidP="00827FC1">
      <w:pPr>
        <w:numPr>
          <w:ilvl w:val="0"/>
          <w:numId w:val="10"/>
        </w:numPr>
        <w:overflowPunct w:val="0"/>
        <w:autoSpaceDE w:val="0"/>
        <w:autoSpaceDN w:val="0"/>
        <w:adjustRightInd w:val="0"/>
        <w:spacing w:after="0" w:line="240" w:lineRule="auto"/>
        <w:jc w:val="both"/>
        <w:textAlignment w:val="baseline"/>
        <w:rPr>
          <w:rFonts w:ascii="Tahoma" w:hAnsi="Tahoma" w:cs="Tahoma"/>
          <w:color w:val="000000"/>
          <w:sz w:val="24"/>
          <w:szCs w:val="24"/>
        </w:rPr>
      </w:pPr>
      <w:r w:rsidRPr="00767A6F">
        <w:rPr>
          <w:rFonts w:ascii="Tahoma" w:hAnsi="Tahoma" w:cs="Tahoma"/>
          <w:color w:val="000000"/>
          <w:sz w:val="24"/>
          <w:szCs w:val="24"/>
        </w:rPr>
        <w:t>Application of tissue culture techniques for mass propagation of different crop such as banana, sweet</w:t>
      </w:r>
      <w:r w:rsidR="00217FD4" w:rsidRPr="00767A6F">
        <w:rPr>
          <w:rFonts w:ascii="Tahoma" w:hAnsi="Tahoma" w:cs="Tahoma"/>
          <w:color w:val="000000"/>
          <w:sz w:val="24"/>
          <w:szCs w:val="24"/>
        </w:rPr>
        <w:t xml:space="preserve"> </w:t>
      </w:r>
      <w:r w:rsidRPr="00767A6F">
        <w:rPr>
          <w:rFonts w:ascii="Tahoma" w:hAnsi="Tahoma" w:cs="Tahoma"/>
          <w:color w:val="000000"/>
          <w:sz w:val="24"/>
          <w:szCs w:val="24"/>
        </w:rPr>
        <w:t>potato, pineapple, and cassava</w:t>
      </w:r>
    </w:p>
    <w:p w14:paraId="275EBD1F" w14:textId="77777777" w:rsidR="006654CC" w:rsidRPr="00D770E6" w:rsidRDefault="006654CC" w:rsidP="0026407A">
      <w:pPr>
        <w:pStyle w:val="ListParagraph"/>
        <w:keepNext/>
        <w:spacing w:before="120" w:after="120" w:line="240" w:lineRule="auto"/>
        <w:ind w:left="0"/>
        <w:contextualSpacing w:val="0"/>
        <w:jc w:val="both"/>
        <w:rPr>
          <w:rFonts w:ascii="Tahoma" w:eastAsia="Times New Roman" w:hAnsi="Tahoma" w:cs="Tahoma"/>
          <w:b/>
          <w:sz w:val="24"/>
          <w:szCs w:val="24"/>
          <w:lang w:val="en-US"/>
        </w:rPr>
      </w:pPr>
      <w:r w:rsidRPr="00D649F1">
        <w:rPr>
          <w:rFonts w:ascii="Tahoma" w:eastAsia="Times New Roman" w:hAnsi="Tahoma" w:cs="Tahoma"/>
          <w:b/>
          <w:bCs/>
          <w:sz w:val="24"/>
          <w:szCs w:val="24"/>
        </w:rPr>
        <w:t>2.1.5.1 O</w:t>
      </w:r>
      <w:proofErr w:type="spellStart"/>
      <w:r w:rsidRPr="00D649F1">
        <w:rPr>
          <w:rFonts w:ascii="Tahoma" w:eastAsia="Times New Roman" w:hAnsi="Tahoma" w:cs="Tahoma"/>
          <w:b/>
          <w:sz w:val="24"/>
          <w:szCs w:val="24"/>
          <w:lang w:val="en-US"/>
        </w:rPr>
        <w:t>ptimizing</w:t>
      </w:r>
      <w:proofErr w:type="spellEnd"/>
      <w:r w:rsidRPr="00D649F1">
        <w:rPr>
          <w:rFonts w:ascii="Tahoma" w:eastAsia="Times New Roman" w:hAnsi="Tahoma" w:cs="Tahoma"/>
          <w:b/>
          <w:sz w:val="24"/>
          <w:szCs w:val="24"/>
          <w:lang w:val="en-US"/>
        </w:rPr>
        <w:t xml:space="preserve"> regeneration protocol for mass propagation of sisal planting materials</w:t>
      </w:r>
      <w:r w:rsidRPr="00D770E6">
        <w:rPr>
          <w:rFonts w:ascii="Tahoma" w:eastAsia="Times New Roman" w:hAnsi="Tahoma" w:cs="Tahoma"/>
          <w:b/>
          <w:bCs/>
          <w:sz w:val="24"/>
          <w:szCs w:val="24"/>
        </w:rPr>
        <w:t xml:space="preserve"> </w:t>
      </w:r>
    </w:p>
    <w:p w14:paraId="788A1417" w14:textId="2932A58A" w:rsidR="003354B3" w:rsidRDefault="006654CC" w:rsidP="00EB2BAB">
      <w:pPr>
        <w:pStyle w:val="ListParagraph"/>
        <w:keepNext/>
        <w:spacing w:after="0" w:line="240" w:lineRule="auto"/>
        <w:ind w:left="0"/>
        <w:jc w:val="both"/>
        <w:rPr>
          <w:rFonts w:ascii="Tahoma" w:eastAsia="Times New Roman" w:hAnsi="Tahoma" w:cs="Tahoma"/>
          <w:sz w:val="24"/>
          <w:szCs w:val="24"/>
          <w:lang w:val="en-US"/>
        </w:rPr>
      </w:pPr>
      <w:r w:rsidRPr="00D770E6">
        <w:rPr>
          <w:rFonts w:ascii="Tahoma" w:eastAsia="Times New Roman" w:hAnsi="Tahoma" w:cs="Tahoma"/>
          <w:bCs/>
          <w:sz w:val="24"/>
          <w:szCs w:val="24"/>
        </w:rPr>
        <w:t>The unit has continued</w:t>
      </w:r>
      <w:r w:rsidRPr="009D0863">
        <w:rPr>
          <w:rFonts w:ascii="Tahoma" w:eastAsia="Times New Roman" w:hAnsi="Tahoma" w:cs="Tahoma"/>
          <w:bCs/>
          <w:sz w:val="24"/>
          <w:szCs w:val="24"/>
        </w:rPr>
        <w:t xml:space="preserve"> to provide technical backstopping to TARI </w:t>
      </w:r>
      <w:proofErr w:type="spellStart"/>
      <w:r w:rsidRPr="009D0863">
        <w:rPr>
          <w:rFonts w:ascii="Tahoma" w:eastAsia="Times New Roman" w:hAnsi="Tahoma" w:cs="Tahoma"/>
          <w:bCs/>
          <w:sz w:val="24"/>
          <w:szCs w:val="24"/>
        </w:rPr>
        <w:t>Mlingano</w:t>
      </w:r>
      <w:proofErr w:type="spellEnd"/>
      <w:r w:rsidRPr="009D0863">
        <w:rPr>
          <w:rFonts w:ascii="Tahoma" w:eastAsia="Times New Roman" w:hAnsi="Tahoma" w:cs="Tahoma"/>
          <w:bCs/>
          <w:sz w:val="24"/>
          <w:szCs w:val="24"/>
        </w:rPr>
        <w:t xml:space="preserve"> </w:t>
      </w:r>
      <w:r w:rsidR="00D649F1">
        <w:rPr>
          <w:rFonts w:ascii="Tahoma" w:eastAsia="Times New Roman" w:hAnsi="Tahoma" w:cs="Tahoma"/>
          <w:bCs/>
          <w:sz w:val="24"/>
          <w:szCs w:val="24"/>
        </w:rPr>
        <w:t>TC</w:t>
      </w:r>
      <w:r w:rsidRPr="00D649F1">
        <w:rPr>
          <w:rFonts w:ascii="Tahoma" w:eastAsia="Times New Roman" w:hAnsi="Tahoma" w:cs="Tahoma"/>
          <w:bCs/>
          <w:sz w:val="24"/>
          <w:szCs w:val="24"/>
        </w:rPr>
        <w:t xml:space="preserve"> laboratory</w:t>
      </w:r>
      <w:r w:rsidR="00757E28">
        <w:rPr>
          <w:rFonts w:ascii="Tahoma" w:eastAsia="Times New Roman" w:hAnsi="Tahoma" w:cs="Tahoma"/>
          <w:bCs/>
          <w:sz w:val="24"/>
          <w:szCs w:val="24"/>
        </w:rPr>
        <w:t xml:space="preserve"> on micropropagation of sisal plant</w:t>
      </w:r>
      <w:r w:rsidR="003354B3">
        <w:rPr>
          <w:rFonts w:ascii="Tahoma" w:eastAsia="Times New Roman" w:hAnsi="Tahoma" w:cs="Tahoma"/>
          <w:sz w:val="24"/>
          <w:szCs w:val="24"/>
          <w:lang w:val="en-US"/>
        </w:rPr>
        <w:t xml:space="preserve">. </w:t>
      </w:r>
      <w:r w:rsidR="00E750C7">
        <w:rPr>
          <w:rFonts w:ascii="Tahoma" w:eastAsia="Times New Roman" w:hAnsi="Tahoma" w:cs="Tahoma"/>
          <w:sz w:val="24"/>
          <w:szCs w:val="24"/>
          <w:lang w:val="en-US"/>
        </w:rPr>
        <w:t>T</w:t>
      </w:r>
      <w:r w:rsidR="00762FBA">
        <w:rPr>
          <w:rFonts w:ascii="Tahoma" w:eastAsia="Times New Roman" w:hAnsi="Tahoma" w:cs="Tahoma"/>
          <w:sz w:val="24"/>
          <w:szCs w:val="24"/>
          <w:lang w:val="en-US"/>
        </w:rPr>
        <w:t xml:space="preserve">ARI </w:t>
      </w:r>
      <w:proofErr w:type="spellStart"/>
      <w:r w:rsidR="00762FBA">
        <w:rPr>
          <w:rFonts w:ascii="Tahoma" w:eastAsia="Times New Roman" w:hAnsi="Tahoma" w:cs="Tahoma"/>
          <w:sz w:val="24"/>
          <w:szCs w:val="24"/>
          <w:lang w:val="en-US"/>
        </w:rPr>
        <w:t>Mikocheni</w:t>
      </w:r>
      <w:proofErr w:type="spellEnd"/>
      <w:r w:rsidR="00762FBA">
        <w:rPr>
          <w:rFonts w:ascii="Tahoma" w:eastAsia="Times New Roman" w:hAnsi="Tahoma" w:cs="Tahoma"/>
          <w:sz w:val="24"/>
          <w:szCs w:val="24"/>
          <w:lang w:val="en-US"/>
        </w:rPr>
        <w:t xml:space="preserve"> </w:t>
      </w:r>
      <w:r w:rsidR="00757E28">
        <w:rPr>
          <w:rFonts w:ascii="Tahoma" w:eastAsia="Times New Roman" w:hAnsi="Tahoma" w:cs="Tahoma"/>
          <w:sz w:val="24"/>
          <w:szCs w:val="24"/>
          <w:lang w:val="en-US"/>
        </w:rPr>
        <w:t>T</w:t>
      </w:r>
      <w:r w:rsidR="00E750C7">
        <w:rPr>
          <w:rFonts w:ascii="Tahoma" w:eastAsia="Times New Roman" w:hAnsi="Tahoma" w:cs="Tahoma"/>
          <w:sz w:val="24"/>
          <w:szCs w:val="24"/>
          <w:lang w:val="en-US"/>
        </w:rPr>
        <w:t>C</w:t>
      </w:r>
      <w:r w:rsidR="00757E28">
        <w:rPr>
          <w:rFonts w:ascii="Tahoma" w:eastAsia="Times New Roman" w:hAnsi="Tahoma" w:cs="Tahoma"/>
          <w:sz w:val="24"/>
          <w:szCs w:val="24"/>
          <w:lang w:val="en-US"/>
        </w:rPr>
        <w:t xml:space="preserve"> lab</w:t>
      </w:r>
      <w:r w:rsidR="00E750C7">
        <w:rPr>
          <w:rFonts w:ascii="Tahoma" w:eastAsia="Times New Roman" w:hAnsi="Tahoma" w:cs="Tahoma"/>
          <w:sz w:val="24"/>
          <w:szCs w:val="24"/>
          <w:lang w:val="en-US"/>
        </w:rPr>
        <w:t>.</w:t>
      </w:r>
      <w:r w:rsidR="00757E28">
        <w:rPr>
          <w:rFonts w:ascii="Tahoma" w:eastAsia="Times New Roman" w:hAnsi="Tahoma" w:cs="Tahoma"/>
          <w:sz w:val="24"/>
          <w:szCs w:val="24"/>
          <w:lang w:val="en-US"/>
        </w:rPr>
        <w:t xml:space="preserve"> is still </w:t>
      </w:r>
      <w:r w:rsidR="009B7742">
        <w:rPr>
          <w:rFonts w:ascii="Tahoma" w:eastAsia="Times New Roman" w:hAnsi="Tahoma" w:cs="Tahoma"/>
          <w:sz w:val="24"/>
          <w:szCs w:val="24"/>
          <w:lang w:val="en-US"/>
        </w:rPr>
        <w:t>maintain</w:t>
      </w:r>
      <w:r w:rsidR="00757E28">
        <w:rPr>
          <w:rFonts w:ascii="Tahoma" w:eastAsia="Times New Roman" w:hAnsi="Tahoma" w:cs="Tahoma"/>
          <w:sz w:val="24"/>
          <w:szCs w:val="24"/>
          <w:lang w:val="en-US"/>
        </w:rPr>
        <w:t xml:space="preserve"> a total of </w:t>
      </w:r>
      <w:r w:rsidR="003354B3">
        <w:rPr>
          <w:rFonts w:ascii="Tahoma" w:eastAsia="Times New Roman" w:hAnsi="Tahoma" w:cs="Tahoma"/>
          <w:sz w:val="24"/>
          <w:szCs w:val="24"/>
          <w:lang w:val="en-US"/>
        </w:rPr>
        <w:t xml:space="preserve">160 </w:t>
      </w:r>
      <w:r w:rsidR="00757E28">
        <w:rPr>
          <w:rFonts w:ascii="Tahoma" w:eastAsia="Times New Roman" w:hAnsi="Tahoma" w:cs="Tahoma"/>
          <w:sz w:val="24"/>
          <w:szCs w:val="24"/>
          <w:lang w:val="en-US"/>
        </w:rPr>
        <w:t xml:space="preserve">clean cultures of sisal </w:t>
      </w:r>
      <w:r w:rsidR="003354B3">
        <w:rPr>
          <w:rFonts w:ascii="Tahoma" w:eastAsia="Times New Roman" w:hAnsi="Tahoma" w:cs="Tahoma"/>
          <w:sz w:val="24"/>
          <w:szCs w:val="24"/>
          <w:lang w:val="en-US"/>
        </w:rPr>
        <w:t xml:space="preserve">initiated on August. The cultures will be </w:t>
      </w:r>
      <w:r w:rsidR="00CA476C">
        <w:rPr>
          <w:rFonts w:ascii="Tahoma" w:eastAsia="Times New Roman" w:hAnsi="Tahoma" w:cs="Tahoma"/>
          <w:sz w:val="24"/>
          <w:szCs w:val="24"/>
          <w:lang w:val="en-US"/>
        </w:rPr>
        <w:t>sub cultured</w:t>
      </w:r>
      <w:r w:rsidR="003354B3">
        <w:rPr>
          <w:rFonts w:ascii="Tahoma" w:eastAsia="Times New Roman" w:hAnsi="Tahoma" w:cs="Tahoma"/>
          <w:sz w:val="24"/>
          <w:szCs w:val="24"/>
          <w:lang w:val="en-US"/>
        </w:rPr>
        <w:t xml:space="preserve"> twice and sent to TARI </w:t>
      </w:r>
      <w:proofErr w:type="spellStart"/>
      <w:r w:rsidR="003354B3">
        <w:rPr>
          <w:rFonts w:ascii="Tahoma" w:eastAsia="Times New Roman" w:hAnsi="Tahoma" w:cs="Tahoma"/>
          <w:sz w:val="24"/>
          <w:szCs w:val="24"/>
          <w:lang w:val="en-US"/>
        </w:rPr>
        <w:t>Mlingano</w:t>
      </w:r>
      <w:proofErr w:type="spellEnd"/>
      <w:r w:rsidR="003354B3">
        <w:rPr>
          <w:rFonts w:ascii="Tahoma" w:eastAsia="Times New Roman" w:hAnsi="Tahoma" w:cs="Tahoma"/>
          <w:sz w:val="24"/>
          <w:szCs w:val="24"/>
          <w:lang w:val="en-US"/>
        </w:rPr>
        <w:t xml:space="preserve"> for further multiplications cycles. </w:t>
      </w:r>
    </w:p>
    <w:p w14:paraId="6431C1A5" w14:textId="77777777" w:rsidR="00E750C7" w:rsidRDefault="00E750C7" w:rsidP="00EB2BAB">
      <w:pPr>
        <w:pStyle w:val="ListParagraph"/>
        <w:keepNext/>
        <w:spacing w:after="0" w:line="240" w:lineRule="auto"/>
        <w:ind w:left="0"/>
        <w:jc w:val="both"/>
        <w:rPr>
          <w:rFonts w:ascii="Tahoma" w:eastAsia="Times New Roman" w:hAnsi="Tahoma" w:cs="Tahoma"/>
          <w:sz w:val="24"/>
          <w:szCs w:val="24"/>
          <w:lang w:val="en-US"/>
        </w:rPr>
      </w:pPr>
      <w:r>
        <w:rPr>
          <w:rFonts w:ascii="Tahoma" w:eastAsia="Times New Roman" w:hAnsi="Tahoma" w:cs="Tahoma"/>
          <w:sz w:val="24"/>
          <w:szCs w:val="24"/>
          <w:lang w:val="en-US"/>
        </w:rPr>
        <w:t>.</w:t>
      </w:r>
    </w:p>
    <w:p w14:paraId="63DECA8E" w14:textId="77777777" w:rsidR="006654CC" w:rsidRPr="00D770E6" w:rsidRDefault="006654CC" w:rsidP="00EB2BAB">
      <w:pPr>
        <w:keepNext/>
        <w:spacing w:before="120" w:after="120" w:line="240" w:lineRule="auto"/>
        <w:jc w:val="both"/>
        <w:rPr>
          <w:rFonts w:ascii="Tahoma" w:eastAsia="Times New Roman" w:hAnsi="Tahoma" w:cs="Tahoma"/>
          <w:b/>
          <w:sz w:val="24"/>
          <w:szCs w:val="24"/>
          <w:lang w:val="en-US"/>
        </w:rPr>
      </w:pPr>
      <w:r w:rsidRPr="00D770E6">
        <w:rPr>
          <w:rFonts w:ascii="Tahoma" w:eastAsia="Times New Roman" w:hAnsi="Tahoma" w:cs="Tahoma"/>
          <w:b/>
          <w:sz w:val="24"/>
          <w:szCs w:val="24"/>
          <w:lang w:val="en-US"/>
        </w:rPr>
        <w:t>2.1.5.2 Provision of diagnostic services</w:t>
      </w:r>
    </w:p>
    <w:p w14:paraId="750D8DD6" w14:textId="77777777" w:rsidR="00762FBA" w:rsidRDefault="006654CC" w:rsidP="00EB2BAB">
      <w:pPr>
        <w:spacing w:after="0" w:line="240" w:lineRule="auto"/>
        <w:jc w:val="both"/>
        <w:rPr>
          <w:rFonts w:ascii="Tahoma" w:eastAsia="Times New Roman" w:hAnsi="Tahoma" w:cs="Tahoma"/>
          <w:sz w:val="24"/>
          <w:szCs w:val="24"/>
          <w:lang w:val="en-US"/>
        </w:rPr>
      </w:pPr>
      <w:r w:rsidRPr="00D770E6">
        <w:rPr>
          <w:rFonts w:ascii="Tahoma" w:eastAsia="Times New Roman" w:hAnsi="Tahoma" w:cs="Tahoma"/>
          <w:sz w:val="24"/>
          <w:szCs w:val="24"/>
          <w:lang w:val="en-US"/>
        </w:rPr>
        <w:t xml:space="preserve">The biotech lab is currently implementing government </w:t>
      </w:r>
      <w:r w:rsidR="00D649F1">
        <w:rPr>
          <w:rFonts w:ascii="Tahoma" w:eastAsia="Times New Roman" w:hAnsi="Tahoma" w:cs="Tahoma"/>
          <w:sz w:val="24"/>
          <w:szCs w:val="24"/>
          <w:lang w:val="en-US"/>
        </w:rPr>
        <w:t xml:space="preserve">directives </w:t>
      </w:r>
      <w:r w:rsidR="00767A6F" w:rsidRPr="00D649F1">
        <w:rPr>
          <w:rFonts w:ascii="Tahoma" w:eastAsia="Times New Roman" w:hAnsi="Tahoma" w:cs="Tahoma"/>
          <w:sz w:val="24"/>
          <w:szCs w:val="24"/>
          <w:lang w:val="en-US"/>
        </w:rPr>
        <w:t>to scree</w:t>
      </w:r>
      <w:r w:rsidR="00D649F1">
        <w:rPr>
          <w:rFonts w:ascii="Tahoma" w:eastAsia="Times New Roman" w:hAnsi="Tahoma" w:cs="Tahoma"/>
          <w:sz w:val="24"/>
          <w:szCs w:val="24"/>
          <w:lang w:val="en-US"/>
        </w:rPr>
        <w:t>n</w:t>
      </w:r>
      <w:r w:rsidRPr="00D649F1">
        <w:rPr>
          <w:rFonts w:ascii="Tahoma" w:eastAsia="Times New Roman" w:hAnsi="Tahoma" w:cs="Tahoma"/>
          <w:sz w:val="24"/>
          <w:szCs w:val="24"/>
          <w:lang w:val="en-US"/>
        </w:rPr>
        <w:t xml:space="preserve"> all the imported seeds for the presence of GMO elements prior to their distribution in the country</w:t>
      </w:r>
      <w:r w:rsidR="004C1840">
        <w:rPr>
          <w:rFonts w:ascii="Tahoma" w:eastAsia="Times New Roman" w:hAnsi="Tahoma" w:cs="Tahoma"/>
          <w:sz w:val="24"/>
          <w:szCs w:val="24"/>
          <w:lang w:val="en-US"/>
        </w:rPr>
        <w:t xml:space="preserve">. </w:t>
      </w:r>
      <w:r w:rsidR="00762FBA">
        <w:rPr>
          <w:rFonts w:ascii="Tahoma" w:eastAsia="Times New Roman" w:hAnsi="Tahoma" w:cs="Tahoma"/>
          <w:sz w:val="24"/>
          <w:szCs w:val="24"/>
          <w:lang w:val="en-US"/>
        </w:rPr>
        <w:t>In this quarte</w:t>
      </w:r>
      <w:r w:rsidR="004C1840">
        <w:rPr>
          <w:rFonts w:ascii="Tahoma" w:eastAsia="Times New Roman" w:hAnsi="Tahoma" w:cs="Tahoma"/>
          <w:sz w:val="24"/>
          <w:szCs w:val="24"/>
          <w:lang w:val="en-US"/>
        </w:rPr>
        <w:t>r</w:t>
      </w:r>
      <w:r w:rsidR="00762FBA">
        <w:rPr>
          <w:rFonts w:ascii="Tahoma" w:eastAsia="Times New Roman" w:hAnsi="Tahoma" w:cs="Tahoma"/>
          <w:sz w:val="24"/>
          <w:szCs w:val="24"/>
          <w:lang w:val="en-US"/>
        </w:rPr>
        <w:t xml:space="preserve"> a total of </w:t>
      </w:r>
      <w:r w:rsidR="00E750C7">
        <w:rPr>
          <w:rFonts w:ascii="Tahoma" w:eastAsia="Times New Roman" w:hAnsi="Tahoma" w:cs="Tahoma"/>
          <w:sz w:val="24"/>
          <w:szCs w:val="24"/>
          <w:lang w:val="en-US"/>
        </w:rPr>
        <w:t>52</w:t>
      </w:r>
      <w:r w:rsidR="00E750C7" w:rsidRPr="00D649F1">
        <w:rPr>
          <w:rFonts w:ascii="Tahoma" w:eastAsia="Times New Roman" w:hAnsi="Tahoma" w:cs="Tahoma"/>
          <w:sz w:val="24"/>
          <w:szCs w:val="24"/>
          <w:lang w:val="en-US"/>
        </w:rPr>
        <w:t xml:space="preserve"> </w:t>
      </w:r>
      <w:r w:rsidR="00D770E6">
        <w:rPr>
          <w:rFonts w:ascii="Tahoma" w:eastAsia="Times New Roman" w:hAnsi="Tahoma" w:cs="Tahoma"/>
          <w:sz w:val="24"/>
          <w:szCs w:val="24"/>
          <w:lang w:val="en-US"/>
        </w:rPr>
        <w:t xml:space="preserve">samples of </w:t>
      </w:r>
      <w:r w:rsidRPr="00D649F1">
        <w:rPr>
          <w:rFonts w:ascii="Tahoma" w:eastAsia="Times New Roman" w:hAnsi="Tahoma" w:cs="Tahoma"/>
          <w:sz w:val="24"/>
          <w:szCs w:val="24"/>
          <w:lang w:val="en-US"/>
        </w:rPr>
        <w:t xml:space="preserve">seeds received from </w:t>
      </w:r>
      <w:r w:rsidR="00E750C7">
        <w:rPr>
          <w:rFonts w:ascii="Tahoma" w:eastAsia="Times New Roman" w:hAnsi="Tahoma" w:cs="Tahoma"/>
          <w:sz w:val="24"/>
          <w:szCs w:val="24"/>
          <w:lang w:val="en-US"/>
        </w:rPr>
        <w:t xml:space="preserve">10 </w:t>
      </w:r>
      <w:r w:rsidR="00762FBA">
        <w:rPr>
          <w:rFonts w:ascii="Tahoma" w:eastAsia="Times New Roman" w:hAnsi="Tahoma" w:cs="Tahoma"/>
          <w:sz w:val="24"/>
          <w:szCs w:val="24"/>
          <w:lang w:val="en-US"/>
        </w:rPr>
        <w:t xml:space="preserve">seed companies through </w:t>
      </w:r>
      <w:r w:rsidRPr="00D649F1">
        <w:rPr>
          <w:rFonts w:ascii="Tahoma" w:eastAsia="Times New Roman" w:hAnsi="Tahoma" w:cs="Tahoma"/>
          <w:sz w:val="24"/>
          <w:szCs w:val="24"/>
          <w:lang w:val="en-US"/>
        </w:rPr>
        <w:t xml:space="preserve">various TOSCI branches </w:t>
      </w:r>
      <w:r w:rsidR="00762FBA">
        <w:rPr>
          <w:rFonts w:ascii="Tahoma" w:eastAsia="Times New Roman" w:hAnsi="Tahoma" w:cs="Tahoma"/>
          <w:sz w:val="24"/>
          <w:szCs w:val="24"/>
          <w:lang w:val="en-US"/>
        </w:rPr>
        <w:t xml:space="preserve">were received and screened for </w:t>
      </w:r>
      <w:r w:rsidR="004C1840">
        <w:rPr>
          <w:rFonts w:ascii="Tahoma" w:eastAsia="Times New Roman" w:hAnsi="Tahoma" w:cs="Tahoma"/>
          <w:sz w:val="24"/>
          <w:szCs w:val="24"/>
          <w:lang w:val="en-US"/>
        </w:rPr>
        <w:t>presence</w:t>
      </w:r>
      <w:r w:rsidR="00762FBA">
        <w:rPr>
          <w:rFonts w:ascii="Tahoma" w:eastAsia="Times New Roman" w:hAnsi="Tahoma" w:cs="Tahoma"/>
          <w:sz w:val="24"/>
          <w:szCs w:val="24"/>
          <w:lang w:val="en-US"/>
        </w:rPr>
        <w:t xml:space="preserve"> of GMO elements. </w:t>
      </w:r>
      <w:r w:rsidR="00E77AA5">
        <w:rPr>
          <w:rFonts w:ascii="Tahoma" w:eastAsia="Times New Roman" w:hAnsi="Tahoma" w:cs="Tahoma"/>
          <w:sz w:val="24"/>
          <w:szCs w:val="24"/>
          <w:lang w:val="en-US"/>
        </w:rPr>
        <w:t>By</w:t>
      </w:r>
      <w:r w:rsidR="00E750C7">
        <w:rPr>
          <w:rFonts w:ascii="Tahoma" w:eastAsia="Times New Roman" w:hAnsi="Tahoma" w:cs="Tahoma"/>
          <w:sz w:val="24"/>
          <w:szCs w:val="24"/>
          <w:lang w:val="en-US"/>
        </w:rPr>
        <w:t xml:space="preserve"> the end of this quarter </w:t>
      </w:r>
      <w:r w:rsidR="00E77AA5">
        <w:rPr>
          <w:rFonts w:ascii="Tahoma" w:eastAsia="Times New Roman" w:hAnsi="Tahoma" w:cs="Tahoma"/>
          <w:sz w:val="24"/>
          <w:szCs w:val="24"/>
          <w:lang w:val="en-US"/>
        </w:rPr>
        <w:t>September</w:t>
      </w:r>
      <w:r w:rsidR="00E750C7">
        <w:rPr>
          <w:rFonts w:ascii="Tahoma" w:eastAsia="Times New Roman" w:hAnsi="Tahoma" w:cs="Tahoma"/>
          <w:sz w:val="24"/>
          <w:szCs w:val="24"/>
          <w:lang w:val="en-US"/>
        </w:rPr>
        <w:t xml:space="preserve"> 31</w:t>
      </w:r>
      <w:r w:rsidR="00E750C7" w:rsidRPr="00BD2B06">
        <w:rPr>
          <w:rFonts w:ascii="Tahoma" w:eastAsia="Times New Roman" w:hAnsi="Tahoma" w:cs="Tahoma"/>
          <w:sz w:val="24"/>
          <w:szCs w:val="24"/>
          <w:vertAlign w:val="superscript"/>
          <w:lang w:val="en-US"/>
        </w:rPr>
        <w:t>st</w:t>
      </w:r>
      <w:r w:rsidR="00E750C7">
        <w:rPr>
          <w:rFonts w:ascii="Tahoma" w:eastAsia="Times New Roman" w:hAnsi="Tahoma" w:cs="Tahoma"/>
          <w:sz w:val="24"/>
          <w:szCs w:val="24"/>
          <w:lang w:val="en-US"/>
        </w:rPr>
        <w:t xml:space="preserve"> a total of 581 seeds have bee</w:t>
      </w:r>
      <w:r w:rsidR="009B7742">
        <w:rPr>
          <w:rFonts w:ascii="Tahoma" w:eastAsia="Times New Roman" w:hAnsi="Tahoma" w:cs="Tahoma"/>
          <w:sz w:val="24"/>
          <w:szCs w:val="24"/>
          <w:lang w:val="en-US"/>
        </w:rPr>
        <w:t>n</w:t>
      </w:r>
      <w:r w:rsidR="00E750C7">
        <w:rPr>
          <w:rFonts w:ascii="Tahoma" w:eastAsia="Times New Roman" w:hAnsi="Tahoma" w:cs="Tahoma"/>
          <w:sz w:val="24"/>
          <w:szCs w:val="24"/>
          <w:lang w:val="en-US"/>
        </w:rPr>
        <w:t xml:space="preserve"> processed </w:t>
      </w:r>
    </w:p>
    <w:p w14:paraId="24074C4C" w14:textId="77777777" w:rsidR="006F78F9" w:rsidRPr="00D770E6" w:rsidRDefault="006F78F9" w:rsidP="0026407A">
      <w:pPr>
        <w:spacing w:before="120" w:after="120" w:line="240" w:lineRule="auto"/>
        <w:jc w:val="both"/>
        <w:rPr>
          <w:rFonts w:ascii="Tahoma" w:eastAsia="Times New Roman" w:hAnsi="Tahoma" w:cs="Tahoma"/>
          <w:sz w:val="24"/>
          <w:szCs w:val="24"/>
          <w:lang w:val="en-US"/>
        </w:rPr>
      </w:pPr>
      <w:r w:rsidRPr="00D770E6">
        <w:rPr>
          <w:rFonts w:ascii="Tahoma" w:eastAsia="Times New Roman" w:hAnsi="Tahoma" w:cs="Tahoma"/>
          <w:b/>
          <w:bCs/>
          <w:sz w:val="24"/>
          <w:szCs w:val="24"/>
        </w:rPr>
        <w:t>Capacity building activity</w:t>
      </w:r>
    </w:p>
    <w:p w14:paraId="4706B555" w14:textId="483B176A" w:rsidR="002D4B4B" w:rsidRDefault="00721166" w:rsidP="007116ED">
      <w:pPr>
        <w:spacing w:after="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t xml:space="preserve">In this reporting period the lab received a total of </w:t>
      </w:r>
      <w:r w:rsidR="002D4B4B">
        <w:rPr>
          <w:rFonts w:ascii="Tahoma" w:eastAsia="Times New Roman" w:hAnsi="Tahoma" w:cs="Tahoma"/>
          <w:sz w:val="24"/>
          <w:szCs w:val="24"/>
          <w:lang w:val="en-US"/>
        </w:rPr>
        <w:t xml:space="preserve">xx BSc </w:t>
      </w:r>
      <w:r>
        <w:rPr>
          <w:rFonts w:ascii="Tahoma" w:eastAsia="Times New Roman" w:hAnsi="Tahoma" w:cs="Tahoma"/>
          <w:sz w:val="24"/>
          <w:szCs w:val="24"/>
          <w:lang w:val="en-US"/>
        </w:rPr>
        <w:t>students</w:t>
      </w:r>
      <w:r w:rsidR="00A57809">
        <w:rPr>
          <w:rFonts w:ascii="Tahoma" w:eastAsia="Times New Roman" w:hAnsi="Tahoma" w:cs="Tahoma"/>
          <w:sz w:val="24"/>
          <w:szCs w:val="24"/>
          <w:lang w:val="en-US"/>
        </w:rPr>
        <w:t xml:space="preserve"> (Biotechnology and laboratory services) </w:t>
      </w:r>
      <w:r>
        <w:rPr>
          <w:rFonts w:ascii="Tahoma" w:eastAsia="Times New Roman" w:hAnsi="Tahoma" w:cs="Tahoma"/>
          <w:sz w:val="24"/>
          <w:szCs w:val="24"/>
          <w:lang w:val="en-US"/>
        </w:rPr>
        <w:t xml:space="preserve">from the </w:t>
      </w:r>
      <w:r w:rsidR="00AE00E5">
        <w:rPr>
          <w:rFonts w:ascii="Tahoma" w:eastAsia="Times New Roman" w:hAnsi="Tahoma" w:cs="Tahoma"/>
          <w:sz w:val="24"/>
          <w:szCs w:val="24"/>
          <w:lang w:val="en-US"/>
        </w:rPr>
        <w:t>University</w:t>
      </w:r>
      <w:r w:rsidR="002D4B4B">
        <w:rPr>
          <w:rFonts w:ascii="Tahoma" w:eastAsia="Times New Roman" w:hAnsi="Tahoma" w:cs="Tahoma"/>
          <w:sz w:val="24"/>
          <w:szCs w:val="24"/>
          <w:lang w:val="en-US"/>
        </w:rPr>
        <w:t xml:space="preserve"> of </w:t>
      </w:r>
      <w:r w:rsidR="00610952">
        <w:rPr>
          <w:rFonts w:ascii="Tahoma" w:eastAsia="Times New Roman" w:hAnsi="Tahoma" w:cs="Tahoma"/>
          <w:sz w:val="24"/>
          <w:szCs w:val="24"/>
          <w:lang w:val="en-US"/>
        </w:rPr>
        <w:t>D</w:t>
      </w:r>
      <w:r>
        <w:rPr>
          <w:rFonts w:ascii="Tahoma" w:eastAsia="Times New Roman" w:hAnsi="Tahoma" w:cs="Tahoma"/>
          <w:sz w:val="24"/>
          <w:szCs w:val="24"/>
          <w:lang w:val="en-US"/>
        </w:rPr>
        <w:t xml:space="preserve">ar es Salaam </w:t>
      </w:r>
      <w:r w:rsidR="002D4B4B">
        <w:rPr>
          <w:rFonts w:ascii="Tahoma" w:eastAsia="Times New Roman" w:hAnsi="Tahoma" w:cs="Tahoma"/>
          <w:sz w:val="24"/>
          <w:szCs w:val="24"/>
          <w:lang w:val="en-US"/>
        </w:rPr>
        <w:t xml:space="preserve">and Dodoma were </w:t>
      </w:r>
      <w:r w:rsidR="00AE00E5">
        <w:rPr>
          <w:rFonts w:ascii="Tahoma" w:eastAsia="Times New Roman" w:hAnsi="Tahoma" w:cs="Tahoma"/>
          <w:sz w:val="24"/>
          <w:szCs w:val="24"/>
          <w:lang w:val="en-US"/>
        </w:rPr>
        <w:t>engaged</w:t>
      </w:r>
      <w:r w:rsidR="002D4B4B">
        <w:rPr>
          <w:rFonts w:ascii="Tahoma" w:eastAsia="Times New Roman" w:hAnsi="Tahoma" w:cs="Tahoma"/>
          <w:sz w:val="24"/>
          <w:szCs w:val="24"/>
          <w:lang w:val="en-US"/>
        </w:rPr>
        <w:t xml:space="preserve"> for field practical in biotech labs.</w:t>
      </w:r>
      <w:r>
        <w:rPr>
          <w:rFonts w:ascii="Tahoma" w:eastAsia="Times New Roman" w:hAnsi="Tahoma" w:cs="Tahoma"/>
          <w:sz w:val="24"/>
          <w:szCs w:val="24"/>
          <w:lang w:val="en-US"/>
        </w:rPr>
        <w:t xml:space="preserve"> Also the institute </w:t>
      </w:r>
      <w:r w:rsidR="002D4B4B">
        <w:rPr>
          <w:rFonts w:ascii="Tahoma" w:eastAsia="Times New Roman" w:hAnsi="Tahoma" w:cs="Tahoma"/>
          <w:sz w:val="24"/>
          <w:szCs w:val="24"/>
          <w:lang w:val="en-US"/>
        </w:rPr>
        <w:t xml:space="preserve">is </w:t>
      </w:r>
      <w:r>
        <w:rPr>
          <w:rFonts w:ascii="Tahoma" w:eastAsia="Times New Roman" w:hAnsi="Tahoma" w:cs="Tahoma"/>
          <w:sz w:val="24"/>
          <w:szCs w:val="24"/>
          <w:lang w:val="en-US"/>
        </w:rPr>
        <w:t>host</w:t>
      </w:r>
      <w:r w:rsidR="002D4B4B">
        <w:rPr>
          <w:rFonts w:ascii="Tahoma" w:eastAsia="Times New Roman" w:hAnsi="Tahoma" w:cs="Tahoma"/>
          <w:sz w:val="24"/>
          <w:szCs w:val="24"/>
          <w:lang w:val="en-US"/>
        </w:rPr>
        <w:t xml:space="preserve">ing </w:t>
      </w:r>
      <w:r>
        <w:rPr>
          <w:rFonts w:ascii="Tahoma" w:eastAsia="Times New Roman" w:hAnsi="Tahoma" w:cs="Tahoma"/>
          <w:sz w:val="24"/>
          <w:szCs w:val="24"/>
          <w:lang w:val="en-US"/>
        </w:rPr>
        <w:t xml:space="preserve">one PhD student </w:t>
      </w:r>
      <w:r w:rsidR="002D4B4B">
        <w:rPr>
          <w:rFonts w:ascii="Tahoma" w:eastAsia="Times New Roman" w:hAnsi="Tahoma" w:cs="Tahoma"/>
          <w:sz w:val="24"/>
          <w:szCs w:val="24"/>
          <w:lang w:val="en-US"/>
        </w:rPr>
        <w:t xml:space="preserve">from UDSM for his research at TARI </w:t>
      </w:r>
      <w:proofErr w:type="spellStart"/>
      <w:r w:rsidR="002D4B4B">
        <w:rPr>
          <w:rFonts w:ascii="Tahoma" w:eastAsia="Times New Roman" w:hAnsi="Tahoma" w:cs="Tahoma"/>
          <w:sz w:val="24"/>
          <w:szCs w:val="24"/>
          <w:lang w:val="en-US"/>
        </w:rPr>
        <w:t>Mikocheni</w:t>
      </w:r>
      <w:proofErr w:type="spellEnd"/>
      <w:r w:rsidR="00AE00E5">
        <w:rPr>
          <w:rFonts w:ascii="Tahoma" w:eastAsia="Times New Roman" w:hAnsi="Tahoma" w:cs="Tahoma"/>
          <w:sz w:val="24"/>
          <w:szCs w:val="24"/>
          <w:lang w:val="en-US"/>
        </w:rPr>
        <w:t xml:space="preserve"> since 28</w:t>
      </w:r>
      <w:r w:rsidR="00AE00E5" w:rsidRPr="00BD2B06">
        <w:rPr>
          <w:rFonts w:ascii="Tahoma" w:eastAsia="Times New Roman" w:hAnsi="Tahoma" w:cs="Tahoma"/>
          <w:sz w:val="24"/>
          <w:szCs w:val="24"/>
          <w:vertAlign w:val="superscript"/>
          <w:lang w:val="en-US"/>
        </w:rPr>
        <w:t>th</w:t>
      </w:r>
      <w:r w:rsidR="00AE00E5">
        <w:rPr>
          <w:rFonts w:ascii="Tahoma" w:eastAsia="Times New Roman" w:hAnsi="Tahoma" w:cs="Tahoma"/>
          <w:sz w:val="24"/>
          <w:szCs w:val="24"/>
          <w:lang w:val="en-US"/>
        </w:rPr>
        <w:t xml:space="preserve"> Sept 2021</w:t>
      </w:r>
      <w:r w:rsidR="002D4B4B">
        <w:rPr>
          <w:rFonts w:ascii="Tahoma" w:eastAsia="Times New Roman" w:hAnsi="Tahoma" w:cs="Tahoma"/>
          <w:sz w:val="24"/>
          <w:szCs w:val="24"/>
          <w:lang w:val="en-US"/>
        </w:rPr>
        <w:t xml:space="preserve">. </w:t>
      </w:r>
    </w:p>
    <w:p w14:paraId="676760C8" w14:textId="77777777" w:rsidR="0025111A" w:rsidRPr="009F046F" w:rsidRDefault="0025111A" w:rsidP="009D0863">
      <w:pPr>
        <w:pStyle w:val="Heading1"/>
        <w:numPr>
          <w:ilvl w:val="0"/>
          <w:numId w:val="58"/>
        </w:numPr>
        <w:spacing w:before="120" w:after="120"/>
        <w:rPr>
          <w:rFonts w:ascii="Tahoma" w:eastAsia="Times New Roman" w:hAnsi="Tahoma" w:cs="Tahoma"/>
          <w:b/>
          <w:color w:val="auto"/>
          <w:sz w:val="24"/>
          <w:szCs w:val="24"/>
        </w:rPr>
      </w:pPr>
      <w:bookmarkStart w:id="21" w:name="_Hlk18156878"/>
      <w:bookmarkStart w:id="22" w:name="_Toc84415696"/>
      <w:r w:rsidRPr="009F046F">
        <w:rPr>
          <w:rFonts w:ascii="Tahoma" w:eastAsia="Times New Roman" w:hAnsi="Tahoma" w:cs="Tahoma"/>
          <w:b/>
          <w:color w:val="auto"/>
          <w:sz w:val="24"/>
          <w:szCs w:val="24"/>
        </w:rPr>
        <w:lastRenderedPageBreak/>
        <w:t>Technology Dis</w:t>
      </w:r>
      <w:r w:rsidR="00CB3C4F" w:rsidRPr="009F046F">
        <w:rPr>
          <w:rFonts w:ascii="Tahoma" w:eastAsia="Times New Roman" w:hAnsi="Tahoma" w:cs="Tahoma"/>
          <w:b/>
          <w:color w:val="auto"/>
          <w:sz w:val="24"/>
          <w:szCs w:val="24"/>
        </w:rPr>
        <w:t>semination</w:t>
      </w:r>
      <w:r w:rsidRPr="009F046F">
        <w:rPr>
          <w:rFonts w:ascii="Tahoma" w:eastAsia="Times New Roman" w:hAnsi="Tahoma" w:cs="Tahoma"/>
          <w:b/>
          <w:color w:val="auto"/>
          <w:sz w:val="24"/>
          <w:szCs w:val="24"/>
        </w:rPr>
        <w:t xml:space="preserve"> and Partnership </w:t>
      </w:r>
      <w:r w:rsidR="00DA2C57" w:rsidRPr="009F046F">
        <w:rPr>
          <w:rFonts w:ascii="Tahoma" w:eastAsia="Times New Roman" w:hAnsi="Tahoma" w:cs="Tahoma"/>
          <w:b/>
          <w:color w:val="auto"/>
          <w:sz w:val="24"/>
          <w:szCs w:val="24"/>
        </w:rPr>
        <w:t>unit</w:t>
      </w:r>
      <w:bookmarkEnd w:id="22"/>
    </w:p>
    <w:bookmarkEnd w:id="21"/>
    <w:p w14:paraId="03F8CFDF" w14:textId="77777777" w:rsidR="00CA10F4" w:rsidRDefault="00CA10F4" w:rsidP="00D910D5">
      <w:pPr>
        <w:pStyle w:val="NoSpacing"/>
      </w:pPr>
      <w:r w:rsidRPr="00CB3C4F">
        <w:t xml:space="preserve">This </w:t>
      </w:r>
      <w:r w:rsidR="00D770E6">
        <w:t>unit</w:t>
      </w:r>
      <w:r w:rsidRPr="00CB3C4F">
        <w:t xml:space="preserve"> serves as a link between on-station research, extension services and the farmer. It functions as subject matter specialist in disseminating research results and technical packages to the farmers through: Farmer’s Field Days</w:t>
      </w:r>
      <w:r w:rsidR="0093368A" w:rsidRPr="00CB3C4F">
        <w:t xml:space="preserve"> </w:t>
      </w:r>
      <w:r w:rsidRPr="00CB3C4F">
        <w:t>Demonstration and research verification plots on farmers’ fields</w:t>
      </w:r>
      <w:r w:rsidR="00D86768">
        <w:t>.</w:t>
      </w:r>
    </w:p>
    <w:p w14:paraId="7B4B511C" w14:textId="77777777" w:rsidR="00A57809" w:rsidRPr="00CB3C4F" w:rsidRDefault="00A57809" w:rsidP="00D910D5">
      <w:pPr>
        <w:pStyle w:val="NoSpacing"/>
      </w:pPr>
    </w:p>
    <w:p w14:paraId="13739ABB" w14:textId="77777777" w:rsidR="00721166" w:rsidRPr="00B42A6F" w:rsidRDefault="00D86768" w:rsidP="00B42A6F">
      <w:pPr>
        <w:pStyle w:val="Heading3"/>
        <w:numPr>
          <w:ilvl w:val="2"/>
          <w:numId w:val="58"/>
        </w:numPr>
        <w:ind w:left="0" w:firstLine="0"/>
        <w:jc w:val="both"/>
        <w:rPr>
          <w:b/>
        </w:rPr>
      </w:pPr>
      <w:bookmarkStart w:id="23" w:name="_Toc84415697"/>
      <w:r>
        <w:t xml:space="preserve">In this </w:t>
      </w:r>
      <w:r w:rsidR="00D770E6">
        <w:t xml:space="preserve">quarter </w:t>
      </w:r>
      <w:r>
        <w:t xml:space="preserve">the unit </w:t>
      </w:r>
      <w:r w:rsidR="00721166">
        <w:t xml:space="preserve">participated in the inauguration of </w:t>
      </w:r>
      <w:r w:rsidR="00A57809">
        <w:t xml:space="preserve">agricultural </w:t>
      </w:r>
      <w:r w:rsidR="004C1840">
        <w:t>extension</w:t>
      </w:r>
      <w:r w:rsidR="00721166">
        <w:t xml:space="preserve"> hub at </w:t>
      </w:r>
      <w:proofErr w:type="spellStart"/>
      <w:r w:rsidR="002D4B4B">
        <w:t>Nzuguni</w:t>
      </w:r>
      <w:proofErr w:type="spellEnd"/>
      <w:r w:rsidR="00721166">
        <w:t xml:space="preserve"> ground </w:t>
      </w:r>
      <w:r w:rsidR="002D4B4B">
        <w:t>in Dodoma</w:t>
      </w:r>
      <w:r w:rsidR="00721166">
        <w:t xml:space="preserve"> </w:t>
      </w:r>
      <w:r w:rsidR="00610952">
        <w:t>where</w:t>
      </w:r>
      <w:r w:rsidR="00721166">
        <w:t xml:space="preserve"> it showcased its technologies</w:t>
      </w:r>
      <w:r w:rsidR="00A57809">
        <w:t>:</w:t>
      </w:r>
      <w:r w:rsidR="00721166">
        <w:t xml:space="preserve"> </w:t>
      </w:r>
      <w:r w:rsidR="00A57809">
        <w:t>C</w:t>
      </w:r>
      <w:r w:rsidR="00721166">
        <w:t xml:space="preserve">oconut </w:t>
      </w:r>
      <w:r w:rsidR="00A57809">
        <w:t>virgin</w:t>
      </w:r>
      <w:r w:rsidR="00721166">
        <w:t xml:space="preserve"> o</w:t>
      </w:r>
      <w:r w:rsidR="00A57809">
        <w:t>il, ii)</w:t>
      </w:r>
      <w:r w:rsidR="00721166">
        <w:t xml:space="preserve"> </w:t>
      </w:r>
      <w:r w:rsidR="00A57809">
        <w:t>c</w:t>
      </w:r>
      <w:r w:rsidR="002D4B4B">
        <w:t>oconut cultivation technologies.</w:t>
      </w:r>
      <w:bookmarkEnd w:id="23"/>
      <w:r w:rsidR="002D4B4B">
        <w:t xml:space="preserve"> </w:t>
      </w:r>
      <w:bookmarkStart w:id="24" w:name="_Toc46740618"/>
    </w:p>
    <w:p w14:paraId="5503BFA4" w14:textId="77777777" w:rsidR="0025111A" w:rsidRPr="006D7C04" w:rsidRDefault="0025111A" w:rsidP="009D0863">
      <w:pPr>
        <w:pStyle w:val="Heading3"/>
        <w:numPr>
          <w:ilvl w:val="2"/>
          <w:numId w:val="58"/>
        </w:numPr>
        <w:ind w:left="851" w:hanging="851"/>
        <w:rPr>
          <w:b/>
        </w:rPr>
      </w:pPr>
      <w:bookmarkStart w:id="25" w:name="_Toc84415698"/>
      <w:r w:rsidRPr="006D7C04">
        <w:rPr>
          <w:b/>
        </w:rPr>
        <w:t>Organizing Training and Workshops to farmers</w:t>
      </w:r>
      <w:bookmarkEnd w:id="24"/>
      <w:bookmarkEnd w:id="25"/>
      <w:r w:rsidRPr="006D7C04">
        <w:rPr>
          <w:b/>
        </w:rPr>
        <w:t xml:space="preserve"> </w:t>
      </w:r>
    </w:p>
    <w:p w14:paraId="0BDBC9E7" w14:textId="77777777" w:rsidR="00D770E6" w:rsidRDefault="00D11D51" w:rsidP="00554FB8">
      <w:pPr>
        <w:keepNext/>
        <w:tabs>
          <w:tab w:val="center" w:pos="5004"/>
        </w:tabs>
        <w:autoSpaceDE w:val="0"/>
        <w:autoSpaceDN w:val="0"/>
        <w:adjustRightInd w:val="0"/>
        <w:spacing w:before="120" w:after="120" w:line="240" w:lineRule="auto"/>
        <w:jc w:val="both"/>
        <w:rPr>
          <w:rFonts w:ascii="Tahoma" w:hAnsi="Tahoma" w:cs="Tahoma"/>
          <w:bCs/>
          <w:sz w:val="24"/>
          <w:szCs w:val="24"/>
          <w:lang w:val="en-US"/>
        </w:rPr>
      </w:pPr>
      <w:r>
        <w:rPr>
          <w:rFonts w:ascii="Tahoma" w:hAnsi="Tahoma" w:cs="Tahoma"/>
          <w:bCs/>
          <w:sz w:val="24"/>
          <w:szCs w:val="24"/>
          <w:lang w:val="en-US"/>
        </w:rPr>
        <w:t>T</w:t>
      </w:r>
      <w:r w:rsidR="00A67981" w:rsidRPr="004C477B">
        <w:rPr>
          <w:rFonts w:ascii="Tahoma" w:hAnsi="Tahoma" w:cs="Tahoma"/>
          <w:bCs/>
          <w:sz w:val="24"/>
          <w:szCs w:val="24"/>
          <w:lang w:val="en-US"/>
        </w:rPr>
        <w:t>hrough project</w:t>
      </w:r>
      <w:r w:rsidR="00D770E6">
        <w:rPr>
          <w:rFonts w:ascii="Tahoma" w:hAnsi="Tahoma" w:cs="Tahoma"/>
          <w:bCs/>
          <w:sz w:val="24"/>
          <w:szCs w:val="24"/>
          <w:lang w:val="en-US"/>
        </w:rPr>
        <w:t>s</w:t>
      </w:r>
      <w:r w:rsidR="00A67981" w:rsidRPr="004C477B">
        <w:rPr>
          <w:rFonts w:ascii="Tahoma" w:hAnsi="Tahoma" w:cs="Tahoma"/>
          <w:bCs/>
          <w:sz w:val="24"/>
          <w:szCs w:val="24"/>
          <w:lang w:val="en-US"/>
        </w:rPr>
        <w:t xml:space="preserve"> </w:t>
      </w:r>
      <w:r>
        <w:rPr>
          <w:rFonts w:ascii="Tahoma" w:hAnsi="Tahoma" w:cs="Tahoma"/>
          <w:bCs/>
          <w:sz w:val="24"/>
          <w:szCs w:val="24"/>
          <w:lang w:val="en-US"/>
        </w:rPr>
        <w:t xml:space="preserve">a </w:t>
      </w:r>
      <w:r w:rsidR="00D770E6">
        <w:rPr>
          <w:rFonts w:ascii="Tahoma" w:hAnsi="Tahoma" w:cs="Tahoma"/>
          <w:bCs/>
          <w:sz w:val="24"/>
          <w:szCs w:val="24"/>
          <w:lang w:val="en-US"/>
        </w:rPr>
        <w:t xml:space="preserve">farmer </w:t>
      </w:r>
      <w:r w:rsidR="00A67981" w:rsidRPr="004C477B">
        <w:rPr>
          <w:rFonts w:ascii="Tahoma" w:hAnsi="Tahoma" w:cs="Tahoma"/>
          <w:bCs/>
          <w:sz w:val="24"/>
          <w:szCs w:val="24"/>
          <w:lang w:val="en-US"/>
        </w:rPr>
        <w:t>training</w:t>
      </w:r>
      <w:r>
        <w:rPr>
          <w:rFonts w:ascii="Tahoma" w:hAnsi="Tahoma" w:cs="Tahoma"/>
          <w:bCs/>
          <w:sz w:val="24"/>
          <w:szCs w:val="24"/>
          <w:lang w:val="en-US"/>
        </w:rPr>
        <w:t xml:space="preserve"> was conducted which </w:t>
      </w:r>
      <w:r w:rsidR="00A67981" w:rsidRPr="004C477B">
        <w:rPr>
          <w:rFonts w:ascii="Tahoma" w:hAnsi="Tahoma" w:cs="Tahoma"/>
          <w:bCs/>
          <w:sz w:val="24"/>
          <w:szCs w:val="24"/>
          <w:lang w:val="en-US"/>
        </w:rPr>
        <w:t xml:space="preserve">enabled </w:t>
      </w:r>
      <w:r w:rsidR="003920E9">
        <w:rPr>
          <w:rFonts w:ascii="Tahoma" w:hAnsi="Tahoma" w:cs="Tahoma"/>
          <w:bCs/>
          <w:sz w:val="24"/>
          <w:szCs w:val="24"/>
          <w:lang w:val="en-US"/>
        </w:rPr>
        <w:t xml:space="preserve">dissemination of new technologies as in </w:t>
      </w:r>
      <w:r w:rsidR="00687072">
        <w:rPr>
          <w:rFonts w:ascii="Tahoma" w:hAnsi="Tahoma" w:cs="Tahoma"/>
          <w:bCs/>
          <w:sz w:val="24"/>
          <w:szCs w:val="24"/>
          <w:lang w:val="en-US"/>
        </w:rPr>
        <w:t>(</w:t>
      </w:r>
      <w:r w:rsidR="003920E9" w:rsidRPr="00652AEF">
        <w:rPr>
          <w:rFonts w:ascii="Tahoma" w:hAnsi="Tahoma" w:cs="Tahoma"/>
          <w:b/>
          <w:sz w:val="24"/>
          <w:szCs w:val="24"/>
          <w:lang w:val="en-US"/>
        </w:rPr>
        <w:t>Table</w:t>
      </w:r>
      <w:r w:rsidR="00687072">
        <w:rPr>
          <w:rFonts w:ascii="Tahoma" w:hAnsi="Tahoma" w:cs="Tahoma"/>
          <w:b/>
          <w:sz w:val="24"/>
          <w:szCs w:val="24"/>
          <w:lang w:val="en-US"/>
        </w:rPr>
        <w:t xml:space="preserve"> </w:t>
      </w:r>
      <w:r>
        <w:rPr>
          <w:rFonts w:ascii="Tahoma" w:hAnsi="Tahoma" w:cs="Tahoma"/>
          <w:b/>
          <w:sz w:val="24"/>
          <w:szCs w:val="24"/>
          <w:lang w:val="en-US"/>
        </w:rPr>
        <w:t>3</w:t>
      </w:r>
      <w:r w:rsidR="00D770E6">
        <w:rPr>
          <w:rFonts w:ascii="Tahoma" w:hAnsi="Tahoma" w:cs="Tahoma"/>
          <w:b/>
          <w:sz w:val="24"/>
          <w:szCs w:val="24"/>
          <w:lang w:val="en-US"/>
        </w:rPr>
        <w:t>A</w:t>
      </w:r>
      <w:r w:rsidR="00687072">
        <w:rPr>
          <w:rFonts w:ascii="Tahoma" w:hAnsi="Tahoma" w:cs="Tahoma"/>
          <w:b/>
          <w:sz w:val="24"/>
          <w:szCs w:val="24"/>
          <w:lang w:val="en-US"/>
        </w:rPr>
        <w:t>)</w:t>
      </w:r>
      <w:r w:rsidR="003920E9">
        <w:rPr>
          <w:rFonts w:ascii="Tahoma" w:hAnsi="Tahoma" w:cs="Tahoma"/>
          <w:bCs/>
          <w:sz w:val="24"/>
          <w:szCs w:val="24"/>
          <w:lang w:val="en-US"/>
        </w:rPr>
        <w:t>.</w:t>
      </w:r>
      <w:r w:rsidR="00D770E6">
        <w:rPr>
          <w:rFonts w:ascii="Tahoma" w:hAnsi="Tahoma" w:cs="Tahoma"/>
          <w:bCs/>
          <w:sz w:val="24"/>
          <w:szCs w:val="24"/>
          <w:lang w:val="en-US"/>
        </w:rPr>
        <w:t xml:space="preserve"> </w:t>
      </w:r>
    </w:p>
    <w:p w14:paraId="09DD55CC" w14:textId="00CB2F19" w:rsidR="00A57809" w:rsidRPr="005F3A83" w:rsidRDefault="00A57809" w:rsidP="00B42A6F">
      <w:pPr>
        <w:keepNext/>
        <w:spacing w:before="120" w:after="120" w:line="240" w:lineRule="auto"/>
        <w:jc w:val="both"/>
        <w:rPr>
          <w:rFonts w:ascii="Tahoma" w:hAnsi="Tahoma" w:cs="Tahoma"/>
          <w:b/>
          <w:bCs/>
          <w:sz w:val="24"/>
          <w:szCs w:val="24"/>
        </w:rPr>
      </w:pPr>
      <w:r w:rsidRPr="005F3A83">
        <w:rPr>
          <w:rFonts w:ascii="Tahoma" w:hAnsi="Tahoma" w:cs="Tahoma"/>
          <w:b/>
          <w:sz w:val="24"/>
          <w:szCs w:val="24"/>
        </w:rPr>
        <w:t xml:space="preserve">Table </w:t>
      </w:r>
      <w:r w:rsidR="00A91A27">
        <w:rPr>
          <w:rFonts w:ascii="Tahoma" w:hAnsi="Tahoma" w:cs="Tahoma"/>
          <w:b/>
          <w:sz w:val="24"/>
          <w:szCs w:val="24"/>
        </w:rPr>
        <w:t>1</w:t>
      </w:r>
      <w:r w:rsidRPr="005F3A83">
        <w:rPr>
          <w:rFonts w:ascii="Tahoma" w:hAnsi="Tahoma" w:cs="Tahoma"/>
          <w:b/>
          <w:sz w:val="24"/>
          <w:szCs w:val="24"/>
        </w:rPr>
        <w:t>:</w:t>
      </w:r>
      <w:r w:rsidRPr="005F3A83">
        <w:rPr>
          <w:rFonts w:ascii="Tahoma" w:hAnsi="Tahoma" w:cs="Tahoma"/>
          <w:b/>
          <w:bCs/>
          <w:sz w:val="24"/>
          <w:szCs w:val="24"/>
        </w:rPr>
        <w:t xml:space="preserve"> Technology Dissemination</w:t>
      </w:r>
      <w:r w:rsidRPr="005F3A83">
        <w:rPr>
          <w:rFonts w:ascii="Tahoma" w:hAnsi="Tahoma" w:cs="Tahoma"/>
          <w:b/>
          <w:sz w:val="24"/>
          <w:szCs w:val="24"/>
        </w:rPr>
        <w:t xml:space="preserve"> in </w:t>
      </w:r>
      <w:r w:rsidR="00CC6F87">
        <w:rPr>
          <w:rFonts w:ascii="Tahoma" w:hAnsi="Tahoma" w:cs="Tahoma"/>
          <w:b/>
          <w:sz w:val="24"/>
          <w:szCs w:val="24"/>
        </w:rPr>
        <w:t>between July-September 2021</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1317"/>
        <w:gridCol w:w="789"/>
        <w:gridCol w:w="1086"/>
        <w:gridCol w:w="1262"/>
        <w:gridCol w:w="1671"/>
        <w:gridCol w:w="1577"/>
      </w:tblGrid>
      <w:tr w:rsidR="00A57809" w:rsidRPr="003D2F29" w14:paraId="51547869" w14:textId="77777777" w:rsidTr="002D7D80">
        <w:trPr>
          <w:trHeight w:val="872"/>
          <w:jc w:val="center"/>
        </w:trPr>
        <w:tc>
          <w:tcPr>
            <w:tcW w:w="1403" w:type="dxa"/>
            <w:vMerge w:val="restart"/>
            <w:shd w:val="clear" w:color="auto" w:fill="auto"/>
            <w:vAlign w:val="center"/>
          </w:tcPr>
          <w:p w14:paraId="0B313367" w14:textId="77777777" w:rsidR="00A57809" w:rsidRPr="003D2F29" w:rsidRDefault="00A57809" w:rsidP="00B42A6F">
            <w:pPr>
              <w:keepNext/>
              <w:spacing w:after="0" w:line="240" w:lineRule="auto"/>
              <w:rPr>
                <w:rFonts w:ascii="Tahoma" w:hAnsi="Tahoma" w:cs="Tahoma"/>
                <w:b/>
                <w:bCs/>
                <w:sz w:val="24"/>
                <w:szCs w:val="24"/>
              </w:rPr>
            </w:pPr>
            <w:r w:rsidRPr="003D2F29">
              <w:rPr>
                <w:rFonts w:ascii="Tahoma" w:hAnsi="Tahoma" w:cs="Tahoma"/>
                <w:b/>
                <w:bCs/>
                <w:sz w:val="24"/>
                <w:szCs w:val="24"/>
              </w:rPr>
              <w:t>Centre</w:t>
            </w:r>
          </w:p>
        </w:tc>
        <w:tc>
          <w:tcPr>
            <w:tcW w:w="1317" w:type="dxa"/>
            <w:vMerge w:val="restart"/>
            <w:vAlign w:val="center"/>
          </w:tcPr>
          <w:p w14:paraId="798DA40C" w14:textId="77777777" w:rsidR="00A57809" w:rsidRPr="003D2F29" w:rsidRDefault="00A57809" w:rsidP="00B42A6F">
            <w:pPr>
              <w:keepNext/>
              <w:spacing w:after="0" w:line="240" w:lineRule="auto"/>
              <w:rPr>
                <w:rFonts w:ascii="Tahoma" w:hAnsi="Tahoma" w:cs="Tahoma"/>
                <w:b/>
                <w:bCs/>
                <w:sz w:val="24"/>
                <w:szCs w:val="24"/>
              </w:rPr>
            </w:pPr>
            <w:r w:rsidRPr="003D2F29">
              <w:rPr>
                <w:rFonts w:ascii="Tahoma" w:hAnsi="Tahoma" w:cs="Tahoma"/>
                <w:b/>
                <w:bCs/>
                <w:sz w:val="24"/>
                <w:szCs w:val="24"/>
              </w:rPr>
              <w:t>No. Farmers expected to be trained</w:t>
            </w:r>
          </w:p>
        </w:tc>
        <w:tc>
          <w:tcPr>
            <w:tcW w:w="1875" w:type="dxa"/>
            <w:gridSpan w:val="2"/>
            <w:shd w:val="clear" w:color="auto" w:fill="auto"/>
            <w:vAlign w:val="center"/>
          </w:tcPr>
          <w:p w14:paraId="49DB51F3" w14:textId="77777777" w:rsidR="00A5780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No.</w:t>
            </w:r>
          </w:p>
          <w:p w14:paraId="7DE3BF33"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farmers trained</w:t>
            </w:r>
          </w:p>
        </w:tc>
        <w:tc>
          <w:tcPr>
            <w:tcW w:w="1262" w:type="dxa"/>
            <w:vMerge w:val="restart"/>
            <w:vAlign w:val="center"/>
          </w:tcPr>
          <w:p w14:paraId="252B0542"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Location</w:t>
            </w:r>
          </w:p>
        </w:tc>
        <w:tc>
          <w:tcPr>
            <w:tcW w:w="1671" w:type="dxa"/>
            <w:vMerge w:val="restart"/>
            <w:vAlign w:val="center"/>
          </w:tcPr>
          <w:p w14:paraId="7E758705"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Stakeholder origin</w:t>
            </w:r>
          </w:p>
        </w:tc>
        <w:tc>
          <w:tcPr>
            <w:tcW w:w="1577" w:type="dxa"/>
            <w:vMerge w:val="restart"/>
            <w:vAlign w:val="center"/>
          </w:tcPr>
          <w:p w14:paraId="7DC9C70B" w14:textId="77777777" w:rsidR="00A5780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Topic/</w:t>
            </w:r>
          </w:p>
          <w:p w14:paraId="40E5F77E"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technology</w:t>
            </w:r>
          </w:p>
        </w:tc>
      </w:tr>
      <w:tr w:rsidR="00A57809" w:rsidRPr="003D2F29" w14:paraId="3D1813F7" w14:textId="77777777" w:rsidTr="002D7D80">
        <w:trPr>
          <w:trHeight w:val="197"/>
          <w:jc w:val="center"/>
        </w:trPr>
        <w:tc>
          <w:tcPr>
            <w:tcW w:w="1403" w:type="dxa"/>
            <w:vMerge/>
            <w:shd w:val="clear" w:color="auto" w:fill="auto"/>
          </w:tcPr>
          <w:p w14:paraId="309C339B" w14:textId="77777777" w:rsidR="00A57809" w:rsidRPr="003D2F29" w:rsidRDefault="00A57809" w:rsidP="00B42A6F">
            <w:pPr>
              <w:keepNext/>
              <w:spacing w:after="0"/>
              <w:jc w:val="both"/>
              <w:rPr>
                <w:rFonts w:ascii="Tahoma" w:hAnsi="Tahoma" w:cs="Tahoma"/>
                <w:b/>
                <w:bCs/>
                <w:sz w:val="24"/>
                <w:szCs w:val="24"/>
              </w:rPr>
            </w:pPr>
          </w:p>
        </w:tc>
        <w:tc>
          <w:tcPr>
            <w:tcW w:w="1317" w:type="dxa"/>
            <w:vMerge/>
          </w:tcPr>
          <w:p w14:paraId="73748484" w14:textId="77777777" w:rsidR="00A57809" w:rsidRPr="003D2F29" w:rsidRDefault="00A57809" w:rsidP="00B42A6F">
            <w:pPr>
              <w:keepNext/>
              <w:spacing w:after="0"/>
              <w:jc w:val="right"/>
              <w:rPr>
                <w:rFonts w:ascii="Tahoma" w:hAnsi="Tahoma" w:cs="Tahoma"/>
                <w:b/>
                <w:bCs/>
                <w:sz w:val="24"/>
                <w:szCs w:val="24"/>
              </w:rPr>
            </w:pPr>
          </w:p>
        </w:tc>
        <w:tc>
          <w:tcPr>
            <w:tcW w:w="789" w:type="dxa"/>
            <w:shd w:val="clear" w:color="auto" w:fill="auto"/>
            <w:vAlign w:val="center"/>
          </w:tcPr>
          <w:p w14:paraId="580CB988" w14:textId="77777777" w:rsidR="00A57809" w:rsidRPr="003D2F29" w:rsidRDefault="00A57809" w:rsidP="00B42A6F">
            <w:pPr>
              <w:keepNext/>
              <w:spacing w:after="0"/>
              <w:jc w:val="center"/>
              <w:rPr>
                <w:rFonts w:ascii="Tahoma" w:hAnsi="Tahoma" w:cs="Tahoma"/>
                <w:b/>
                <w:bCs/>
                <w:sz w:val="24"/>
                <w:szCs w:val="24"/>
              </w:rPr>
            </w:pPr>
            <w:r w:rsidRPr="003D2F29">
              <w:rPr>
                <w:rFonts w:ascii="Tahoma" w:hAnsi="Tahoma" w:cs="Tahoma"/>
                <w:b/>
                <w:bCs/>
                <w:sz w:val="24"/>
                <w:szCs w:val="24"/>
              </w:rPr>
              <w:t>Male</w:t>
            </w:r>
          </w:p>
        </w:tc>
        <w:tc>
          <w:tcPr>
            <w:tcW w:w="1086" w:type="dxa"/>
            <w:vAlign w:val="center"/>
          </w:tcPr>
          <w:p w14:paraId="7B3680BA" w14:textId="77777777" w:rsidR="00A57809" w:rsidRPr="003D2F29" w:rsidRDefault="00A57809" w:rsidP="00B42A6F">
            <w:pPr>
              <w:keepNext/>
              <w:spacing w:after="0"/>
              <w:jc w:val="center"/>
              <w:rPr>
                <w:rFonts w:ascii="Tahoma" w:hAnsi="Tahoma" w:cs="Tahoma"/>
                <w:b/>
                <w:bCs/>
                <w:sz w:val="24"/>
                <w:szCs w:val="24"/>
              </w:rPr>
            </w:pPr>
            <w:r w:rsidRPr="003D2F29">
              <w:rPr>
                <w:rFonts w:ascii="Tahoma" w:hAnsi="Tahoma" w:cs="Tahoma"/>
                <w:b/>
                <w:bCs/>
                <w:sz w:val="24"/>
                <w:szCs w:val="24"/>
              </w:rPr>
              <w:t>Female</w:t>
            </w:r>
          </w:p>
        </w:tc>
        <w:tc>
          <w:tcPr>
            <w:tcW w:w="1262" w:type="dxa"/>
            <w:vMerge/>
          </w:tcPr>
          <w:p w14:paraId="74F5561B" w14:textId="77777777" w:rsidR="00A57809" w:rsidRPr="003D2F29" w:rsidRDefault="00A57809" w:rsidP="00B42A6F">
            <w:pPr>
              <w:keepNext/>
              <w:spacing w:after="0"/>
              <w:rPr>
                <w:rFonts w:ascii="Tahoma" w:hAnsi="Tahoma" w:cs="Tahoma"/>
                <w:b/>
                <w:bCs/>
                <w:sz w:val="24"/>
                <w:szCs w:val="24"/>
              </w:rPr>
            </w:pPr>
          </w:p>
        </w:tc>
        <w:tc>
          <w:tcPr>
            <w:tcW w:w="1671" w:type="dxa"/>
            <w:vMerge/>
          </w:tcPr>
          <w:p w14:paraId="02F53170" w14:textId="77777777" w:rsidR="00A57809" w:rsidRPr="003D2F29" w:rsidRDefault="00A57809" w:rsidP="00B42A6F">
            <w:pPr>
              <w:keepNext/>
              <w:spacing w:after="0"/>
              <w:rPr>
                <w:rFonts w:ascii="Tahoma" w:hAnsi="Tahoma" w:cs="Tahoma"/>
                <w:b/>
                <w:bCs/>
                <w:sz w:val="24"/>
                <w:szCs w:val="24"/>
              </w:rPr>
            </w:pPr>
          </w:p>
        </w:tc>
        <w:tc>
          <w:tcPr>
            <w:tcW w:w="1577" w:type="dxa"/>
            <w:vMerge/>
          </w:tcPr>
          <w:p w14:paraId="13765142" w14:textId="77777777" w:rsidR="00A57809" w:rsidRPr="003D2F29" w:rsidRDefault="00A57809" w:rsidP="00B42A6F">
            <w:pPr>
              <w:keepNext/>
              <w:spacing w:after="0"/>
              <w:rPr>
                <w:rFonts w:ascii="Tahoma" w:hAnsi="Tahoma" w:cs="Tahoma"/>
                <w:b/>
                <w:bCs/>
                <w:sz w:val="24"/>
                <w:szCs w:val="24"/>
              </w:rPr>
            </w:pPr>
          </w:p>
        </w:tc>
      </w:tr>
      <w:tr w:rsidR="00A57809" w:rsidRPr="003D2F29" w14:paraId="579B4BA9" w14:textId="77777777" w:rsidTr="002D7D80">
        <w:trPr>
          <w:trHeight w:val="2420"/>
          <w:jc w:val="center"/>
        </w:trPr>
        <w:tc>
          <w:tcPr>
            <w:tcW w:w="1403" w:type="dxa"/>
            <w:shd w:val="clear" w:color="auto" w:fill="auto"/>
            <w:vAlign w:val="center"/>
          </w:tcPr>
          <w:p w14:paraId="5FC2C40B" w14:textId="77777777" w:rsidR="00A57809" w:rsidRPr="003D2F29" w:rsidRDefault="00A57809" w:rsidP="00B42A6F">
            <w:pPr>
              <w:keepNext/>
              <w:spacing w:after="0"/>
              <w:rPr>
                <w:rFonts w:ascii="Tahoma" w:hAnsi="Tahoma" w:cs="Tahoma"/>
                <w:sz w:val="24"/>
                <w:szCs w:val="24"/>
              </w:rPr>
            </w:pPr>
            <w:proofErr w:type="spellStart"/>
            <w:r w:rsidRPr="003D2F29">
              <w:rPr>
                <w:rFonts w:ascii="Tahoma" w:hAnsi="Tahoma" w:cs="Tahoma"/>
                <w:sz w:val="24"/>
                <w:szCs w:val="24"/>
              </w:rPr>
              <w:t>Mikocheni</w:t>
            </w:r>
            <w:proofErr w:type="spellEnd"/>
          </w:p>
        </w:tc>
        <w:tc>
          <w:tcPr>
            <w:tcW w:w="1317" w:type="dxa"/>
            <w:vAlign w:val="center"/>
          </w:tcPr>
          <w:p w14:paraId="4DE7C79E" w14:textId="77777777" w:rsidR="00A57809" w:rsidRPr="003D2F29" w:rsidRDefault="002D4B4B" w:rsidP="00BD2B06">
            <w:pPr>
              <w:keepNext/>
              <w:spacing w:after="0"/>
              <w:jc w:val="center"/>
              <w:rPr>
                <w:rFonts w:ascii="Tahoma" w:hAnsi="Tahoma" w:cs="Tahoma"/>
                <w:sz w:val="24"/>
                <w:szCs w:val="24"/>
              </w:rPr>
            </w:pPr>
            <w:r>
              <w:rPr>
                <w:rFonts w:ascii="Tahoma" w:hAnsi="Tahoma" w:cs="Tahoma"/>
                <w:sz w:val="24"/>
                <w:szCs w:val="24"/>
              </w:rPr>
              <w:t>100</w:t>
            </w:r>
          </w:p>
        </w:tc>
        <w:tc>
          <w:tcPr>
            <w:tcW w:w="789" w:type="dxa"/>
            <w:shd w:val="clear" w:color="auto" w:fill="auto"/>
            <w:vAlign w:val="center"/>
          </w:tcPr>
          <w:p w14:paraId="4FE1C845" w14:textId="77777777" w:rsidR="00A57809" w:rsidRPr="003D2F29" w:rsidRDefault="002D4B4B" w:rsidP="00BD2B06">
            <w:pPr>
              <w:keepNext/>
              <w:spacing w:after="0"/>
              <w:jc w:val="center"/>
              <w:rPr>
                <w:rFonts w:ascii="Tahoma" w:hAnsi="Tahoma" w:cs="Tahoma"/>
                <w:sz w:val="24"/>
                <w:szCs w:val="24"/>
              </w:rPr>
            </w:pPr>
            <w:r>
              <w:rPr>
                <w:rFonts w:ascii="Tahoma" w:hAnsi="Tahoma" w:cs="Tahoma"/>
                <w:sz w:val="24"/>
                <w:szCs w:val="24"/>
              </w:rPr>
              <w:t>7</w:t>
            </w:r>
            <w:r w:rsidRPr="003D2F29">
              <w:rPr>
                <w:rFonts w:ascii="Tahoma" w:hAnsi="Tahoma" w:cs="Tahoma"/>
                <w:sz w:val="24"/>
                <w:szCs w:val="24"/>
              </w:rPr>
              <w:t>0</w:t>
            </w:r>
          </w:p>
        </w:tc>
        <w:tc>
          <w:tcPr>
            <w:tcW w:w="1086" w:type="dxa"/>
            <w:vAlign w:val="center"/>
          </w:tcPr>
          <w:p w14:paraId="23CCF109" w14:textId="77777777" w:rsidR="00A57809" w:rsidRPr="003D2F29" w:rsidRDefault="002D4B4B" w:rsidP="00BD2B06">
            <w:pPr>
              <w:keepNext/>
              <w:spacing w:after="0"/>
              <w:jc w:val="center"/>
              <w:rPr>
                <w:rFonts w:ascii="Tahoma" w:hAnsi="Tahoma" w:cs="Tahoma"/>
                <w:sz w:val="24"/>
                <w:szCs w:val="24"/>
              </w:rPr>
            </w:pPr>
            <w:r>
              <w:rPr>
                <w:rFonts w:ascii="Tahoma" w:hAnsi="Tahoma" w:cs="Tahoma"/>
                <w:sz w:val="24"/>
                <w:szCs w:val="24"/>
              </w:rPr>
              <w:t>30</w:t>
            </w:r>
          </w:p>
        </w:tc>
        <w:tc>
          <w:tcPr>
            <w:tcW w:w="1262" w:type="dxa"/>
            <w:vAlign w:val="center"/>
          </w:tcPr>
          <w:p w14:paraId="0847A450" w14:textId="77777777" w:rsidR="00A57809" w:rsidRPr="003D2F29" w:rsidRDefault="00A57809" w:rsidP="00B42A6F">
            <w:pPr>
              <w:keepNext/>
              <w:spacing w:after="0"/>
              <w:rPr>
                <w:rFonts w:ascii="Tahoma" w:hAnsi="Tahoma" w:cs="Tahoma"/>
                <w:sz w:val="24"/>
                <w:szCs w:val="24"/>
              </w:rPr>
            </w:pPr>
            <w:r w:rsidRPr="003D2F29">
              <w:rPr>
                <w:rFonts w:ascii="Tahoma" w:hAnsi="Tahoma" w:cs="Tahoma"/>
                <w:sz w:val="24"/>
                <w:szCs w:val="24"/>
              </w:rPr>
              <w:t>Ki</w:t>
            </w:r>
            <w:r w:rsidR="002D4B4B">
              <w:rPr>
                <w:rFonts w:ascii="Tahoma" w:hAnsi="Tahoma" w:cs="Tahoma"/>
                <w:sz w:val="24"/>
                <w:szCs w:val="24"/>
              </w:rPr>
              <w:t>lolo and Municipal in Iringa</w:t>
            </w:r>
          </w:p>
          <w:p w14:paraId="3F7753D3" w14:textId="77777777" w:rsidR="00A57809" w:rsidRPr="003D2F29" w:rsidRDefault="00A57809" w:rsidP="00B42A6F">
            <w:pPr>
              <w:keepNext/>
              <w:spacing w:after="0"/>
              <w:rPr>
                <w:rFonts w:ascii="Tahoma" w:hAnsi="Tahoma" w:cs="Tahoma"/>
                <w:sz w:val="24"/>
                <w:szCs w:val="24"/>
              </w:rPr>
            </w:pPr>
          </w:p>
        </w:tc>
        <w:tc>
          <w:tcPr>
            <w:tcW w:w="1671" w:type="dxa"/>
            <w:vAlign w:val="center"/>
          </w:tcPr>
          <w:p w14:paraId="5FD7996C" w14:textId="77777777" w:rsidR="00A57809" w:rsidRPr="00BD2B06" w:rsidRDefault="003354B3" w:rsidP="00BD2B06">
            <w:proofErr w:type="spellStart"/>
            <w:r w:rsidRPr="00184119">
              <w:rPr>
                <w:rFonts w:ascii="Gill Sans MT" w:hAnsi="Gill Sans MT"/>
                <w:szCs w:val="24"/>
              </w:rPr>
              <w:t>Agro</w:t>
            </w:r>
            <w:proofErr w:type="spellEnd"/>
            <w:r>
              <w:rPr>
                <w:rFonts w:ascii="Gill Sans MT" w:hAnsi="Gill Sans MT"/>
                <w:szCs w:val="24"/>
              </w:rPr>
              <w:t>-</w:t>
            </w:r>
            <w:r w:rsidRPr="00184119">
              <w:rPr>
                <w:rFonts w:ascii="Gill Sans MT" w:hAnsi="Gill Sans MT"/>
                <w:szCs w:val="24"/>
              </w:rPr>
              <w:t>dealers</w:t>
            </w:r>
            <w:r w:rsidRPr="003F4247">
              <w:rPr>
                <w:rFonts w:ascii="Gill Sans MT" w:hAnsi="Gill Sans MT"/>
                <w:szCs w:val="24"/>
              </w:rPr>
              <w:t xml:space="preserve"> </w:t>
            </w:r>
            <w:r w:rsidRPr="00184119">
              <w:rPr>
                <w:rFonts w:ascii="Gill Sans MT" w:hAnsi="Gill Sans MT"/>
                <w:szCs w:val="24"/>
              </w:rPr>
              <w:t>Extension officer</w:t>
            </w:r>
            <w:r w:rsidRPr="003F4247">
              <w:rPr>
                <w:rFonts w:ascii="Gill Sans MT" w:hAnsi="Gill Sans MT"/>
                <w:szCs w:val="24"/>
              </w:rPr>
              <w:t xml:space="preserve"> </w:t>
            </w:r>
            <w:r w:rsidRPr="00184119">
              <w:rPr>
                <w:rFonts w:ascii="Gill Sans MT" w:hAnsi="Gill Sans MT"/>
                <w:szCs w:val="24"/>
              </w:rPr>
              <w:t>Researchers</w:t>
            </w:r>
            <w:r w:rsidRPr="003F4247">
              <w:rPr>
                <w:rFonts w:ascii="Gill Sans MT" w:hAnsi="Gill Sans MT"/>
                <w:szCs w:val="24"/>
              </w:rPr>
              <w:t xml:space="preserve"> </w:t>
            </w:r>
            <w:r w:rsidRPr="00184119">
              <w:rPr>
                <w:rFonts w:ascii="Gill Sans MT" w:hAnsi="Gill Sans MT"/>
                <w:szCs w:val="24"/>
              </w:rPr>
              <w:t>Experts (TOSCI, TPRI,)</w:t>
            </w:r>
            <w:r w:rsidRPr="003F4247">
              <w:rPr>
                <w:rFonts w:ascii="Gill Sans MT" w:hAnsi="Gill Sans MT"/>
                <w:szCs w:val="24"/>
              </w:rPr>
              <w:t xml:space="preserve"> </w:t>
            </w:r>
            <w:r w:rsidRPr="00184119">
              <w:rPr>
                <w:rFonts w:ascii="Gill Sans MT" w:hAnsi="Gill Sans MT"/>
                <w:szCs w:val="24"/>
              </w:rPr>
              <w:t>Farmers</w:t>
            </w:r>
            <w:r w:rsidRPr="003F4247">
              <w:rPr>
                <w:rFonts w:ascii="Gill Sans MT" w:hAnsi="Gill Sans MT"/>
                <w:szCs w:val="24"/>
              </w:rPr>
              <w:t xml:space="preserve"> </w:t>
            </w:r>
            <w:r w:rsidRPr="00184119">
              <w:rPr>
                <w:rFonts w:ascii="Gill Sans MT" w:hAnsi="Gill Sans MT"/>
                <w:szCs w:val="24"/>
              </w:rPr>
              <w:t>Journalists</w:t>
            </w:r>
            <w:r w:rsidRPr="003F4247">
              <w:rPr>
                <w:rFonts w:ascii="Gill Sans MT" w:hAnsi="Gill Sans MT"/>
                <w:szCs w:val="24"/>
              </w:rPr>
              <w:t xml:space="preserve"> </w:t>
            </w:r>
            <w:r>
              <w:rPr>
                <w:rFonts w:ascii="Gill Sans MT" w:hAnsi="Gill Sans MT"/>
                <w:szCs w:val="24"/>
              </w:rPr>
              <w:t>Private Seed Company</w:t>
            </w:r>
          </w:p>
        </w:tc>
        <w:tc>
          <w:tcPr>
            <w:tcW w:w="1577" w:type="dxa"/>
            <w:vAlign w:val="center"/>
          </w:tcPr>
          <w:p w14:paraId="6D25A0EB" w14:textId="0A181E74" w:rsidR="00A57809" w:rsidRPr="00BD2B06" w:rsidRDefault="001443FA" w:rsidP="00BD2B06">
            <w:pPr>
              <w:keepNext/>
              <w:rPr>
                <w:rFonts w:ascii="Tahoma" w:hAnsi="Tahoma" w:cs="Tahoma"/>
                <w:sz w:val="24"/>
                <w:szCs w:val="24"/>
              </w:rPr>
            </w:pPr>
            <w:r>
              <w:rPr>
                <w:rFonts w:ascii="Gill Sans MT" w:hAnsi="Gill Sans MT"/>
                <w:bCs/>
                <w:szCs w:val="24"/>
              </w:rPr>
              <w:t xml:space="preserve">IPM strategies for managing vegetable diseases, safe use and handling of </w:t>
            </w:r>
            <w:proofErr w:type="spellStart"/>
            <w:r w:rsidR="00CA476C">
              <w:rPr>
                <w:rFonts w:ascii="Gill Sans MT" w:hAnsi="Gill Sans MT"/>
                <w:bCs/>
                <w:szCs w:val="24"/>
              </w:rPr>
              <w:t>A</w:t>
            </w:r>
            <w:r w:rsidR="00CA476C">
              <w:rPr>
                <w:rFonts w:ascii="Gill Sans MT" w:hAnsi="Gill Sans MT"/>
                <w:bCs/>
                <w:szCs w:val="24"/>
              </w:rPr>
              <w:t>groinputs</w:t>
            </w:r>
            <w:proofErr w:type="spellEnd"/>
          </w:p>
        </w:tc>
      </w:tr>
      <w:tr w:rsidR="00A57809" w:rsidRPr="003D2F29" w14:paraId="29400D31" w14:textId="77777777" w:rsidTr="002D7D80">
        <w:trPr>
          <w:jc w:val="center"/>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268A2" w14:textId="77777777" w:rsidR="00A57809" w:rsidRPr="007B18E9" w:rsidRDefault="00A57809" w:rsidP="002D7D80">
            <w:pPr>
              <w:spacing w:after="0"/>
              <w:rPr>
                <w:rFonts w:ascii="Tahoma" w:hAnsi="Tahoma" w:cs="Tahoma"/>
                <w:b/>
                <w:bCs/>
                <w:sz w:val="24"/>
                <w:szCs w:val="24"/>
              </w:rPr>
            </w:pPr>
            <w:r w:rsidRPr="007B18E9">
              <w:rPr>
                <w:rFonts w:ascii="Tahoma" w:hAnsi="Tahoma" w:cs="Tahoma"/>
                <w:b/>
                <w:bCs/>
                <w:sz w:val="24"/>
                <w:szCs w:val="24"/>
              </w:rPr>
              <w:t xml:space="preserve">Total </w:t>
            </w: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511AE" w14:textId="77777777" w:rsidR="00A57809" w:rsidRPr="007B18E9" w:rsidRDefault="00A57809" w:rsidP="002D7D80">
            <w:pPr>
              <w:spacing w:after="0"/>
              <w:jc w:val="center"/>
              <w:rPr>
                <w:rFonts w:ascii="Tahoma" w:hAnsi="Tahoma" w:cs="Tahoma"/>
                <w:b/>
                <w:bCs/>
                <w:sz w:val="24"/>
                <w:szCs w:val="24"/>
              </w:rPr>
            </w:pPr>
            <w:r w:rsidRPr="007B18E9">
              <w:rPr>
                <w:rFonts w:ascii="Tahoma" w:hAnsi="Tahoma" w:cs="Tahoma"/>
                <w:b/>
                <w:bCs/>
                <w:sz w:val="24"/>
                <w:szCs w:val="24"/>
              </w:rPr>
              <w:t>219</w:t>
            </w:r>
          </w:p>
        </w:tc>
        <w:tc>
          <w:tcPr>
            <w:tcW w:w="1262" w:type="dxa"/>
            <w:tcBorders>
              <w:top w:val="single" w:sz="4" w:space="0" w:color="auto"/>
              <w:left w:val="single" w:sz="4" w:space="0" w:color="auto"/>
              <w:bottom w:val="single" w:sz="4" w:space="0" w:color="auto"/>
              <w:right w:val="nil"/>
            </w:tcBorders>
          </w:tcPr>
          <w:p w14:paraId="6E63F961" w14:textId="77777777" w:rsidR="00A57809" w:rsidRPr="007B18E9" w:rsidRDefault="00A57809" w:rsidP="002D7D80">
            <w:pPr>
              <w:spacing w:after="0"/>
              <w:rPr>
                <w:rFonts w:ascii="Tahoma" w:hAnsi="Tahoma" w:cs="Tahoma"/>
                <w:b/>
                <w:bCs/>
                <w:sz w:val="24"/>
                <w:szCs w:val="24"/>
              </w:rPr>
            </w:pPr>
          </w:p>
        </w:tc>
        <w:tc>
          <w:tcPr>
            <w:tcW w:w="1671" w:type="dxa"/>
            <w:tcBorders>
              <w:top w:val="single" w:sz="4" w:space="0" w:color="auto"/>
              <w:left w:val="nil"/>
              <w:bottom w:val="single" w:sz="4" w:space="0" w:color="auto"/>
              <w:right w:val="nil"/>
            </w:tcBorders>
          </w:tcPr>
          <w:p w14:paraId="0C62EEC9" w14:textId="77777777" w:rsidR="00A57809" w:rsidRPr="007B18E9" w:rsidRDefault="00A57809" w:rsidP="002D7D80">
            <w:pPr>
              <w:spacing w:after="0"/>
              <w:rPr>
                <w:rFonts w:ascii="Tahoma" w:hAnsi="Tahoma" w:cs="Tahoma"/>
                <w:b/>
                <w:bCs/>
                <w:sz w:val="24"/>
                <w:szCs w:val="24"/>
              </w:rPr>
            </w:pPr>
          </w:p>
        </w:tc>
        <w:tc>
          <w:tcPr>
            <w:tcW w:w="1577" w:type="dxa"/>
            <w:tcBorders>
              <w:top w:val="single" w:sz="4" w:space="0" w:color="auto"/>
              <w:left w:val="nil"/>
              <w:bottom w:val="single" w:sz="4" w:space="0" w:color="auto"/>
              <w:right w:val="single" w:sz="4" w:space="0" w:color="auto"/>
            </w:tcBorders>
          </w:tcPr>
          <w:p w14:paraId="4A6F41E7" w14:textId="77777777" w:rsidR="00A57809" w:rsidRPr="007B18E9" w:rsidRDefault="00A57809" w:rsidP="002D7D80">
            <w:pPr>
              <w:spacing w:after="0"/>
              <w:rPr>
                <w:rFonts w:ascii="Tahoma" w:hAnsi="Tahoma" w:cs="Tahoma"/>
                <w:b/>
                <w:bCs/>
                <w:sz w:val="24"/>
                <w:szCs w:val="24"/>
              </w:rPr>
            </w:pPr>
          </w:p>
        </w:tc>
      </w:tr>
    </w:tbl>
    <w:p w14:paraId="1946D537" w14:textId="77777777" w:rsidR="00C9380B" w:rsidRPr="004D13D4" w:rsidRDefault="00C9380B" w:rsidP="009D0863">
      <w:pPr>
        <w:pStyle w:val="Heading3"/>
        <w:numPr>
          <w:ilvl w:val="2"/>
          <w:numId w:val="58"/>
        </w:numPr>
        <w:ind w:left="426" w:hanging="426"/>
        <w:jc w:val="both"/>
        <w:rPr>
          <w:b/>
        </w:rPr>
      </w:pPr>
      <w:bookmarkStart w:id="26" w:name="_Toc46740621"/>
      <w:bookmarkStart w:id="27" w:name="_Toc84415699"/>
      <w:r w:rsidRPr="004D13D4">
        <w:rPr>
          <w:b/>
        </w:rPr>
        <w:t xml:space="preserve">Identifying gaps between Research, Extension and other </w:t>
      </w:r>
      <w:r w:rsidRPr="004D13D4">
        <w:rPr>
          <w:b/>
        </w:rPr>
        <w:tab/>
        <w:t>agricultural stakeholders</w:t>
      </w:r>
      <w:bookmarkEnd w:id="26"/>
      <w:bookmarkEnd w:id="27"/>
    </w:p>
    <w:p w14:paraId="4D6E4C3D" w14:textId="77777777" w:rsidR="0025111A" w:rsidRDefault="0025111A" w:rsidP="009D0863">
      <w:pPr>
        <w:pStyle w:val="Heading3"/>
        <w:numPr>
          <w:ilvl w:val="2"/>
          <w:numId w:val="58"/>
        </w:numPr>
        <w:spacing w:before="120" w:after="120" w:line="240" w:lineRule="auto"/>
        <w:ind w:left="425" w:hanging="425"/>
        <w:rPr>
          <w:b/>
        </w:rPr>
      </w:pPr>
      <w:bookmarkStart w:id="28" w:name="_Toc46740622"/>
      <w:bookmarkStart w:id="29" w:name="_Toc84415700"/>
      <w:r w:rsidRPr="004D13D4">
        <w:rPr>
          <w:b/>
        </w:rPr>
        <w:t>Collecting news (</w:t>
      </w:r>
      <w:r w:rsidR="00C508FD" w:rsidRPr="004D13D4">
        <w:rPr>
          <w:b/>
        </w:rPr>
        <w:t>R</w:t>
      </w:r>
      <w:r w:rsidRPr="004D13D4">
        <w:rPr>
          <w:b/>
        </w:rPr>
        <w:t xml:space="preserve">adio / TV </w:t>
      </w:r>
      <w:proofErr w:type="spellStart"/>
      <w:r w:rsidRPr="004D13D4">
        <w:rPr>
          <w:b/>
        </w:rPr>
        <w:t>programmes</w:t>
      </w:r>
      <w:proofErr w:type="spellEnd"/>
      <w:r w:rsidRPr="004D13D4">
        <w:rPr>
          <w:b/>
        </w:rPr>
        <w:t xml:space="preserve"> aired</w:t>
      </w:r>
      <w:r w:rsidR="003865EE" w:rsidRPr="004D13D4">
        <w:rPr>
          <w:b/>
        </w:rPr>
        <w:t>)</w:t>
      </w:r>
      <w:bookmarkEnd w:id="28"/>
      <w:bookmarkEnd w:id="29"/>
      <w:r w:rsidRPr="004D13D4">
        <w:rPr>
          <w:b/>
        </w:rPr>
        <w:t xml:space="preserve"> </w:t>
      </w:r>
    </w:p>
    <w:p w14:paraId="1B6F8EEA" w14:textId="77777777" w:rsidR="000608BA" w:rsidRPr="00B42A6F" w:rsidRDefault="000608BA" w:rsidP="00B42A6F">
      <w:pPr>
        <w:spacing w:after="0" w:line="240" w:lineRule="auto"/>
        <w:jc w:val="both"/>
        <w:rPr>
          <w:lang w:val="en-US"/>
        </w:rPr>
      </w:pPr>
      <w:r w:rsidRPr="00B42A6F">
        <w:rPr>
          <w:rFonts w:ascii="Tahoma" w:hAnsi="Tahoma" w:cs="Tahoma"/>
          <w:bCs/>
          <w:iCs/>
          <w:sz w:val="24"/>
          <w:szCs w:val="24"/>
        </w:rPr>
        <w:t>In Mass media, TV programs were planned but only program TV4 aired</w:t>
      </w:r>
      <w:r w:rsidR="00FC52DA">
        <w:rPr>
          <w:rFonts w:ascii="Tahoma" w:hAnsi="Tahoma" w:cs="Tahoma"/>
          <w:bCs/>
          <w:iCs/>
          <w:sz w:val="24"/>
          <w:szCs w:val="24"/>
        </w:rPr>
        <w:t xml:space="preserve"> no program aired this period </w:t>
      </w:r>
    </w:p>
    <w:p w14:paraId="21CA56D0" w14:textId="77777777" w:rsidR="00134386" w:rsidRDefault="00134386">
      <w:pPr>
        <w:rPr>
          <w:rFonts w:ascii="Tahoma" w:hAnsi="Tahoma" w:cs="Tahoma"/>
          <w:sz w:val="24"/>
          <w:szCs w:val="24"/>
          <w:lang w:val="en-US"/>
        </w:rPr>
      </w:pPr>
      <w:r>
        <w:rPr>
          <w:lang w:val="en-US"/>
        </w:rPr>
        <w:br w:type="page"/>
      </w:r>
    </w:p>
    <w:p w14:paraId="6A713F0E" w14:textId="77777777" w:rsidR="000608BA" w:rsidRDefault="0025111A" w:rsidP="000608BA">
      <w:pPr>
        <w:pStyle w:val="Heading3"/>
        <w:numPr>
          <w:ilvl w:val="2"/>
          <w:numId w:val="58"/>
        </w:numPr>
        <w:spacing w:before="120" w:after="120" w:line="240" w:lineRule="auto"/>
        <w:ind w:left="425" w:hanging="425"/>
        <w:rPr>
          <w:b/>
        </w:rPr>
      </w:pPr>
      <w:bookmarkStart w:id="30" w:name="_Toc52992002"/>
      <w:bookmarkStart w:id="31" w:name="_Toc46150639"/>
      <w:bookmarkStart w:id="32" w:name="_Toc84415701"/>
      <w:bookmarkEnd w:id="30"/>
      <w:bookmarkEnd w:id="31"/>
      <w:r w:rsidRPr="004D13D4">
        <w:rPr>
          <w:b/>
        </w:rPr>
        <w:lastRenderedPageBreak/>
        <w:t>Participating in Agricultural related shows</w:t>
      </w:r>
      <w:bookmarkEnd w:id="32"/>
      <w:r w:rsidRPr="004D13D4">
        <w:rPr>
          <w:b/>
        </w:rPr>
        <w:t xml:space="preserve"> </w:t>
      </w:r>
    </w:p>
    <w:p w14:paraId="158CDF98" w14:textId="77777777" w:rsidR="000608BA" w:rsidRPr="00B42A6F" w:rsidRDefault="000608BA" w:rsidP="00BD2B06">
      <w:pPr>
        <w:pStyle w:val="Heading3"/>
        <w:spacing w:before="120" w:after="120" w:line="240" w:lineRule="auto"/>
        <w:ind w:left="425"/>
        <w:jc w:val="both"/>
        <w:rPr>
          <w:b/>
        </w:rPr>
      </w:pPr>
      <w:bookmarkStart w:id="33" w:name="_Toc77069989"/>
      <w:bookmarkStart w:id="34" w:name="_Toc84415702"/>
      <w:r w:rsidRPr="000608BA">
        <w:t xml:space="preserve">On </w:t>
      </w:r>
      <w:r w:rsidR="001443FA">
        <w:t>30</w:t>
      </w:r>
      <w:r w:rsidRPr="000608BA">
        <w:t>/</w:t>
      </w:r>
      <w:r w:rsidR="001443FA" w:rsidRPr="000608BA">
        <w:t>0</w:t>
      </w:r>
      <w:r w:rsidR="001443FA">
        <w:t>9</w:t>
      </w:r>
      <w:r w:rsidRPr="000608BA">
        <w:t>/2021 the insti</w:t>
      </w:r>
      <w:r w:rsidRPr="00B42A6F">
        <w:t xml:space="preserve">tute participated in the inauguration of Agricultural extension hub at </w:t>
      </w:r>
      <w:proofErr w:type="spellStart"/>
      <w:r w:rsidR="001443FA">
        <w:t>Nzuguni</w:t>
      </w:r>
      <w:proofErr w:type="spellEnd"/>
      <w:r w:rsidRPr="00B42A6F">
        <w:t xml:space="preserve"> grounds </w:t>
      </w:r>
      <w:r w:rsidR="001443FA">
        <w:t>Dodoma</w:t>
      </w:r>
      <w:r w:rsidRPr="00B42A6F">
        <w:t xml:space="preserve"> During the show a </w:t>
      </w:r>
      <w:r w:rsidR="001443FA">
        <w:t>Hon. Minister of Agriculture and total of 50</w:t>
      </w:r>
      <w:r w:rsidRPr="00B42A6F">
        <w:t xml:space="preserve"> farmer visited at the hub and the institute technologies</w:t>
      </w:r>
      <w:bookmarkEnd w:id="34"/>
      <w:r w:rsidRPr="00B42A6F">
        <w:t xml:space="preserve"> </w:t>
      </w:r>
      <w:bookmarkEnd w:id="33"/>
    </w:p>
    <w:p w14:paraId="586A8616" w14:textId="77777777" w:rsidR="0025111A" w:rsidRDefault="0025111A" w:rsidP="009D0863">
      <w:pPr>
        <w:pStyle w:val="Heading3"/>
        <w:numPr>
          <w:ilvl w:val="2"/>
          <w:numId w:val="58"/>
        </w:numPr>
        <w:spacing w:before="120" w:after="120" w:line="240" w:lineRule="auto"/>
        <w:ind w:left="432" w:hanging="432"/>
        <w:rPr>
          <w:b/>
        </w:rPr>
      </w:pPr>
      <w:bookmarkStart w:id="35" w:name="_Toc52992073"/>
      <w:bookmarkStart w:id="36" w:name="_Toc84415703"/>
      <w:bookmarkEnd w:id="35"/>
      <w:r w:rsidRPr="004D13D4">
        <w:rPr>
          <w:b/>
        </w:rPr>
        <w:t>Partnership established</w:t>
      </w:r>
      <w:bookmarkEnd w:id="36"/>
    </w:p>
    <w:p w14:paraId="09A6D8DB" w14:textId="77777777" w:rsidR="003920E9" w:rsidRPr="00217FD4" w:rsidRDefault="003920E9" w:rsidP="00EE2417">
      <w:pPr>
        <w:rPr>
          <w:rFonts w:ascii="Tahoma" w:hAnsi="Tahoma" w:cs="Tahoma"/>
          <w:sz w:val="24"/>
          <w:szCs w:val="24"/>
          <w:lang w:val="en-US"/>
        </w:rPr>
      </w:pPr>
      <w:r w:rsidRPr="00217FD4">
        <w:rPr>
          <w:rFonts w:ascii="Tahoma" w:hAnsi="Tahoma" w:cs="Tahoma"/>
          <w:sz w:val="24"/>
          <w:szCs w:val="24"/>
          <w:lang w:val="en-US"/>
        </w:rPr>
        <w:t>No new partnership was established this period</w:t>
      </w:r>
    </w:p>
    <w:p w14:paraId="60D9FB62" w14:textId="77777777" w:rsidR="00217FD4" w:rsidRPr="00217FD4" w:rsidRDefault="00217FD4" w:rsidP="009D0863">
      <w:pPr>
        <w:pStyle w:val="Heading3"/>
        <w:numPr>
          <w:ilvl w:val="2"/>
          <w:numId w:val="58"/>
        </w:numPr>
        <w:spacing w:before="120" w:after="120" w:line="240" w:lineRule="auto"/>
        <w:ind w:left="426" w:hanging="426"/>
        <w:rPr>
          <w:b/>
          <w:bCs/>
        </w:rPr>
      </w:pPr>
      <w:bookmarkStart w:id="37" w:name="_Toc84415704"/>
      <w:r w:rsidRPr="00217FD4">
        <w:rPr>
          <w:b/>
          <w:bCs/>
        </w:rPr>
        <w:t>Visitors</w:t>
      </w:r>
      <w:bookmarkEnd w:id="37"/>
    </w:p>
    <w:p w14:paraId="258DD6CA" w14:textId="77777777" w:rsidR="0052665F" w:rsidRDefault="00D25996" w:rsidP="0052665F">
      <w:pPr>
        <w:pStyle w:val="Heading3"/>
        <w:spacing w:before="120" w:after="120" w:line="240" w:lineRule="auto"/>
        <w:ind w:left="0"/>
        <w:jc w:val="both"/>
      </w:pPr>
      <w:bookmarkStart w:id="38" w:name="_Toc77069992"/>
      <w:bookmarkStart w:id="39" w:name="_Toc84250571"/>
      <w:bookmarkStart w:id="40" w:name="_Toc46743403"/>
      <w:bookmarkStart w:id="41" w:name="_Toc53032738"/>
      <w:bookmarkStart w:id="42" w:name="_Toc53040700"/>
      <w:bookmarkStart w:id="43" w:name="_Toc61607414"/>
      <w:bookmarkStart w:id="44" w:name="_Toc84415705"/>
      <w:r>
        <w:t xml:space="preserve">In this quarter, the institute received a total of </w:t>
      </w:r>
      <w:r w:rsidR="00FC52DA">
        <w:t>12</w:t>
      </w:r>
      <w:r w:rsidR="00D4500E">
        <w:t xml:space="preserve"> </w:t>
      </w:r>
      <w:r>
        <w:t>(</w:t>
      </w:r>
      <w:r w:rsidR="00FC52DA">
        <w:t>7</w:t>
      </w:r>
      <w:r>
        <w:t xml:space="preserve">male and </w:t>
      </w:r>
      <w:r w:rsidR="00FC52DA">
        <w:t>5</w:t>
      </w:r>
      <w:r w:rsidR="00D4500E">
        <w:t xml:space="preserve"> </w:t>
      </w:r>
      <w:r>
        <w:t xml:space="preserve">female) visitors who visited to </w:t>
      </w:r>
      <w:r w:rsidR="00D4500E">
        <w:t>biotechnology laboratories</w:t>
      </w:r>
      <w:r>
        <w:t>.</w:t>
      </w:r>
      <w:bookmarkEnd w:id="38"/>
      <w:bookmarkEnd w:id="39"/>
      <w:bookmarkEnd w:id="44"/>
      <w:r>
        <w:t xml:space="preserve"> </w:t>
      </w:r>
      <w:bookmarkEnd w:id="40"/>
      <w:bookmarkEnd w:id="41"/>
      <w:bookmarkEnd w:id="42"/>
      <w:bookmarkEnd w:id="43"/>
    </w:p>
    <w:p w14:paraId="4D75C458" w14:textId="77777777" w:rsidR="0025111A" w:rsidRPr="009F046F" w:rsidRDefault="0025111A" w:rsidP="0026407A">
      <w:pPr>
        <w:pStyle w:val="Heading3"/>
        <w:spacing w:before="120" w:after="120" w:line="240" w:lineRule="auto"/>
        <w:ind w:left="0"/>
        <w:jc w:val="both"/>
        <w:rPr>
          <w:b/>
        </w:rPr>
      </w:pPr>
      <w:bookmarkStart w:id="45" w:name="_Toc68691985"/>
      <w:bookmarkStart w:id="46" w:name="_Toc84415706"/>
      <w:r w:rsidRPr="009F046F">
        <w:rPr>
          <w:b/>
        </w:rPr>
        <w:t>Number of projects documented</w:t>
      </w:r>
      <w:bookmarkEnd w:id="45"/>
      <w:bookmarkEnd w:id="46"/>
    </w:p>
    <w:p w14:paraId="39FA5051" w14:textId="77777777" w:rsidR="00954667" w:rsidRDefault="00F54F84" w:rsidP="009F046F">
      <w:pPr>
        <w:autoSpaceDE w:val="0"/>
        <w:autoSpaceDN w:val="0"/>
        <w:adjustRightInd w:val="0"/>
        <w:spacing w:after="0" w:line="240" w:lineRule="auto"/>
        <w:jc w:val="both"/>
        <w:rPr>
          <w:rFonts w:ascii="Tahoma" w:hAnsi="Tahoma" w:cs="Tahoma"/>
          <w:bCs/>
          <w:sz w:val="24"/>
          <w:szCs w:val="24"/>
          <w:lang w:val="en-US"/>
        </w:rPr>
      </w:pPr>
      <w:r w:rsidRPr="00F54F84">
        <w:rPr>
          <w:rFonts w:ascii="Tahoma" w:hAnsi="Tahoma" w:cs="Tahoma"/>
          <w:bCs/>
          <w:sz w:val="24"/>
          <w:szCs w:val="24"/>
          <w:lang w:val="en-US"/>
        </w:rPr>
        <w:t>In this reporting period a total of</w:t>
      </w:r>
      <w:r>
        <w:rPr>
          <w:rFonts w:ascii="Tahoma" w:hAnsi="Tahoma" w:cs="Tahoma"/>
          <w:bCs/>
          <w:sz w:val="24"/>
          <w:szCs w:val="24"/>
          <w:lang w:val="en-US"/>
        </w:rPr>
        <w:t xml:space="preserve"> </w:t>
      </w:r>
      <w:r w:rsidR="00FC52DA">
        <w:rPr>
          <w:rFonts w:ascii="Tahoma" w:hAnsi="Tahoma" w:cs="Tahoma"/>
          <w:bCs/>
          <w:sz w:val="24"/>
          <w:szCs w:val="24"/>
          <w:lang w:val="en-US"/>
        </w:rPr>
        <w:t>7</w:t>
      </w:r>
      <w:r w:rsidR="00DD2CE6" w:rsidRPr="00F54F84">
        <w:rPr>
          <w:rFonts w:ascii="Tahoma" w:hAnsi="Tahoma" w:cs="Tahoma"/>
          <w:bCs/>
          <w:sz w:val="24"/>
          <w:szCs w:val="24"/>
          <w:lang w:val="en-US"/>
        </w:rPr>
        <w:t xml:space="preserve"> </w:t>
      </w:r>
      <w:r w:rsidRPr="00F54F84">
        <w:rPr>
          <w:rFonts w:ascii="Tahoma" w:hAnsi="Tahoma" w:cs="Tahoma"/>
          <w:bCs/>
          <w:sz w:val="24"/>
          <w:szCs w:val="24"/>
          <w:lang w:val="en-US"/>
        </w:rPr>
        <w:t>project</w:t>
      </w:r>
      <w:r>
        <w:rPr>
          <w:rFonts w:ascii="Tahoma" w:hAnsi="Tahoma" w:cs="Tahoma"/>
          <w:bCs/>
          <w:sz w:val="24"/>
          <w:szCs w:val="24"/>
          <w:lang w:val="en-US"/>
        </w:rPr>
        <w:t>s</w:t>
      </w:r>
      <w:r w:rsidRPr="00F54F84">
        <w:rPr>
          <w:rFonts w:ascii="Tahoma" w:hAnsi="Tahoma" w:cs="Tahoma"/>
          <w:bCs/>
          <w:sz w:val="24"/>
          <w:szCs w:val="24"/>
          <w:lang w:val="en-US"/>
        </w:rPr>
        <w:t xml:space="preserve"> have been going on. </w:t>
      </w:r>
      <w:r w:rsidR="0052665F">
        <w:rPr>
          <w:rFonts w:ascii="Tahoma" w:hAnsi="Tahoma" w:cs="Tahoma"/>
          <w:bCs/>
          <w:sz w:val="24"/>
          <w:szCs w:val="24"/>
          <w:lang w:val="en-US"/>
        </w:rPr>
        <w:t>S</w:t>
      </w:r>
      <w:r w:rsidR="00FC52DA">
        <w:rPr>
          <w:rFonts w:ascii="Tahoma" w:hAnsi="Tahoma" w:cs="Tahoma"/>
          <w:bCs/>
          <w:sz w:val="24"/>
          <w:szCs w:val="24"/>
          <w:lang w:val="en-US"/>
        </w:rPr>
        <w:t>ix</w:t>
      </w:r>
      <w:r w:rsidR="000B3F65">
        <w:rPr>
          <w:rFonts w:ascii="Tahoma" w:hAnsi="Tahoma" w:cs="Tahoma"/>
          <w:bCs/>
          <w:sz w:val="24"/>
          <w:szCs w:val="24"/>
          <w:lang w:val="en-US"/>
        </w:rPr>
        <w:t xml:space="preserve"> are </w:t>
      </w:r>
      <w:r w:rsidRPr="00F54F84">
        <w:rPr>
          <w:rFonts w:ascii="Tahoma" w:hAnsi="Tahoma" w:cs="Tahoma"/>
          <w:bCs/>
          <w:sz w:val="24"/>
          <w:szCs w:val="24"/>
          <w:lang w:val="en-US"/>
        </w:rPr>
        <w:t>donor</w:t>
      </w:r>
      <w:r w:rsidR="000B3F65">
        <w:rPr>
          <w:rFonts w:ascii="Tahoma" w:hAnsi="Tahoma" w:cs="Tahoma"/>
          <w:bCs/>
          <w:sz w:val="24"/>
          <w:szCs w:val="24"/>
          <w:lang w:val="en-US"/>
        </w:rPr>
        <w:t>-</w:t>
      </w:r>
      <w:r w:rsidRPr="00F54F84">
        <w:rPr>
          <w:rFonts w:ascii="Tahoma" w:hAnsi="Tahoma" w:cs="Tahoma"/>
          <w:bCs/>
          <w:sz w:val="24"/>
          <w:szCs w:val="24"/>
          <w:lang w:val="en-US"/>
        </w:rPr>
        <w:t xml:space="preserve">funded </w:t>
      </w:r>
      <w:r w:rsidR="000B3F65">
        <w:rPr>
          <w:rFonts w:ascii="Tahoma" w:hAnsi="Tahoma" w:cs="Tahoma"/>
          <w:bCs/>
          <w:sz w:val="24"/>
          <w:szCs w:val="24"/>
          <w:lang w:val="en-US"/>
        </w:rPr>
        <w:t xml:space="preserve">and </w:t>
      </w:r>
      <w:r w:rsidR="0052665F">
        <w:rPr>
          <w:rFonts w:ascii="Tahoma" w:hAnsi="Tahoma" w:cs="Tahoma"/>
          <w:bCs/>
          <w:sz w:val="24"/>
          <w:szCs w:val="24"/>
          <w:lang w:val="en-US"/>
        </w:rPr>
        <w:t xml:space="preserve">1 </w:t>
      </w:r>
      <w:r w:rsidR="000B3F65">
        <w:rPr>
          <w:rFonts w:ascii="Tahoma" w:hAnsi="Tahoma" w:cs="Tahoma"/>
          <w:bCs/>
          <w:sz w:val="24"/>
          <w:szCs w:val="24"/>
          <w:lang w:val="en-US"/>
        </w:rPr>
        <w:t xml:space="preserve">are </w:t>
      </w:r>
      <w:r w:rsidR="00E058B9">
        <w:rPr>
          <w:rFonts w:ascii="Tahoma" w:hAnsi="Tahoma" w:cs="Tahoma"/>
          <w:bCs/>
          <w:sz w:val="24"/>
          <w:szCs w:val="24"/>
          <w:lang w:val="en-US"/>
        </w:rPr>
        <w:t>government</w:t>
      </w:r>
      <w:r w:rsidR="000B3F65">
        <w:rPr>
          <w:rFonts w:ascii="Tahoma" w:hAnsi="Tahoma" w:cs="Tahoma"/>
          <w:bCs/>
          <w:sz w:val="24"/>
          <w:szCs w:val="24"/>
          <w:lang w:val="en-US"/>
        </w:rPr>
        <w:t xml:space="preserve"> funded projects</w:t>
      </w:r>
      <w:r w:rsidRPr="00F54F84">
        <w:rPr>
          <w:rFonts w:ascii="Tahoma" w:hAnsi="Tahoma" w:cs="Tahoma"/>
          <w:bCs/>
          <w:sz w:val="24"/>
          <w:szCs w:val="24"/>
          <w:lang w:val="en-US"/>
        </w:rPr>
        <w:t xml:space="preserve"> (</w:t>
      </w:r>
      <w:r w:rsidR="00E30D67" w:rsidRPr="00E30D67">
        <w:rPr>
          <w:rFonts w:ascii="Tahoma" w:hAnsi="Tahoma" w:cs="Tahoma"/>
          <w:b/>
          <w:sz w:val="24"/>
          <w:szCs w:val="24"/>
          <w:lang w:val="en-US"/>
        </w:rPr>
        <w:t xml:space="preserve">Table </w:t>
      </w:r>
      <w:r w:rsidR="0052665F">
        <w:rPr>
          <w:rFonts w:ascii="Tahoma" w:hAnsi="Tahoma" w:cs="Tahoma"/>
          <w:b/>
          <w:sz w:val="24"/>
          <w:szCs w:val="24"/>
          <w:lang w:val="en-US"/>
        </w:rPr>
        <w:t>5</w:t>
      </w:r>
      <w:r w:rsidR="005007C4">
        <w:rPr>
          <w:rFonts w:ascii="Tahoma" w:hAnsi="Tahoma" w:cs="Tahoma"/>
          <w:bCs/>
          <w:sz w:val="24"/>
          <w:szCs w:val="24"/>
          <w:lang w:val="en-US"/>
        </w:rPr>
        <w:t>)</w:t>
      </w:r>
    </w:p>
    <w:p w14:paraId="52E7FFED" w14:textId="77777777" w:rsidR="005007C4" w:rsidRPr="00E63F0C" w:rsidRDefault="00B45BE9" w:rsidP="00554FB8">
      <w:pPr>
        <w:pStyle w:val="Heading3"/>
        <w:spacing w:before="120" w:after="120" w:line="240" w:lineRule="auto"/>
        <w:ind w:left="0"/>
        <w:rPr>
          <w:b/>
          <w:bCs/>
        </w:rPr>
      </w:pPr>
      <w:bookmarkStart w:id="47" w:name="_Toc68691986"/>
      <w:bookmarkStart w:id="48" w:name="_Hlk59086900"/>
      <w:bookmarkStart w:id="49" w:name="_Hlk84228780"/>
      <w:bookmarkStart w:id="50" w:name="_Toc84415707"/>
      <w:r w:rsidRPr="00E63F0C">
        <w:rPr>
          <w:b/>
          <w:bCs/>
        </w:rPr>
        <w:t>Table</w:t>
      </w:r>
      <w:r w:rsidR="00E30D67" w:rsidRPr="00E63F0C">
        <w:rPr>
          <w:b/>
          <w:bCs/>
        </w:rPr>
        <w:t xml:space="preserve"> </w:t>
      </w:r>
      <w:r w:rsidR="0052665F">
        <w:rPr>
          <w:b/>
          <w:bCs/>
        </w:rPr>
        <w:t>5</w:t>
      </w:r>
      <w:r w:rsidR="00E30D67" w:rsidRPr="00E63F0C">
        <w:rPr>
          <w:b/>
          <w:bCs/>
        </w:rPr>
        <w:t xml:space="preserve">: Total number of projects executed during </w:t>
      </w:r>
      <w:r w:rsidR="00D4500E">
        <w:rPr>
          <w:b/>
          <w:bCs/>
        </w:rPr>
        <w:t>April to June</w:t>
      </w:r>
      <w:r w:rsidR="000B3F65">
        <w:rPr>
          <w:b/>
          <w:bCs/>
        </w:rPr>
        <w:t>. 2</w:t>
      </w:r>
      <w:r w:rsidR="00E30D67" w:rsidRPr="00E63F0C">
        <w:rPr>
          <w:b/>
          <w:bCs/>
        </w:rPr>
        <w:t>0</w:t>
      </w:r>
      <w:r w:rsidR="006D1A91">
        <w:rPr>
          <w:b/>
          <w:bCs/>
        </w:rPr>
        <w:t>2</w:t>
      </w:r>
      <w:r w:rsidR="00937132">
        <w:rPr>
          <w:b/>
          <w:bCs/>
        </w:rPr>
        <w:t>1</w:t>
      </w:r>
      <w:bookmarkEnd w:id="47"/>
      <w:bookmarkEnd w:id="50"/>
    </w:p>
    <w:tbl>
      <w:tblPr>
        <w:tblW w:w="9000" w:type="dxa"/>
        <w:tblInd w:w="-5" w:type="dxa"/>
        <w:tblBorders>
          <w:top w:val="single" w:sz="4" w:space="0" w:color="auto"/>
          <w:bottom w:val="single" w:sz="4" w:space="0" w:color="auto"/>
        </w:tblBorders>
        <w:tblLayout w:type="fixed"/>
        <w:tblLook w:val="04A0" w:firstRow="1" w:lastRow="0" w:firstColumn="1" w:lastColumn="0" w:noHBand="0" w:noVBand="1"/>
      </w:tblPr>
      <w:tblGrid>
        <w:gridCol w:w="567"/>
        <w:gridCol w:w="4833"/>
        <w:gridCol w:w="1440"/>
        <w:gridCol w:w="2160"/>
      </w:tblGrid>
      <w:tr w:rsidR="00E30D67" w:rsidRPr="00042BA7" w14:paraId="790BA79C" w14:textId="77777777" w:rsidTr="007A324E">
        <w:tc>
          <w:tcPr>
            <w:tcW w:w="567" w:type="dxa"/>
            <w:tcBorders>
              <w:top w:val="single" w:sz="4" w:space="0" w:color="auto"/>
              <w:bottom w:val="single" w:sz="4" w:space="0" w:color="auto"/>
            </w:tcBorders>
            <w:vAlign w:val="center"/>
          </w:tcPr>
          <w:p w14:paraId="29521266" w14:textId="77777777" w:rsidR="00E30D67" w:rsidRPr="002F2C42" w:rsidRDefault="00E30D67" w:rsidP="00554FB8">
            <w:pPr>
              <w:keepNext/>
              <w:spacing w:after="0" w:line="240" w:lineRule="auto"/>
              <w:jc w:val="center"/>
              <w:rPr>
                <w:rFonts w:ascii="Tahoma" w:eastAsia="Times New Roman" w:hAnsi="Tahoma" w:cs="Tahoma"/>
                <w:b/>
                <w:sz w:val="20"/>
                <w:szCs w:val="20"/>
                <w:lang w:val="en-US"/>
              </w:rPr>
            </w:pPr>
            <w:bookmarkStart w:id="51" w:name="_Hlk59086887"/>
            <w:bookmarkEnd w:id="48"/>
            <w:r w:rsidRPr="002F2C42">
              <w:rPr>
                <w:rFonts w:ascii="Tahoma" w:eastAsia="Times New Roman" w:hAnsi="Tahoma" w:cs="Tahoma"/>
                <w:b/>
                <w:sz w:val="20"/>
                <w:szCs w:val="20"/>
                <w:lang w:val="en-US"/>
              </w:rPr>
              <w:t>S</w:t>
            </w:r>
            <w:r>
              <w:rPr>
                <w:rFonts w:ascii="Tahoma" w:eastAsia="Times New Roman" w:hAnsi="Tahoma" w:cs="Tahoma"/>
                <w:b/>
                <w:sz w:val="20"/>
                <w:szCs w:val="20"/>
                <w:lang w:val="en-US"/>
              </w:rPr>
              <w:t>N</w:t>
            </w:r>
          </w:p>
        </w:tc>
        <w:tc>
          <w:tcPr>
            <w:tcW w:w="4833" w:type="dxa"/>
            <w:tcBorders>
              <w:top w:val="single" w:sz="4" w:space="0" w:color="auto"/>
              <w:bottom w:val="single" w:sz="4" w:space="0" w:color="auto"/>
            </w:tcBorders>
            <w:vAlign w:val="center"/>
          </w:tcPr>
          <w:p w14:paraId="4C988ABA" w14:textId="77777777" w:rsidR="00E30D67" w:rsidRPr="002F2C42" w:rsidRDefault="00E30D67" w:rsidP="00554FB8">
            <w:pPr>
              <w:pStyle w:val="Default"/>
              <w:keepNext/>
              <w:jc w:val="center"/>
              <w:rPr>
                <w:rFonts w:ascii="Tahoma" w:hAnsi="Tahoma" w:cs="Tahoma"/>
                <w:b/>
                <w:bCs/>
                <w:sz w:val="20"/>
                <w:szCs w:val="20"/>
              </w:rPr>
            </w:pPr>
            <w:r w:rsidRPr="002F2C42">
              <w:rPr>
                <w:rFonts w:ascii="Tahoma" w:hAnsi="Tahoma" w:cs="Tahoma"/>
                <w:b/>
                <w:bCs/>
                <w:sz w:val="20"/>
                <w:szCs w:val="20"/>
              </w:rPr>
              <w:t>Project title</w:t>
            </w:r>
          </w:p>
        </w:tc>
        <w:tc>
          <w:tcPr>
            <w:tcW w:w="1440" w:type="dxa"/>
            <w:tcBorders>
              <w:top w:val="single" w:sz="4" w:space="0" w:color="auto"/>
              <w:bottom w:val="single" w:sz="4" w:space="0" w:color="auto"/>
            </w:tcBorders>
            <w:vAlign w:val="center"/>
          </w:tcPr>
          <w:p w14:paraId="130ED9D7" w14:textId="77777777" w:rsidR="00E30D67" w:rsidRPr="002F2C42" w:rsidRDefault="00E30D67" w:rsidP="00554FB8">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Year started</w:t>
            </w:r>
          </w:p>
        </w:tc>
        <w:tc>
          <w:tcPr>
            <w:tcW w:w="2160" w:type="dxa"/>
            <w:tcBorders>
              <w:top w:val="single" w:sz="4" w:space="0" w:color="auto"/>
              <w:bottom w:val="single" w:sz="4" w:space="0" w:color="auto"/>
            </w:tcBorders>
            <w:vAlign w:val="center"/>
          </w:tcPr>
          <w:p w14:paraId="3BC7BF88" w14:textId="77777777" w:rsidR="00E30D67" w:rsidRPr="002F2C42" w:rsidRDefault="00E30D67" w:rsidP="00554FB8">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Source of funds</w:t>
            </w:r>
          </w:p>
        </w:tc>
      </w:tr>
      <w:tr w:rsidR="00E30D67" w:rsidRPr="00042BA7" w14:paraId="6060B4D6" w14:textId="77777777" w:rsidTr="007A324E">
        <w:tc>
          <w:tcPr>
            <w:tcW w:w="567" w:type="dxa"/>
            <w:tcBorders>
              <w:top w:val="single" w:sz="4" w:space="0" w:color="auto"/>
            </w:tcBorders>
          </w:tcPr>
          <w:p w14:paraId="4F29F864"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1</w:t>
            </w:r>
          </w:p>
        </w:tc>
        <w:tc>
          <w:tcPr>
            <w:tcW w:w="4833" w:type="dxa"/>
            <w:tcBorders>
              <w:top w:val="single" w:sz="4" w:space="0" w:color="auto"/>
            </w:tcBorders>
          </w:tcPr>
          <w:p w14:paraId="182B03C0" w14:textId="77777777" w:rsidR="00E30D67" w:rsidRPr="002F2C42" w:rsidRDefault="00E30D67" w:rsidP="00554FB8">
            <w:pPr>
              <w:pStyle w:val="Default"/>
              <w:keepNext/>
              <w:rPr>
                <w:rFonts w:ascii="Tahoma" w:hAnsi="Tahoma" w:cs="Tahoma"/>
                <w:sz w:val="20"/>
                <w:szCs w:val="20"/>
              </w:rPr>
            </w:pPr>
            <w:r w:rsidRPr="00042BA7">
              <w:rPr>
                <w:rFonts w:ascii="Tahoma" w:hAnsi="Tahoma" w:cs="Tahoma"/>
                <w:bCs/>
                <w:sz w:val="20"/>
                <w:szCs w:val="20"/>
              </w:rPr>
              <w:t>Integrating ICT in commercial production of tissue culture-based quality sweet potato planting materials in East Africa</w:t>
            </w:r>
          </w:p>
        </w:tc>
        <w:tc>
          <w:tcPr>
            <w:tcW w:w="1440" w:type="dxa"/>
            <w:tcBorders>
              <w:top w:val="single" w:sz="4" w:space="0" w:color="auto"/>
            </w:tcBorders>
            <w:vAlign w:val="center"/>
          </w:tcPr>
          <w:p w14:paraId="453B940C"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tcBorders>
              <w:top w:val="single" w:sz="4" w:space="0" w:color="auto"/>
            </w:tcBorders>
            <w:vAlign w:val="center"/>
          </w:tcPr>
          <w:p w14:paraId="19AB6C26"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proofErr w:type="spellStart"/>
            <w:r w:rsidRPr="00042BA7">
              <w:rPr>
                <w:rFonts w:ascii="Tahoma" w:eastAsia="Times New Roman" w:hAnsi="Tahoma" w:cs="Tahoma"/>
                <w:sz w:val="20"/>
                <w:szCs w:val="20"/>
                <w:lang w:val="en-US"/>
              </w:rPr>
              <w:t>Sida</w:t>
            </w:r>
            <w:proofErr w:type="spellEnd"/>
            <w:r w:rsidRPr="00042BA7">
              <w:rPr>
                <w:rFonts w:ascii="Tahoma" w:eastAsia="Times New Roman" w:hAnsi="Tahoma" w:cs="Tahoma"/>
                <w:sz w:val="20"/>
                <w:szCs w:val="20"/>
                <w:lang w:val="en-US"/>
              </w:rPr>
              <w:t>/I</w:t>
            </w:r>
            <w:r>
              <w:rPr>
                <w:rFonts w:ascii="Tahoma" w:eastAsia="Times New Roman" w:hAnsi="Tahoma" w:cs="Tahoma"/>
                <w:sz w:val="20"/>
                <w:szCs w:val="20"/>
                <w:lang w:val="en-US"/>
              </w:rPr>
              <w:t>CIPE</w:t>
            </w:r>
          </w:p>
        </w:tc>
      </w:tr>
      <w:tr w:rsidR="00E30D67" w:rsidRPr="00042BA7" w14:paraId="21014607" w14:textId="77777777" w:rsidTr="007A324E">
        <w:tc>
          <w:tcPr>
            <w:tcW w:w="567" w:type="dxa"/>
          </w:tcPr>
          <w:p w14:paraId="79065712"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w:t>
            </w:r>
          </w:p>
        </w:tc>
        <w:tc>
          <w:tcPr>
            <w:tcW w:w="4833" w:type="dxa"/>
          </w:tcPr>
          <w:p w14:paraId="03474BDF" w14:textId="77777777" w:rsidR="00E30D67" w:rsidRPr="00042BA7" w:rsidRDefault="00E30D67" w:rsidP="00554FB8">
            <w:pPr>
              <w:keepNext/>
              <w:spacing w:after="0" w:line="240" w:lineRule="auto"/>
              <w:rPr>
                <w:rFonts w:ascii="Tahoma" w:eastAsia="Times New Roman" w:hAnsi="Tahoma" w:cs="Tahoma"/>
                <w:sz w:val="20"/>
                <w:szCs w:val="20"/>
                <w:lang w:val="en-US"/>
              </w:rPr>
            </w:pPr>
            <w:r w:rsidRPr="00042BA7">
              <w:rPr>
                <w:rFonts w:ascii="Tahoma" w:hAnsi="Tahoma" w:cs="Tahoma"/>
                <w:bCs/>
                <w:color w:val="000000"/>
                <w:sz w:val="20"/>
                <w:szCs w:val="20"/>
              </w:rPr>
              <w:t>Marker assisted selection of useful cassava germplasm adapted to biotic and abiotic stresses caused by global climate change (FAO)</w:t>
            </w:r>
          </w:p>
        </w:tc>
        <w:tc>
          <w:tcPr>
            <w:tcW w:w="1440" w:type="dxa"/>
            <w:vAlign w:val="center"/>
          </w:tcPr>
          <w:p w14:paraId="61366714"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2016</w:t>
            </w:r>
          </w:p>
        </w:tc>
        <w:tc>
          <w:tcPr>
            <w:tcW w:w="2160" w:type="dxa"/>
            <w:vAlign w:val="center"/>
          </w:tcPr>
          <w:p w14:paraId="7F1D4587"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FAO</w:t>
            </w:r>
          </w:p>
        </w:tc>
      </w:tr>
      <w:tr w:rsidR="00E30D67" w:rsidRPr="00042BA7" w14:paraId="38381E18" w14:textId="77777777" w:rsidTr="007A324E">
        <w:trPr>
          <w:trHeight w:val="485"/>
        </w:trPr>
        <w:tc>
          <w:tcPr>
            <w:tcW w:w="567" w:type="dxa"/>
          </w:tcPr>
          <w:p w14:paraId="48E8494B"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3</w:t>
            </w:r>
          </w:p>
        </w:tc>
        <w:tc>
          <w:tcPr>
            <w:tcW w:w="4833" w:type="dxa"/>
          </w:tcPr>
          <w:p w14:paraId="1250986B" w14:textId="77777777" w:rsidR="00E30D67" w:rsidRPr="00042BA7" w:rsidRDefault="00E30D67" w:rsidP="00E30D67">
            <w:pPr>
              <w:spacing w:after="0" w:line="240" w:lineRule="auto"/>
              <w:rPr>
                <w:rFonts w:ascii="Tahoma" w:hAnsi="Tahoma" w:cs="Tahoma"/>
                <w:bCs/>
                <w:color w:val="000000"/>
                <w:sz w:val="20"/>
                <w:szCs w:val="20"/>
              </w:rPr>
            </w:pPr>
            <w:r w:rsidRPr="00042BA7">
              <w:rPr>
                <w:rFonts w:ascii="Tahoma" w:hAnsi="Tahoma" w:cs="Tahoma"/>
                <w:sz w:val="20"/>
                <w:szCs w:val="20"/>
              </w:rPr>
              <w:t>African Cassava Whitefly: Outbreak Causes and Sustainable Solution</w:t>
            </w:r>
          </w:p>
        </w:tc>
        <w:tc>
          <w:tcPr>
            <w:tcW w:w="1440" w:type="dxa"/>
            <w:vAlign w:val="center"/>
          </w:tcPr>
          <w:p w14:paraId="38F3F000" w14:textId="77777777" w:rsidR="00E30D67" w:rsidRPr="00042BA7" w:rsidRDefault="006D1A91"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w:t>
            </w:r>
            <w:r>
              <w:rPr>
                <w:rFonts w:ascii="Tahoma" w:eastAsia="Times New Roman" w:hAnsi="Tahoma" w:cs="Tahoma"/>
                <w:sz w:val="20"/>
                <w:szCs w:val="20"/>
                <w:lang w:val="en-US"/>
              </w:rPr>
              <w:t>8</w:t>
            </w:r>
          </w:p>
        </w:tc>
        <w:tc>
          <w:tcPr>
            <w:tcW w:w="2160" w:type="dxa"/>
            <w:vAlign w:val="center"/>
          </w:tcPr>
          <w:p w14:paraId="014B1382"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BMGF/NRI</w:t>
            </w:r>
          </w:p>
        </w:tc>
      </w:tr>
      <w:tr w:rsidR="00E30D67" w:rsidRPr="00042BA7" w14:paraId="32E97131" w14:textId="77777777" w:rsidTr="007A324E">
        <w:tc>
          <w:tcPr>
            <w:tcW w:w="567" w:type="dxa"/>
          </w:tcPr>
          <w:p w14:paraId="5BE75D94"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4</w:t>
            </w:r>
          </w:p>
        </w:tc>
        <w:tc>
          <w:tcPr>
            <w:tcW w:w="4833" w:type="dxa"/>
          </w:tcPr>
          <w:p w14:paraId="55FDDA6B" w14:textId="77777777" w:rsidR="00E30D67" w:rsidRPr="00042BA7" w:rsidRDefault="00E30D67" w:rsidP="00E30D67">
            <w:pPr>
              <w:spacing w:after="0" w:line="240" w:lineRule="auto"/>
              <w:rPr>
                <w:rFonts w:ascii="Tahoma" w:hAnsi="Tahoma" w:cs="Tahoma"/>
                <w:bCs/>
                <w:color w:val="000000"/>
                <w:sz w:val="20"/>
                <w:szCs w:val="20"/>
              </w:rPr>
            </w:pPr>
            <w:r w:rsidRPr="00042BA7">
              <w:rPr>
                <w:rFonts w:ascii="Tahoma" w:hAnsi="Tahoma" w:cs="Tahoma"/>
                <w:sz w:val="20"/>
                <w:szCs w:val="20"/>
              </w:rPr>
              <w:t>Amazing Amaranth: Hardy and nutritious amaranth lines and food practices to improve nutrition in EA</w:t>
            </w:r>
          </w:p>
        </w:tc>
        <w:tc>
          <w:tcPr>
            <w:tcW w:w="1440" w:type="dxa"/>
            <w:vAlign w:val="center"/>
          </w:tcPr>
          <w:p w14:paraId="06B12B0B"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vAlign w:val="center"/>
          </w:tcPr>
          <w:p w14:paraId="55CCF540"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hAnsi="Tahoma" w:cs="Tahoma"/>
                <w:sz w:val="20"/>
                <w:szCs w:val="20"/>
              </w:rPr>
              <w:t>GIZ/World Vegetable Centre</w:t>
            </w:r>
          </w:p>
        </w:tc>
      </w:tr>
      <w:tr w:rsidR="00E30D67" w:rsidRPr="00042BA7" w14:paraId="6D1A556B" w14:textId="77777777" w:rsidTr="007A324E">
        <w:tc>
          <w:tcPr>
            <w:tcW w:w="567" w:type="dxa"/>
          </w:tcPr>
          <w:p w14:paraId="40A82F94"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5</w:t>
            </w:r>
          </w:p>
        </w:tc>
        <w:tc>
          <w:tcPr>
            <w:tcW w:w="4833" w:type="dxa"/>
          </w:tcPr>
          <w:p w14:paraId="0F36253F" w14:textId="77777777" w:rsidR="00E30D67" w:rsidRPr="00042BA7" w:rsidRDefault="00E30D67" w:rsidP="00E30D67">
            <w:pPr>
              <w:spacing w:after="0" w:line="240" w:lineRule="auto"/>
              <w:rPr>
                <w:rFonts w:ascii="Tahoma" w:hAnsi="Tahoma" w:cs="Tahoma"/>
                <w:bCs/>
                <w:color w:val="000000"/>
                <w:sz w:val="20"/>
                <w:szCs w:val="20"/>
              </w:rPr>
            </w:pPr>
            <w:r w:rsidRPr="00042BA7">
              <w:rPr>
                <w:rFonts w:ascii="Tahoma" w:hAnsi="Tahoma" w:cs="Tahoma"/>
                <w:sz w:val="20"/>
                <w:szCs w:val="20"/>
              </w:rPr>
              <w:t>Improving production efficiency of African Eggplant for smallholder farmers in SSA</w:t>
            </w:r>
          </w:p>
        </w:tc>
        <w:tc>
          <w:tcPr>
            <w:tcW w:w="1440" w:type="dxa"/>
            <w:vAlign w:val="center"/>
          </w:tcPr>
          <w:p w14:paraId="2B3FAB9E"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vAlign w:val="center"/>
          </w:tcPr>
          <w:p w14:paraId="44A79C0C"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hAnsi="Tahoma" w:cs="Tahoma"/>
                <w:sz w:val="20"/>
                <w:szCs w:val="20"/>
              </w:rPr>
              <w:t>BBSR</w:t>
            </w:r>
            <w:r w:rsidR="00C83BBA">
              <w:rPr>
                <w:rFonts w:ascii="Tahoma" w:hAnsi="Tahoma" w:cs="Tahoma"/>
                <w:sz w:val="20"/>
                <w:szCs w:val="20"/>
              </w:rPr>
              <w:t>C</w:t>
            </w:r>
            <w:r w:rsidRPr="00042BA7">
              <w:rPr>
                <w:rFonts w:ascii="Tahoma" w:hAnsi="Tahoma" w:cs="Tahoma"/>
                <w:sz w:val="20"/>
                <w:szCs w:val="20"/>
              </w:rPr>
              <w:t>/NIAB</w:t>
            </w:r>
          </w:p>
        </w:tc>
      </w:tr>
      <w:tr w:rsidR="00E30D67" w:rsidRPr="00042BA7" w14:paraId="313B0F67" w14:textId="77777777" w:rsidTr="007A324E">
        <w:tc>
          <w:tcPr>
            <w:tcW w:w="567" w:type="dxa"/>
          </w:tcPr>
          <w:p w14:paraId="264BDAA4"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6</w:t>
            </w:r>
          </w:p>
        </w:tc>
        <w:tc>
          <w:tcPr>
            <w:tcW w:w="4833" w:type="dxa"/>
          </w:tcPr>
          <w:p w14:paraId="470F874A" w14:textId="77777777" w:rsidR="00E30D67" w:rsidRPr="00042BA7" w:rsidRDefault="00E30D67" w:rsidP="00E30D67">
            <w:pPr>
              <w:spacing w:after="0" w:line="240" w:lineRule="auto"/>
              <w:rPr>
                <w:rFonts w:ascii="Tahoma" w:hAnsi="Tahoma" w:cs="Tahoma"/>
                <w:bCs/>
                <w:color w:val="000000"/>
                <w:sz w:val="20"/>
                <w:szCs w:val="20"/>
              </w:rPr>
            </w:pPr>
            <w:r>
              <w:rPr>
                <w:rFonts w:ascii="Tahoma" w:hAnsi="Tahoma" w:cs="Tahoma"/>
                <w:iCs/>
                <w:sz w:val="20"/>
                <w:szCs w:val="20"/>
              </w:rPr>
              <w:t>Integrated pest management of Avocado and cucumber pest in East Africa</w:t>
            </w:r>
          </w:p>
        </w:tc>
        <w:tc>
          <w:tcPr>
            <w:tcW w:w="1440" w:type="dxa"/>
            <w:vAlign w:val="center"/>
          </w:tcPr>
          <w:p w14:paraId="39C60730"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vAlign w:val="center"/>
          </w:tcPr>
          <w:p w14:paraId="7D0E8617"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I</w:t>
            </w:r>
            <w:r>
              <w:rPr>
                <w:rFonts w:ascii="Tahoma" w:eastAsia="Times New Roman" w:hAnsi="Tahoma" w:cs="Tahoma"/>
                <w:sz w:val="20"/>
                <w:szCs w:val="20"/>
                <w:lang w:val="en-US"/>
              </w:rPr>
              <w:t>CIPE</w:t>
            </w:r>
          </w:p>
        </w:tc>
      </w:tr>
      <w:tr w:rsidR="0036663B" w:rsidRPr="00042BA7" w14:paraId="16FBF28F" w14:textId="77777777" w:rsidTr="007A324E">
        <w:tc>
          <w:tcPr>
            <w:tcW w:w="567" w:type="dxa"/>
          </w:tcPr>
          <w:p w14:paraId="41CA9D63" w14:textId="77777777" w:rsidR="0036663B" w:rsidRDefault="006D1A91"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7</w:t>
            </w:r>
          </w:p>
        </w:tc>
        <w:tc>
          <w:tcPr>
            <w:tcW w:w="4833" w:type="dxa"/>
          </w:tcPr>
          <w:p w14:paraId="1504B6EF" w14:textId="77777777" w:rsidR="0036663B" w:rsidRPr="00401898" w:rsidRDefault="0036663B" w:rsidP="00E30D67">
            <w:pPr>
              <w:spacing w:after="0" w:line="240" w:lineRule="auto"/>
              <w:rPr>
                <w:rFonts w:ascii="Tahoma" w:hAnsi="Tahoma" w:cs="Tahoma"/>
                <w:iCs/>
                <w:sz w:val="20"/>
                <w:szCs w:val="20"/>
              </w:rPr>
            </w:pPr>
            <w:r w:rsidRPr="0036663B">
              <w:rPr>
                <w:rFonts w:ascii="Tahoma" w:hAnsi="Tahoma" w:cs="Tahoma"/>
                <w:iCs/>
                <w:sz w:val="20"/>
                <w:szCs w:val="20"/>
              </w:rPr>
              <w:t>Next-generation sequencing based investigation of genetic diversity and distribution of sweet potato leaf curl viruses and their effect on sweet potato in Tanzania</w:t>
            </w:r>
          </w:p>
        </w:tc>
        <w:tc>
          <w:tcPr>
            <w:tcW w:w="1440" w:type="dxa"/>
            <w:vAlign w:val="center"/>
          </w:tcPr>
          <w:p w14:paraId="70EAABBD" w14:textId="77777777" w:rsidR="0036663B" w:rsidRDefault="0036663B"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2019</w:t>
            </w:r>
          </w:p>
        </w:tc>
        <w:tc>
          <w:tcPr>
            <w:tcW w:w="2160" w:type="dxa"/>
            <w:vAlign w:val="center"/>
          </w:tcPr>
          <w:p w14:paraId="75CB6559" w14:textId="77777777" w:rsidR="0036663B" w:rsidRDefault="0036663B"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COSTECH</w:t>
            </w:r>
          </w:p>
        </w:tc>
      </w:tr>
      <w:tr w:rsidR="006D1A91" w:rsidRPr="00042BA7" w14:paraId="791D3466" w14:textId="77777777" w:rsidTr="007A324E">
        <w:tc>
          <w:tcPr>
            <w:tcW w:w="567" w:type="dxa"/>
          </w:tcPr>
          <w:p w14:paraId="5A9508BA" w14:textId="77777777" w:rsidR="006D1A91" w:rsidRDefault="0052665F"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8</w:t>
            </w:r>
          </w:p>
        </w:tc>
        <w:tc>
          <w:tcPr>
            <w:tcW w:w="4833" w:type="dxa"/>
          </w:tcPr>
          <w:p w14:paraId="227CAAED" w14:textId="77777777" w:rsidR="006D1A91" w:rsidRPr="00217FD4" w:rsidRDefault="00330B07" w:rsidP="00E30D67">
            <w:pPr>
              <w:spacing w:after="0" w:line="240" w:lineRule="auto"/>
              <w:rPr>
                <w:rFonts w:ascii="Tahoma" w:hAnsi="Tahoma" w:cs="Tahoma"/>
                <w:iCs/>
                <w:sz w:val="20"/>
                <w:szCs w:val="20"/>
              </w:rPr>
            </w:pPr>
            <w:r w:rsidRPr="00217FD4">
              <w:rPr>
                <w:rFonts w:ascii="Tahoma" w:hAnsi="Tahoma" w:cs="Tahoma"/>
                <w:sz w:val="20"/>
                <w:szCs w:val="20"/>
              </w:rPr>
              <w:t>Vegetable Crops IPM for East Africa</w:t>
            </w:r>
          </w:p>
        </w:tc>
        <w:tc>
          <w:tcPr>
            <w:tcW w:w="1440" w:type="dxa"/>
            <w:vAlign w:val="center"/>
          </w:tcPr>
          <w:p w14:paraId="23B61A65" w14:textId="77777777" w:rsidR="006D1A91" w:rsidRPr="00217FD4" w:rsidRDefault="00330B07" w:rsidP="00E30D67">
            <w:pPr>
              <w:spacing w:after="0" w:line="240" w:lineRule="auto"/>
              <w:jc w:val="center"/>
              <w:rPr>
                <w:rFonts w:ascii="Tahoma" w:eastAsia="Times New Roman" w:hAnsi="Tahoma" w:cs="Tahoma"/>
                <w:sz w:val="20"/>
                <w:szCs w:val="20"/>
                <w:lang w:val="en-US"/>
              </w:rPr>
            </w:pPr>
            <w:r w:rsidRPr="00217FD4">
              <w:rPr>
                <w:rFonts w:ascii="Tahoma" w:eastAsia="Times New Roman" w:hAnsi="Tahoma" w:cs="Tahoma"/>
                <w:sz w:val="20"/>
                <w:szCs w:val="20"/>
                <w:lang w:val="en-US"/>
              </w:rPr>
              <w:t>2016</w:t>
            </w:r>
          </w:p>
        </w:tc>
        <w:tc>
          <w:tcPr>
            <w:tcW w:w="2160" w:type="dxa"/>
            <w:vAlign w:val="center"/>
          </w:tcPr>
          <w:p w14:paraId="1C1F556F" w14:textId="77777777" w:rsidR="006D1A91" w:rsidRPr="00217FD4" w:rsidRDefault="00330B07" w:rsidP="00E30D67">
            <w:pPr>
              <w:spacing w:after="0" w:line="240" w:lineRule="auto"/>
              <w:jc w:val="center"/>
              <w:rPr>
                <w:rFonts w:ascii="Tahoma" w:eastAsia="Times New Roman" w:hAnsi="Tahoma" w:cs="Tahoma"/>
                <w:sz w:val="20"/>
                <w:szCs w:val="20"/>
                <w:lang w:val="en-US"/>
              </w:rPr>
            </w:pPr>
            <w:r w:rsidRPr="00217FD4">
              <w:rPr>
                <w:rFonts w:ascii="Tahoma" w:eastAsia="Times New Roman" w:hAnsi="Tahoma" w:cs="Tahoma"/>
                <w:sz w:val="20"/>
                <w:szCs w:val="20"/>
                <w:lang w:val="en-US"/>
              </w:rPr>
              <w:t>USAID</w:t>
            </w:r>
          </w:p>
        </w:tc>
      </w:tr>
      <w:tr w:rsidR="006D1A91" w:rsidRPr="00042BA7" w14:paraId="2612EA15" w14:textId="77777777" w:rsidTr="007A324E">
        <w:tc>
          <w:tcPr>
            <w:tcW w:w="567" w:type="dxa"/>
            <w:vAlign w:val="center"/>
          </w:tcPr>
          <w:p w14:paraId="70702C48" w14:textId="77777777" w:rsidR="006D1A91" w:rsidRPr="00687072" w:rsidRDefault="006D1A91" w:rsidP="00687072">
            <w:pPr>
              <w:spacing w:after="0" w:line="240" w:lineRule="auto"/>
              <w:rPr>
                <w:rFonts w:ascii="Tahoma" w:eastAsia="Times New Roman" w:hAnsi="Tahoma" w:cs="Tahoma"/>
                <w:sz w:val="20"/>
                <w:szCs w:val="20"/>
                <w:lang w:val="en-US"/>
              </w:rPr>
            </w:pPr>
          </w:p>
        </w:tc>
        <w:tc>
          <w:tcPr>
            <w:tcW w:w="4833" w:type="dxa"/>
            <w:vAlign w:val="center"/>
          </w:tcPr>
          <w:p w14:paraId="1A5FB07B" w14:textId="77777777" w:rsidR="006D1A91" w:rsidRPr="00687072" w:rsidRDefault="006D1A91" w:rsidP="00687072">
            <w:pPr>
              <w:spacing w:after="0" w:line="240" w:lineRule="auto"/>
              <w:rPr>
                <w:rFonts w:ascii="Tahoma" w:hAnsi="Tahoma" w:cs="Tahoma"/>
                <w:iCs/>
                <w:sz w:val="20"/>
                <w:szCs w:val="20"/>
              </w:rPr>
            </w:pPr>
          </w:p>
        </w:tc>
        <w:tc>
          <w:tcPr>
            <w:tcW w:w="1440" w:type="dxa"/>
            <w:vAlign w:val="center"/>
          </w:tcPr>
          <w:p w14:paraId="64022EEE" w14:textId="77777777" w:rsidR="006D1A91" w:rsidRPr="00687072" w:rsidRDefault="006D1A91" w:rsidP="00687072">
            <w:pPr>
              <w:spacing w:after="0" w:line="240" w:lineRule="auto"/>
              <w:jc w:val="center"/>
              <w:rPr>
                <w:rFonts w:ascii="Tahoma" w:eastAsia="Times New Roman" w:hAnsi="Tahoma" w:cs="Tahoma"/>
                <w:sz w:val="20"/>
                <w:szCs w:val="20"/>
                <w:lang w:val="en-US"/>
              </w:rPr>
            </w:pPr>
          </w:p>
        </w:tc>
        <w:tc>
          <w:tcPr>
            <w:tcW w:w="2160" w:type="dxa"/>
            <w:vAlign w:val="center"/>
          </w:tcPr>
          <w:p w14:paraId="42CF4EE8" w14:textId="77777777" w:rsidR="006D1A91" w:rsidRPr="00687072" w:rsidRDefault="006D1A91" w:rsidP="00687072">
            <w:pPr>
              <w:spacing w:after="0" w:line="240" w:lineRule="auto"/>
              <w:jc w:val="center"/>
              <w:rPr>
                <w:rFonts w:ascii="Tahoma" w:eastAsia="Times New Roman" w:hAnsi="Tahoma" w:cs="Tahoma"/>
                <w:i/>
                <w:iCs/>
                <w:sz w:val="20"/>
                <w:szCs w:val="20"/>
                <w:lang w:val="en-US"/>
              </w:rPr>
            </w:pPr>
          </w:p>
        </w:tc>
      </w:tr>
    </w:tbl>
    <w:p w14:paraId="3EAAEC43" w14:textId="011288B5" w:rsidR="005007C4" w:rsidRPr="00E63F0C" w:rsidRDefault="00B45BE9" w:rsidP="00E63F0C">
      <w:pPr>
        <w:pStyle w:val="Heading3"/>
        <w:spacing w:before="120" w:after="120" w:line="240" w:lineRule="auto"/>
        <w:ind w:left="270"/>
        <w:rPr>
          <w:b/>
        </w:rPr>
      </w:pPr>
      <w:bookmarkStart w:id="52" w:name="_Toc84415708"/>
      <w:bookmarkEnd w:id="49"/>
      <w:bookmarkEnd w:id="51"/>
      <w:r w:rsidRPr="00E63F0C">
        <w:rPr>
          <w:b/>
        </w:rPr>
        <w:t xml:space="preserve">Table </w:t>
      </w:r>
      <w:r w:rsidR="00A91A27">
        <w:rPr>
          <w:b/>
        </w:rPr>
        <w:t>2</w:t>
      </w:r>
      <w:r w:rsidRPr="00E63F0C">
        <w:rPr>
          <w:b/>
        </w:rPr>
        <w:t xml:space="preserve">: </w:t>
      </w:r>
      <w:r w:rsidR="0025111A" w:rsidRPr="00E63F0C">
        <w:rPr>
          <w:b/>
        </w:rPr>
        <w:t xml:space="preserve">Undocumented </w:t>
      </w:r>
      <w:r w:rsidR="0025111A" w:rsidRPr="00E63F0C">
        <w:rPr>
          <w:rFonts w:eastAsia="Times New Roman"/>
          <w:b/>
        </w:rPr>
        <w:t>Knowledge, communication and Documentation</w:t>
      </w:r>
      <w:bookmarkEnd w:id="52"/>
      <w:r w:rsidR="0025111A" w:rsidRPr="00E63F0C">
        <w:rPr>
          <w:rFonts w:eastAsia="Times New Roman"/>
          <w:b/>
        </w:rPr>
        <w:t xml:space="preserve"> </w:t>
      </w:r>
    </w:p>
    <w:tbl>
      <w:tblPr>
        <w:tblStyle w:val="TableGrid"/>
        <w:tblW w:w="8784" w:type="dxa"/>
        <w:tblInd w:w="2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4"/>
        <w:gridCol w:w="1701"/>
        <w:gridCol w:w="1705"/>
        <w:gridCol w:w="3114"/>
      </w:tblGrid>
      <w:tr w:rsidR="005007C4" w14:paraId="65447A93" w14:textId="77777777" w:rsidTr="007A324E">
        <w:tc>
          <w:tcPr>
            <w:tcW w:w="2264" w:type="dxa"/>
            <w:tcBorders>
              <w:top w:val="single" w:sz="4" w:space="0" w:color="auto"/>
              <w:bottom w:val="single" w:sz="4" w:space="0" w:color="auto"/>
            </w:tcBorders>
          </w:tcPr>
          <w:p w14:paraId="3E36AEDE" w14:textId="77777777" w:rsidR="005007C4" w:rsidRPr="005007C4" w:rsidRDefault="005007C4" w:rsidP="00BD2B06">
            <w:pPr>
              <w:keepNext/>
              <w:autoSpaceDE w:val="0"/>
              <w:autoSpaceDN w:val="0"/>
              <w:adjustRightInd w:val="0"/>
              <w:jc w:val="both"/>
              <w:rPr>
                <w:rFonts w:ascii="Tahoma" w:hAnsi="Tahoma" w:cs="Tahoma"/>
                <w:b/>
                <w:sz w:val="24"/>
                <w:szCs w:val="24"/>
                <w:lang w:val="en-US"/>
              </w:rPr>
            </w:pPr>
            <w:r w:rsidRPr="005007C4">
              <w:rPr>
                <w:rFonts w:ascii="Tahoma" w:hAnsi="Tahoma" w:cs="Tahoma"/>
                <w:b/>
                <w:sz w:val="24"/>
                <w:szCs w:val="24"/>
                <w:lang w:val="en-US"/>
              </w:rPr>
              <w:t>Media</w:t>
            </w:r>
          </w:p>
        </w:tc>
        <w:tc>
          <w:tcPr>
            <w:tcW w:w="1701" w:type="dxa"/>
            <w:tcBorders>
              <w:top w:val="single" w:sz="4" w:space="0" w:color="auto"/>
              <w:bottom w:val="single" w:sz="4" w:space="0" w:color="auto"/>
            </w:tcBorders>
          </w:tcPr>
          <w:p w14:paraId="52DF3D09" w14:textId="77777777" w:rsidR="005007C4" w:rsidRPr="005007C4" w:rsidRDefault="005007C4" w:rsidP="00BD2B06">
            <w:pPr>
              <w:keepNext/>
              <w:autoSpaceDE w:val="0"/>
              <w:autoSpaceDN w:val="0"/>
              <w:adjustRightInd w:val="0"/>
              <w:jc w:val="center"/>
              <w:rPr>
                <w:rFonts w:ascii="Tahoma" w:hAnsi="Tahoma" w:cs="Tahoma"/>
                <w:b/>
                <w:sz w:val="24"/>
                <w:szCs w:val="24"/>
                <w:lang w:val="en-US"/>
              </w:rPr>
            </w:pPr>
            <w:r w:rsidRPr="005007C4">
              <w:rPr>
                <w:rFonts w:ascii="Tahoma" w:hAnsi="Tahoma" w:cs="Tahoma"/>
                <w:b/>
                <w:sz w:val="24"/>
                <w:szCs w:val="24"/>
                <w:lang w:val="en-US"/>
              </w:rPr>
              <w:t>Status</w:t>
            </w:r>
          </w:p>
        </w:tc>
        <w:tc>
          <w:tcPr>
            <w:tcW w:w="1705" w:type="dxa"/>
            <w:tcBorders>
              <w:top w:val="single" w:sz="4" w:space="0" w:color="auto"/>
              <w:bottom w:val="single" w:sz="4" w:space="0" w:color="auto"/>
            </w:tcBorders>
          </w:tcPr>
          <w:p w14:paraId="5935598F" w14:textId="77777777" w:rsidR="005007C4" w:rsidRPr="005007C4" w:rsidRDefault="005007C4" w:rsidP="00BD2B06">
            <w:pPr>
              <w:keepNext/>
              <w:autoSpaceDE w:val="0"/>
              <w:autoSpaceDN w:val="0"/>
              <w:adjustRightInd w:val="0"/>
              <w:jc w:val="center"/>
              <w:rPr>
                <w:rFonts w:ascii="Tahoma" w:hAnsi="Tahoma" w:cs="Tahoma"/>
                <w:b/>
                <w:sz w:val="24"/>
                <w:szCs w:val="24"/>
                <w:lang w:val="en-US"/>
              </w:rPr>
            </w:pPr>
            <w:r w:rsidRPr="005007C4">
              <w:rPr>
                <w:rFonts w:ascii="Tahoma" w:hAnsi="Tahoma" w:cs="Tahoma"/>
                <w:b/>
                <w:sz w:val="24"/>
                <w:szCs w:val="24"/>
                <w:lang w:val="en-US"/>
              </w:rPr>
              <w:t>Users</w:t>
            </w:r>
          </w:p>
        </w:tc>
        <w:tc>
          <w:tcPr>
            <w:tcW w:w="3114" w:type="dxa"/>
            <w:tcBorders>
              <w:top w:val="single" w:sz="4" w:space="0" w:color="auto"/>
              <w:bottom w:val="single" w:sz="4" w:space="0" w:color="auto"/>
            </w:tcBorders>
          </w:tcPr>
          <w:p w14:paraId="6EB9B43D" w14:textId="77777777" w:rsidR="005007C4" w:rsidRPr="005007C4" w:rsidRDefault="005007C4" w:rsidP="00BD2B06">
            <w:pPr>
              <w:keepNext/>
              <w:autoSpaceDE w:val="0"/>
              <w:autoSpaceDN w:val="0"/>
              <w:adjustRightInd w:val="0"/>
              <w:jc w:val="both"/>
              <w:rPr>
                <w:rFonts w:ascii="Tahoma" w:hAnsi="Tahoma" w:cs="Tahoma"/>
                <w:b/>
                <w:sz w:val="24"/>
                <w:szCs w:val="24"/>
                <w:lang w:val="en-US"/>
              </w:rPr>
            </w:pPr>
            <w:r w:rsidRPr="005007C4">
              <w:rPr>
                <w:rFonts w:ascii="Tahoma" w:hAnsi="Tahoma" w:cs="Tahoma"/>
                <w:b/>
                <w:sz w:val="24"/>
                <w:szCs w:val="24"/>
                <w:lang w:val="en-US"/>
              </w:rPr>
              <w:t>Remarks</w:t>
            </w:r>
          </w:p>
        </w:tc>
      </w:tr>
      <w:tr w:rsidR="005007C4" w14:paraId="3B493FB0" w14:textId="77777777" w:rsidTr="007A324E">
        <w:tc>
          <w:tcPr>
            <w:tcW w:w="2264" w:type="dxa"/>
            <w:tcBorders>
              <w:top w:val="single" w:sz="4" w:space="0" w:color="auto"/>
            </w:tcBorders>
          </w:tcPr>
          <w:p w14:paraId="0F1F4155" w14:textId="77777777" w:rsidR="005007C4" w:rsidRDefault="005007C4" w:rsidP="00BD2B06">
            <w:pPr>
              <w:keepNext/>
              <w:autoSpaceDE w:val="0"/>
              <w:autoSpaceDN w:val="0"/>
              <w:adjustRightInd w:val="0"/>
              <w:jc w:val="both"/>
              <w:rPr>
                <w:rFonts w:ascii="Tahoma" w:hAnsi="Tahoma" w:cs="Tahoma"/>
                <w:sz w:val="24"/>
                <w:szCs w:val="24"/>
                <w:lang w:val="en-US"/>
              </w:rPr>
            </w:pPr>
            <w:r>
              <w:rPr>
                <w:rFonts w:ascii="Tahoma" w:hAnsi="Tahoma" w:cs="Tahoma"/>
                <w:sz w:val="24"/>
                <w:szCs w:val="24"/>
                <w:lang w:val="en-US"/>
              </w:rPr>
              <w:t>Library</w:t>
            </w:r>
          </w:p>
        </w:tc>
        <w:tc>
          <w:tcPr>
            <w:tcW w:w="1701" w:type="dxa"/>
            <w:tcBorders>
              <w:top w:val="single" w:sz="4" w:space="0" w:color="auto"/>
            </w:tcBorders>
          </w:tcPr>
          <w:p w14:paraId="3D1A0AE2" w14:textId="77777777" w:rsidR="005007C4" w:rsidRDefault="00C71546" w:rsidP="00BD2B06">
            <w:pPr>
              <w:keepNext/>
              <w:autoSpaceDE w:val="0"/>
              <w:autoSpaceDN w:val="0"/>
              <w:adjustRightInd w:val="0"/>
              <w:jc w:val="center"/>
              <w:rPr>
                <w:rFonts w:ascii="Tahoma" w:hAnsi="Tahoma" w:cs="Tahoma"/>
                <w:sz w:val="24"/>
                <w:szCs w:val="24"/>
                <w:lang w:val="en-US"/>
              </w:rPr>
            </w:pPr>
            <w:r>
              <w:rPr>
                <w:rFonts w:ascii="Tahoma" w:hAnsi="Tahoma" w:cs="Tahoma"/>
                <w:sz w:val="24"/>
                <w:szCs w:val="24"/>
                <w:lang w:val="en-US"/>
              </w:rPr>
              <w:t>Working</w:t>
            </w:r>
          </w:p>
        </w:tc>
        <w:tc>
          <w:tcPr>
            <w:tcW w:w="1705" w:type="dxa"/>
            <w:tcBorders>
              <w:top w:val="single" w:sz="4" w:space="0" w:color="auto"/>
            </w:tcBorders>
          </w:tcPr>
          <w:p w14:paraId="2B205200" w14:textId="77777777" w:rsidR="005007C4" w:rsidRDefault="006D1A91" w:rsidP="00BD2B06">
            <w:pPr>
              <w:keepNext/>
              <w:autoSpaceDE w:val="0"/>
              <w:autoSpaceDN w:val="0"/>
              <w:adjustRightInd w:val="0"/>
              <w:jc w:val="center"/>
              <w:rPr>
                <w:rFonts w:ascii="Tahoma" w:hAnsi="Tahoma" w:cs="Tahoma"/>
                <w:sz w:val="24"/>
                <w:szCs w:val="24"/>
                <w:lang w:val="en-US"/>
              </w:rPr>
            </w:pPr>
            <w:r>
              <w:rPr>
                <w:rFonts w:ascii="Tahoma" w:hAnsi="Tahoma" w:cs="Tahoma"/>
                <w:sz w:val="24"/>
                <w:szCs w:val="24"/>
                <w:lang w:val="en-US"/>
              </w:rPr>
              <w:t>Scientist</w:t>
            </w:r>
          </w:p>
        </w:tc>
        <w:tc>
          <w:tcPr>
            <w:tcW w:w="3114" w:type="dxa"/>
            <w:tcBorders>
              <w:top w:val="single" w:sz="4" w:space="0" w:color="auto"/>
            </w:tcBorders>
          </w:tcPr>
          <w:p w14:paraId="11F691EF" w14:textId="77777777" w:rsidR="005007C4" w:rsidRDefault="00C71546" w:rsidP="00BD2B06">
            <w:pPr>
              <w:keepNext/>
              <w:autoSpaceDE w:val="0"/>
              <w:autoSpaceDN w:val="0"/>
              <w:adjustRightInd w:val="0"/>
              <w:jc w:val="both"/>
              <w:rPr>
                <w:rFonts w:ascii="Tahoma" w:hAnsi="Tahoma" w:cs="Tahoma"/>
                <w:sz w:val="24"/>
                <w:szCs w:val="24"/>
                <w:lang w:val="en-US"/>
              </w:rPr>
            </w:pPr>
            <w:r>
              <w:rPr>
                <w:rFonts w:ascii="Tahoma" w:hAnsi="Tahoma" w:cs="Tahoma"/>
                <w:sz w:val="24"/>
                <w:szCs w:val="24"/>
                <w:lang w:val="en-US"/>
              </w:rPr>
              <w:t xml:space="preserve">Small </w:t>
            </w:r>
            <w:r w:rsidR="00A24DE9">
              <w:rPr>
                <w:rFonts w:ascii="Tahoma" w:hAnsi="Tahoma" w:cs="Tahoma"/>
                <w:sz w:val="24"/>
                <w:szCs w:val="24"/>
                <w:lang w:val="en-US"/>
              </w:rPr>
              <w:t>outdated</w:t>
            </w:r>
            <w:r>
              <w:rPr>
                <w:rFonts w:ascii="Tahoma" w:hAnsi="Tahoma" w:cs="Tahoma"/>
                <w:sz w:val="24"/>
                <w:szCs w:val="24"/>
                <w:lang w:val="en-US"/>
              </w:rPr>
              <w:t>, need librarian</w:t>
            </w:r>
          </w:p>
        </w:tc>
      </w:tr>
      <w:tr w:rsidR="005007C4" w14:paraId="5C5B5353" w14:textId="77777777" w:rsidTr="007A324E">
        <w:tc>
          <w:tcPr>
            <w:tcW w:w="2264" w:type="dxa"/>
          </w:tcPr>
          <w:p w14:paraId="041D0FD1" w14:textId="77777777" w:rsidR="005007C4" w:rsidRDefault="005007C4" w:rsidP="00BD2B06">
            <w:pPr>
              <w:keepNext/>
              <w:autoSpaceDE w:val="0"/>
              <w:autoSpaceDN w:val="0"/>
              <w:adjustRightInd w:val="0"/>
              <w:jc w:val="both"/>
              <w:rPr>
                <w:rFonts w:ascii="Tahoma" w:hAnsi="Tahoma" w:cs="Tahoma"/>
                <w:sz w:val="24"/>
                <w:szCs w:val="24"/>
                <w:lang w:val="en-US"/>
              </w:rPr>
            </w:pPr>
            <w:r>
              <w:rPr>
                <w:rFonts w:ascii="Tahoma" w:hAnsi="Tahoma" w:cs="Tahoma"/>
                <w:sz w:val="24"/>
                <w:szCs w:val="24"/>
                <w:lang w:val="en-US"/>
              </w:rPr>
              <w:t>TEEAL</w:t>
            </w:r>
          </w:p>
        </w:tc>
        <w:tc>
          <w:tcPr>
            <w:tcW w:w="1701" w:type="dxa"/>
          </w:tcPr>
          <w:p w14:paraId="69F48656" w14:textId="77777777" w:rsidR="005007C4" w:rsidRDefault="005007C4" w:rsidP="00BD2B06">
            <w:pPr>
              <w:keepNext/>
              <w:autoSpaceDE w:val="0"/>
              <w:autoSpaceDN w:val="0"/>
              <w:adjustRightInd w:val="0"/>
              <w:jc w:val="center"/>
              <w:rPr>
                <w:rFonts w:ascii="Tahoma" w:hAnsi="Tahoma" w:cs="Tahoma"/>
                <w:sz w:val="24"/>
                <w:szCs w:val="24"/>
                <w:lang w:val="en-US"/>
              </w:rPr>
            </w:pPr>
            <w:r>
              <w:rPr>
                <w:rFonts w:ascii="Tahoma" w:hAnsi="Tahoma" w:cs="Tahoma"/>
                <w:sz w:val="24"/>
                <w:szCs w:val="24"/>
                <w:lang w:val="en-US"/>
              </w:rPr>
              <w:t>Working</w:t>
            </w:r>
          </w:p>
        </w:tc>
        <w:tc>
          <w:tcPr>
            <w:tcW w:w="1705" w:type="dxa"/>
          </w:tcPr>
          <w:p w14:paraId="64D28109" w14:textId="77777777" w:rsidR="005007C4" w:rsidRDefault="005007C4" w:rsidP="00BD2B06">
            <w:pPr>
              <w:keepNext/>
              <w:autoSpaceDE w:val="0"/>
              <w:autoSpaceDN w:val="0"/>
              <w:adjustRightInd w:val="0"/>
              <w:jc w:val="center"/>
              <w:rPr>
                <w:rFonts w:ascii="Tahoma" w:hAnsi="Tahoma" w:cs="Tahoma"/>
                <w:sz w:val="24"/>
                <w:szCs w:val="24"/>
                <w:lang w:val="en-US"/>
              </w:rPr>
            </w:pPr>
            <w:r>
              <w:rPr>
                <w:rFonts w:ascii="Tahoma" w:hAnsi="Tahoma" w:cs="Tahoma"/>
                <w:sz w:val="24"/>
                <w:szCs w:val="24"/>
                <w:lang w:val="en-US"/>
              </w:rPr>
              <w:t>Offline access</w:t>
            </w:r>
          </w:p>
        </w:tc>
        <w:tc>
          <w:tcPr>
            <w:tcW w:w="3114" w:type="dxa"/>
          </w:tcPr>
          <w:p w14:paraId="7AAD1068" w14:textId="77777777" w:rsidR="005007C4" w:rsidRPr="00E02B10" w:rsidRDefault="008B59D8" w:rsidP="00BD2B06">
            <w:pPr>
              <w:keepNext/>
              <w:autoSpaceDE w:val="0"/>
              <w:autoSpaceDN w:val="0"/>
              <w:adjustRightInd w:val="0"/>
              <w:jc w:val="both"/>
              <w:rPr>
                <w:rFonts w:ascii="Tahoma" w:hAnsi="Tahoma" w:cs="Tahoma"/>
                <w:sz w:val="24"/>
                <w:szCs w:val="24"/>
                <w:lang w:val="en-US"/>
              </w:rPr>
            </w:pPr>
            <w:r w:rsidRPr="00E02B10">
              <w:rPr>
                <w:rFonts w:ascii="Tahoma" w:hAnsi="Tahoma" w:cs="Tahoma"/>
                <w:sz w:val="24"/>
                <w:szCs w:val="24"/>
                <w:lang w:val="en-US"/>
              </w:rPr>
              <w:t xml:space="preserve">Internet service is </w:t>
            </w:r>
            <w:r w:rsidR="000B3F65">
              <w:rPr>
                <w:rFonts w:ascii="Tahoma" w:hAnsi="Tahoma" w:cs="Tahoma"/>
                <w:sz w:val="24"/>
                <w:szCs w:val="24"/>
                <w:lang w:val="en-US"/>
              </w:rPr>
              <w:t xml:space="preserve">not </w:t>
            </w:r>
            <w:r w:rsidRPr="00E02B10">
              <w:rPr>
                <w:rFonts w:ascii="Tahoma" w:hAnsi="Tahoma" w:cs="Tahoma"/>
                <w:sz w:val="24"/>
                <w:szCs w:val="24"/>
                <w:lang w:val="en-US"/>
              </w:rPr>
              <w:t>available</w:t>
            </w:r>
          </w:p>
        </w:tc>
      </w:tr>
      <w:tr w:rsidR="005007C4" w14:paraId="6BF10A55" w14:textId="77777777" w:rsidTr="007A324E">
        <w:tc>
          <w:tcPr>
            <w:tcW w:w="2264" w:type="dxa"/>
          </w:tcPr>
          <w:p w14:paraId="36988692" w14:textId="77777777" w:rsidR="005007C4" w:rsidRDefault="005007C4" w:rsidP="00BD2B06">
            <w:pPr>
              <w:autoSpaceDE w:val="0"/>
              <w:autoSpaceDN w:val="0"/>
              <w:adjustRightInd w:val="0"/>
              <w:jc w:val="both"/>
              <w:rPr>
                <w:rFonts w:ascii="Tahoma" w:hAnsi="Tahoma" w:cs="Tahoma"/>
                <w:sz w:val="24"/>
                <w:szCs w:val="24"/>
                <w:lang w:val="en-US"/>
              </w:rPr>
            </w:pPr>
            <w:r>
              <w:rPr>
                <w:rFonts w:ascii="Tahoma" w:hAnsi="Tahoma" w:cs="Tahoma"/>
                <w:sz w:val="24"/>
                <w:szCs w:val="24"/>
                <w:lang w:val="en-US"/>
              </w:rPr>
              <w:t>AGORA</w:t>
            </w:r>
          </w:p>
        </w:tc>
        <w:tc>
          <w:tcPr>
            <w:tcW w:w="1701" w:type="dxa"/>
          </w:tcPr>
          <w:p w14:paraId="146F6CB4" w14:textId="77777777" w:rsidR="005007C4" w:rsidRDefault="00C71546" w:rsidP="00BD2B06">
            <w:pPr>
              <w:autoSpaceDE w:val="0"/>
              <w:autoSpaceDN w:val="0"/>
              <w:adjustRightInd w:val="0"/>
              <w:jc w:val="center"/>
              <w:rPr>
                <w:rFonts w:ascii="Tahoma" w:hAnsi="Tahoma" w:cs="Tahoma"/>
                <w:sz w:val="24"/>
                <w:szCs w:val="24"/>
                <w:lang w:val="en-US"/>
              </w:rPr>
            </w:pPr>
            <w:r>
              <w:rPr>
                <w:rFonts w:ascii="Tahoma" w:hAnsi="Tahoma" w:cs="Tahoma"/>
                <w:sz w:val="24"/>
                <w:szCs w:val="24"/>
                <w:lang w:val="en-US"/>
              </w:rPr>
              <w:t xml:space="preserve">Journals </w:t>
            </w:r>
            <w:r w:rsidR="005007C4">
              <w:rPr>
                <w:rFonts w:ascii="Tahoma" w:hAnsi="Tahoma" w:cs="Tahoma"/>
                <w:sz w:val="24"/>
                <w:szCs w:val="24"/>
                <w:lang w:val="en-US"/>
              </w:rPr>
              <w:t>Available</w:t>
            </w:r>
          </w:p>
        </w:tc>
        <w:tc>
          <w:tcPr>
            <w:tcW w:w="1705" w:type="dxa"/>
          </w:tcPr>
          <w:p w14:paraId="11A9EAD1" w14:textId="77777777" w:rsidR="005007C4" w:rsidRDefault="006D1A91" w:rsidP="00BD2B06">
            <w:pPr>
              <w:autoSpaceDE w:val="0"/>
              <w:autoSpaceDN w:val="0"/>
              <w:adjustRightInd w:val="0"/>
              <w:jc w:val="center"/>
              <w:rPr>
                <w:rFonts w:ascii="Tahoma" w:hAnsi="Tahoma" w:cs="Tahoma"/>
                <w:sz w:val="24"/>
                <w:szCs w:val="24"/>
                <w:lang w:val="en-US"/>
              </w:rPr>
            </w:pPr>
            <w:r>
              <w:rPr>
                <w:rFonts w:ascii="Tahoma" w:hAnsi="Tahoma" w:cs="Tahoma"/>
                <w:sz w:val="24"/>
                <w:szCs w:val="24"/>
                <w:lang w:val="en-US"/>
              </w:rPr>
              <w:t>Scientists</w:t>
            </w:r>
          </w:p>
        </w:tc>
        <w:tc>
          <w:tcPr>
            <w:tcW w:w="3114" w:type="dxa"/>
          </w:tcPr>
          <w:p w14:paraId="3EA21AF5" w14:textId="77777777" w:rsidR="005007C4" w:rsidRPr="00E02B10" w:rsidRDefault="008B59D8" w:rsidP="00BD2B06">
            <w:pPr>
              <w:autoSpaceDE w:val="0"/>
              <w:autoSpaceDN w:val="0"/>
              <w:adjustRightInd w:val="0"/>
              <w:jc w:val="both"/>
              <w:rPr>
                <w:rFonts w:ascii="Tahoma" w:hAnsi="Tahoma" w:cs="Tahoma"/>
                <w:sz w:val="24"/>
                <w:szCs w:val="24"/>
                <w:lang w:val="en-US"/>
              </w:rPr>
            </w:pPr>
            <w:r w:rsidRPr="00E02B10">
              <w:rPr>
                <w:rFonts w:ascii="Tahoma" w:hAnsi="Tahoma" w:cs="Tahoma"/>
                <w:sz w:val="24"/>
                <w:szCs w:val="24"/>
                <w:lang w:val="en-US"/>
              </w:rPr>
              <w:t>Easily available</w:t>
            </w:r>
          </w:p>
        </w:tc>
      </w:tr>
      <w:tr w:rsidR="005007C4" w14:paraId="5EF2B9D6" w14:textId="77777777" w:rsidTr="007A324E">
        <w:tc>
          <w:tcPr>
            <w:tcW w:w="2264" w:type="dxa"/>
          </w:tcPr>
          <w:p w14:paraId="19265D36" w14:textId="77777777" w:rsidR="005007C4" w:rsidRDefault="005007C4" w:rsidP="00BD2B06">
            <w:pPr>
              <w:autoSpaceDE w:val="0"/>
              <w:autoSpaceDN w:val="0"/>
              <w:adjustRightInd w:val="0"/>
              <w:jc w:val="both"/>
              <w:rPr>
                <w:rFonts w:ascii="Tahoma" w:hAnsi="Tahoma" w:cs="Tahoma"/>
                <w:sz w:val="24"/>
                <w:szCs w:val="24"/>
                <w:lang w:val="en-US"/>
              </w:rPr>
            </w:pPr>
            <w:r>
              <w:rPr>
                <w:rFonts w:ascii="Tahoma" w:hAnsi="Tahoma" w:cs="Tahoma"/>
                <w:sz w:val="24"/>
                <w:szCs w:val="24"/>
                <w:lang w:val="en-US"/>
              </w:rPr>
              <w:t>Video</w:t>
            </w:r>
            <w:r w:rsidR="00D1548D">
              <w:rPr>
                <w:rFonts w:ascii="Tahoma" w:hAnsi="Tahoma" w:cs="Tahoma"/>
                <w:sz w:val="24"/>
                <w:szCs w:val="24"/>
                <w:lang w:val="en-US"/>
              </w:rPr>
              <w:t xml:space="preserve"> </w:t>
            </w:r>
            <w:r>
              <w:rPr>
                <w:rFonts w:ascii="Tahoma" w:hAnsi="Tahoma" w:cs="Tahoma"/>
                <w:sz w:val="24"/>
                <w:szCs w:val="24"/>
                <w:lang w:val="en-US"/>
              </w:rPr>
              <w:t>conferencing facilities</w:t>
            </w:r>
          </w:p>
        </w:tc>
        <w:tc>
          <w:tcPr>
            <w:tcW w:w="1701" w:type="dxa"/>
          </w:tcPr>
          <w:p w14:paraId="6FD29DAE" w14:textId="77777777" w:rsidR="005007C4" w:rsidRDefault="000B3F65" w:rsidP="00BD2B06">
            <w:pPr>
              <w:autoSpaceDE w:val="0"/>
              <w:autoSpaceDN w:val="0"/>
              <w:adjustRightInd w:val="0"/>
              <w:jc w:val="center"/>
              <w:rPr>
                <w:rFonts w:ascii="Tahoma" w:hAnsi="Tahoma" w:cs="Tahoma"/>
                <w:sz w:val="24"/>
                <w:szCs w:val="24"/>
                <w:lang w:val="en-US"/>
              </w:rPr>
            </w:pPr>
            <w:r>
              <w:rPr>
                <w:rFonts w:ascii="Tahoma" w:hAnsi="Tahoma" w:cs="Tahoma"/>
                <w:sz w:val="24"/>
                <w:szCs w:val="24"/>
                <w:lang w:val="en-US"/>
              </w:rPr>
              <w:t>Working</w:t>
            </w:r>
          </w:p>
        </w:tc>
        <w:tc>
          <w:tcPr>
            <w:tcW w:w="1705" w:type="dxa"/>
          </w:tcPr>
          <w:p w14:paraId="7DF81DD5" w14:textId="77777777" w:rsidR="005007C4" w:rsidRDefault="006D1A91" w:rsidP="00BD2B06">
            <w:pPr>
              <w:autoSpaceDE w:val="0"/>
              <w:autoSpaceDN w:val="0"/>
              <w:adjustRightInd w:val="0"/>
              <w:jc w:val="center"/>
              <w:rPr>
                <w:rFonts w:ascii="Tahoma" w:hAnsi="Tahoma" w:cs="Tahoma"/>
                <w:sz w:val="24"/>
                <w:szCs w:val="24"/>
                <w:lang w:val="en-US"/>
              </w:rPr>
            </w:pPr>
            <w:r>
              <w:rPr>
                <w:rFonts w:ascii="Tahoma" w:hAnsi="Tahoma" w:cs="Tahoma"/>
                <w:sz w:val="24"/>
                <w:szCs w:val="24"/>
                <w:lang w:val="en-US"/>
              </w:rPr>
              <w:t>Scientist</w:t>
            </w:r>
          </w:p>
        </w:tc>
        <w:tc>
          <w:tcPr>
            <w:tcW w:w="3114" w:type="dxa"/>
          </w:tcPr>
          <w:p w14:paraId="329D7DE0" w14:textId="77777777" w:rsidR="005007C4" w:rsidRPr="00E02B10" w:rsidRDefault="008B59D8" w:rsidP="00BD2B06">
            <w:pPr>
              <w:autoSpaceDE w:val="0"/>
              <w:autoSpaceDN w:val="0"/>
              <w:adjustRightInd w:val="0"/>
              <w:jc w:val="both"/>
              <w:rPr>
                <w:rFonts w:ascii="Tahoma" w:hAnsi="Tahoma" w:cs="Tahoma"/>
                <w:sz w:val="24"/>
                <w:szCs w:val="24"/>
                <w:lang w:val="en-US"/>
              </w:rPr>
            </w:pPr>
            <w:r w:rsidRPr="00E02B10">
              <w:rPr>
                <w:rFonts w:ascii="Tahoma" w:hAnsi="Tahoma" w:cs="Tahoma"/>
                <w:sz w:val="24"/>
                <w:szCs w:val="24"/>
                <w:lang w:val="en-US"/>
              </w:rPr>
              <w:t xml:space="preserve">Internet service is </w:t>
            </w:r>
            <w:r w:rsidR="000B3F65">
              <w:rPr>
                <w:rFonts w:ascii="Tahoma" w:hAnsi="Tahoma" w:cs="Tahoma"/>
                <w:sz w:val="24"/>
                <w:szCs w:val="24"/>
                <w:lang w:val="en-US"/>
              </w:rPr>
              <w:t xml:space="preserve">not </w:t>
            </w:r>
            <w:r w:rsidRPr="00E02B10">
              <w:rPr>
                <w:rFonts w:ascii="Tahoma" w:hAnsi="Tahoma" w:cs="Tahoma"/>
                <w:sz w:val="24"/>
                <w:szCs w:val="24"/>
                <w:lang w:val="en-US"/>
              </w:rPr>
              <w:t>available</w:t>
            </w:r>
          </w:p>
        </w:tc>
      </w:tr>
    </w:tbl>
    <w:p w14:paraId="20D0412D" w14:textId="77777777" w:rsidR="00F54F84" w:rsidRPr="00731FDF" w:rsidRDefault="00F54F84" w:rsidP="009D0863">
      <w:pPr>
        <w:pStyle w:val="Heading1"/>
        <w:numPr>
          <w:ilvl w:val="0"/>
          <w:numId w:val="58"/>
        </w:numPr>
        <w:ind w:left="426" w:hanging="426"/>
        <w:rPr>
          <w:rFonts w:ascii="Tahoma" w:eastAsia="Times New Roman" w:hAnsi="Tahoma" w:cs="Tahoma"/>
          <w:b/>
          <w:color w:val="auto"/>
          <w:sz w:val="24"/>
          <w:szCs w:val="24"/>
          <w:lang w:val="en-US"/>
        </w:rPr>
      </w:pPr>
      <w:bookmarkStart w:id="53" w:name="_Toc84415709"/>
      <w:r w:rsidRPr="00731FDF">
        <w:rPr>
          <w:rFonts w:ascii="Tahoma" w:eastAsia="Times New Roman" w:hAnsi="Tahoma" w:cs="Tahoma"/>
          <w:b/>
          <w:color w:val="auto"/>
          <w:sz w:val="24"/>
          <w:szCs w:val="24"/>
          <w:lang w:val="en-US"/>
        </w:rPr>
        <w:lastRenderedPageBreak/>
        <w:t>Newsletters and Publication</w:t>
      </w:r>
      <w:bookmarkEnd w:id="53"/>
    </w:p>
    <w:p w14:paraId="70612D8B" w14:textId="77777777" w:rsidR="00954667" w:rsidRPr="0071525F" w:rsidRDefault="00EA6874" w:rsidP="0071525F">
      <w:pPr>
        <w:tabs>
          <w:tab w:val="num" w:pos="2880"/>
        </w:tabs>
        <w:spacing w:after="0" w:line="240" w:lineRule="auto"/>
        <w:ind w:left="284"/>
        <w:jc w:val="both"/>
        <w:rPr>
          <w:rFonts w:ascii="Tahoma" w:eastAsia="Times New Roman" w:hAnsi="Tahoma" w:cs="Tahoma"/>
          <w:sz w:val="24"/>
          <w:szCs w:val="24"/>
          <w:lang w:val="en-US"/>
        </w:rPr>
      </w:pPr>
      <w:r>
        <w:rPr>
          <w:rFonts w:ascii="Tahoma" w:eastAsia="Times New Roman" w:hAnsi="Tahoma" w:cs="Tahoma"/>
          <w:sz w:val="24"/>
          <w:szCs w:val="24"/>
          <w:lang w:val="en-US"/>
        </w:rPr>
        <w:t xml:space="preserve">In this </w:t>
      </w:r>
      <w:r w:rsidR="0071525F" w:rsidRPr="0071525F">
        <w:rPr>
          <w:rFonts w:ascii="Tahoma" w:eastAsia="Times New Roman" w:hAnsi="Tahoma" w:cs="Tahoma"/>
          <w:sz w:val="24"/>
          <w:szCs w:val="24"/>
          <w:lang w:val="en-US"/>
        </w:rPr>
        <w:t xml:space="preserve">reporting </w:t>
      </w:r>
      <w:r w:rsidR="00A24DE9" w:rsidRPr="0071525F">
        <w:rPr>
          <w:rFonts w:ascii="Tahoma" w:eastAsia="Times New Roman" w:hAnsi="Tahoma" w:cs="Tahoma"/>
          <w:sz w:val="24"/>
          <w:szCs w:val="24"/>
          <w:lang w:val="en-US"/>
        </w:rPr>
        <w:t>peri</w:t>
      </w:r>
      <w:r w:rsidR="00A24DE9">
        <w:rPr>
          <w:rFonts w:ascii="Tahoma" w:eastAsia="Times New Roman" w:hAnsi="Tahoma" w:cs="Tahoma"/>
          <w:sz w:val="24"/>
          <w:szCs w:val="24"/>
          <w:lang w:val="en-US"/>
        </w:rPr>
        <w:t>o</w:t>
      </w:r>
      <w:r w:rsidR="00A24DE9" w:rsidRPr="0071525F">
        <w:rPr>
          <w:rFonts w:ascii="Tahoma" w:eastAsia="Times New Roman" w:hAnsi="Tahoma" w:cs="Tahoma"/>
          <w:sz w:val="24"/>
          <w:szCs w:val="24"/>
          <w:lang w:val="en-US"/>
        </w:rPr>
        <w:t>d</w:t>
      </w:r>
      <w:r w:rsidR="00A24DE9" w:rsidRPr="00BD2B06">
        <w:rPr>
          <w:rFonts w:ascii="Tahoma" w:eastAsia="Times New Roman" w:hAnsi="Tahoma" w:cs="Tahoma"/>
          <w:sz w:val="24"/>
          <w:szCs w:val="24"/>
          <w:lang w:val="en-US"/>
        </w:rPr>
        <w:t>,</w:t>
      </w:r>
      <w:r w:rsidR="0071525F" w:rsidRPr="00BD2B06">
        <w:rPr>
          <w:rFonts w:ascii="Tahoma" w:eastAsia="Times New Roman" w:hAnsi="Tahoma" w:cs="Tahoma"/>
          <w:sz w:val="24"/>
          <w:szCs w:val="24"/>
          <w:lang w:val="en-US"/>
        </w:rPr>
        <w:t xml:space="preserve"> </w:t>
      </w:r>
      <w:r w:rsidR="00FC52DA" w:rsidRPr="00BD2B06">
        <w:rPr>
          <w:rFonts w:ascii="Tahoma" w:eastAsia="Times New Roman" w:hAnsi="Tahoma" w:cs="Tahoma"/>
          <w:sz w:val="24"/>
          <w:szCs w:val="24"/>
          <w:lang w:val="en-US"/>
        </w:rPr>
        <w:t>2</w:t>
      </w:r>
      <w:r w:rsidR="00FC52DA">
        <w:rPr>
          <w:rFonts w:ascii="Tahoma" w:eastAsia="Times New Roman" w:hAnsi="Tahoma" w:cs="Tahoma"/>
          <w:sz w:val="24"/>
          <w:szCs w:val="24"/>
          <w:lang w:val="en-US"/>
        </w:rPr>
        <w:t xml:space="preserve"> </w:t>
      </w:r>
      <w:r w:rsidR="001443FA">
        <w:rPr>
          <w:rFonts w:ascii="Tahoma" w:eastAsia="Times New Roman" w:hAnsi="Tahoma" w:cs="Tahoma"/>
          <w:sz w:val="24"/>
          <w:szCs w:val="24"/>
          <w:lang w:val="en-US"/>
        </w:rPr>
        <w:t>of new paper articles on cassava were published</w:t>
      </w:r>
      <w:r w:rsidR="00FC52DA">
        <w:rPr>
          <w:rFonts w:ascii="Tahoma" w:eastAsia="Times New Roman" w:hAnsi="Tahoma" w:cs="Tahoma"/>
          <w:sz w:val="24"/>
          <w:szCs w:val="24"/>
          <w:lang w:val="en-US"/>
        </w:rPr>
        <w:t xml:space="preserve"> each on Daily news and Habari Leo </w:t>
      </w:r>
      <w:r w:rsidR="001443FA">
        <w:rPr>
          <w:rFonts w:ascii="Tahoma" w:eastAsia="Times New Roman" w:hAnsi="Tahoma" w:cs="Tahoma"/>
          <w:sz w:val="24"/>
          <w:szCs w:val="24"/>
          <w:lang w:val="en-US"/>
        </w:rPr>
        <w:t xml:space="preserve">news papers </w:t>
      </w:r>
    </w:p>
    <w:p w14:paraId="5B1D114D" w14:textId="77777777" w:rsidR="0025111A" w:rsidRDefault="0025111A" w:rsidP="009D0863">
      <w:pPr>
        <w:pStyle w:val="Heading1"/>
        <w:numPr>
          <w:ilvl w:val="0"/>
          <w:numId w:val="58"/>
        </w:numPr>
        <w:spacing w:before="120" w:after="120" w:line="240" w:lineRule="auto"/>
        <w:ind w:left="562" w:hanging="562"/>
        <w:rPr>
          <w:rFonts w:ascii="Tahoma" w:eastAsia="Times New Roman" w:hAnsi="Tahoma" w:cs="Tahoma"/>
          <w:b/>
          <w:color w:val="auto"/>
          <w:sz w:val="24"/>
          <w:szCs w:val="24"/>
          <w:lang w:val="en-US"/>
        </w:rPr>
      </w:pPr>
      <w:bookmarkStart w:id="54" w:name="_Toc84415710"/>
      <w:r w:rsidRPr="00731FDF">
        <w:rPr>
          <w:rFonts w:ascii="Tahoma" w:eastAsia="Times New Roman" w:hAnsi="Tahoma" w:cs="Tahoma"/>
          <w:b/>
          <w:color w:val="auto"/>
          <w:sz w:val="24"/>
          <w:szCs w:val="24"/>
          <w:lang w:val="en-US"/>
        </w:rPr>
        <w:t xml:space="preserve">Research </w:t>
      </w:r>
      <w:r w:rsidR="00B832DB" w:rsidRPr="00731FDF">
        <w:rPr>
          <w:rFonts w:ascii="Tahoma" w:eastAsia="Times New Roman" w:hAnsi="Tahoma" w:cs="Tahoma"/>
          <w:b/>
          <w:color w:val="auto"/>
          <w:sz w:val="24"/>
          <w:szCs w:val="24"/>
          <w:lang w:val="en-US"/>
        </w:rPr>
        <w:t xml:space="preserve">technical </w:t>
      </w:r>
      <w:r w:rsidRPr="00731FDF">
        <w:rPr>
          <w:rFonts w:ascii="Tahoma" w:eastAsia="Times New Roman" w:hAnsi="Tahoma" w:cs="Tahoma"/>
          <w:b/>
          <w:color w:val="auto"/>
          <w:sz w:val="24"/>
          <w:szCs w:val="24"/>
          <w:lang w:val="en-US"/>
        </w:rPr>
        <w:t>Resources</w:t>
      </w:r>
      <w:bookmarkEnd w:id="54"/>
      <w:r w:rsidRPr="00731FDF">
        <w:rPr>
          <w:rFonts w:ascii="Tahoma" w:eastAsia="Times New Roman" w:hAnsi="Tahoma" w:cs="Tahoma"/>
          <w:b/>
          <w:color w:val="auto"/>
          <w:sz w:val="24"/>
          <w:szCs w:val="24"/>
          <w:lang w:val="en-US"/>
        </w:rPr>
        <w:t xml:space="preserve"> </w:t>
      </w:r>
    </w:p>
    <w:p w14:paraId="052D8EB8" w14:textId="4417E670" w:rsidR="00C83BBA" w:rsidRPr="00D4085E" w:rsidRDefault="00C83BBA" w:rsidP="00D4085E">
      <w:pPr>
        <w:pStyle w:val="Heading3"/>
        <w:spacing w:before="120" w:after="120" w:line="240" w:lineRule="auto"/>
        <w:ind w:left="270"/>
        <w:rPr>
          <w:b/>
          <w:bCs/>
        </w:rPr>
      </w:pPr>
      <w:bookmarkStart w:id="55" w:name="_Toc84415711"/>
      <w:r w:rsidRPr="00D4085E">
        <w:rPr>
          <w:b/>
          <w:bCs/>
        </w:rPr>
        <w:t xml:space="preserve">Table </w:t>
      </w:r>
      <w:r w:rsidR="00A91A27">
        <w:rPr>
          <w:b/>
          <w:bCs/>
        </w:rPr>
        <w:t>3</w:t>
      </w:r>
      <w:r w:rsidR="00EA6874">
        <w:rPr>
          <w:b/>
          <w:bCs/>
        </w:rPr>
        <w:t>.</w:t>
      </w:r>
      <w:r w:rsidRPr="00D4085E">
        <w:rPr>
          <w:b/>
          <w:bCs/>
        </w:rPr>
        <w:t xml:space="preserve"> Total number and category of research technical resource</w:t>
      </w:r>
      <w:bookmarkEnd w:id="55"/>
    </w:p>
    <w:tbl>
      <w:tblPr>
        <w:tblW w:w="4874" w:type="pct"/>
        <w:tblInd w:w="279" w:type="dxa"/>
        <w:tblBorders>
          <w:top w:val="single" w:sz="4" w:space="0" w:color="auto"/>
          <w:bottom w:val="single" w:sz="4" w:space="0" w:color="auto"/>
        </w:tblBorders>
        <w:tblLook w:val="04A0" w:firstRow="1" w:lastRow="0" w:firstColumn="1" w:lastColumn="0" w:noHBand="0" w:noVBand="1"/>
      </w:tblPr>
      <w:tblGrid>
        <w:gridCol w:w="3548"/>
        <w:gridCol w:w="852"/>
        <w:gridCol w:w="994"/>
        <w:gridCol w:w="709"/>
        <w:gridCol w:w="994"/>
        <w:gridCol w:w="711"/>
        <w:gridCol w:w="991"/>
      </w:tblGrid>
      <w:tr w:rsidR="00080745" w:rsidRPr="00262EEB" w14:paraId="7114742F" w14:textId="77777777" w:rsidTr="00184841">
        <w:trPr>
          <w:trHeight w:val="206"/>
        </w:trPr>
        <w:tc>
          <w:tcPr>
            <w:tcW w:w="2016" w:type="pct"/>
            <w:tcBorders>
              <w:top w:val="single" w:sz="4" w:space="0" w:color="auto"/>
              <w:bottom w:val="nil"/>
            </w:tcBorders>
            <w:shd w:val="clear" w:color="auto" w:fill="auto"/>
          </w:tcPr>
          <w:p w14:paraId="3FC8D0DB" w14:textId="77777777" w:rsidR="00080745" w:rsidRPr="00262EEB" w:rsidRDefault="00080745" w:rsidP="003D6DC8">
            <w:pPr>
              <w:tabs>
                <w:tab w:val="left" w:pos="990"/>
              </w:tabs>
              <w:spacing w:after="0" w:line="240" w:lineRule="auto"/>
              <w:rPr>
                <w:rFonts w:ascii="Tahoma" w:hAnsi="Tahoma" w:cs="Tahoma"/>
                <w:b/>
                <w:sz w:val="20"/>
                <w:szCs w:val="20"/>
              </w:rPr>
            </w:pPr>
            <w:r>
              <w:rPr>
                <w:rFonts w:ascii="Tahoma" w:hAnsi="Tahoma" w:cs="Tahoma"/>
                <w:b/>
                <w:sz w:val="20"/>
                <w:szCs w:val="20"/>
              </w:rPr>
              <w:t>Profession</w:t>
            </w:r>
          </w:p>
        </w:tc>
        <w:tc>
          <w:tcPr>
            <w:tcW w:w="1049" w:type="pct"/>
            <w:gridSpan w:val="2"/>
            <w:tcBorders>
              <w:top w:val="single" w:sz="4" w:space="0" w:color="auto"/>
              <w:bottom w:val="single" w:sz="4" w:space="0" w:color="auto"/>
            </w:tcBorders>
            <w:shd w:val="clear" w:color="auto" w:fill="auto"/>
          </w:tcPr>
          <w:p w14:paraId="16013B40" w14:textId="77777777" w:rsidR="00080745" w:rsidRPr="00262EEB" w:rsidRDefault="00080745"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PhD</w:t>
            </w:r>
          </w:p>
        </w:tc>
        <w:tc>
          <w:tcPr>
            <w:tcW w:w="968" w:type="pct"/>
            <w:gridSpan w:val="2"/>
            <w:tcBorders>
              <w:top w:val="single" w:sz="4" w:space="0" w:color="auto"/>
              <w:bottom w:val="single" w:sz="4" w:space="0" w:color="auto"/>
            </w:tcBorders>
            <w:shd w:val="clear" w:color="auto" w:fill="auto"/>
          </w:tcPr>
          <w:p w14:paraId="484AC9FC" w14:textId="77777777" w:rsidR="00080745" w:rsidRPr="00262EEB" w:rsidRDefault="00080745"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M</w:t>
            </w:r>
            <w:r>
              <w:rPr>
                <w:rFonts w:ascii="Tahoma" w:hAnsi="Tahoma" w:cs="Tahoma"/>
                <w:b/>
                <w:sz w:val="20"/>
                <w:szCs w:val="20"/>
              </w:rPr>
              <w:t>S</w:t>
            </w:r>
            <w:r w:rsidRPr="00262EEB">
              <w:rPr>
                <w:rFonts w:ascii="Tahoma" w:hAnsi="Tahoma" w:cs="Tahoma"/>
                <w:b/>
                <w:sz w:val="20"/>
                <w:szCs w:val="20"/>
              </w:rPr>
              <w:t>c</w:t>
            </w:r>
          </w:p>
        </w:tc>
        <w:tc>
          <w:tcPr>
            <w:tcW w:w="967" w:type="pct"/>
            <w:gridSpan w:val="2"/>
            <w:tcBorders>
              <w:top w:val="single" w:sz="4" w:space="0" w:color="auto"/>
              <w:bottom w:val="single" w:sz="4" w:space="0" w:color="auto"/>
            </w:tcBorders>
            <w:shd w:val="clear" w:color="auto" w:fill="auto"/>
          </w:tcPr>
          <w:p w14:paraId="7833AA2D" w14:textId="77777777" w:rsidR="00080745" w:rsidRPr="00262EEB" w:rsidRDefault="00080745"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B</w:t>
            </w:r>
            <w:r>
              <w:rPr>
                <w:rFonts w:ascii="Tahoma" w:hAnsi="Tahoma" w:cs="Tahoma"/>
                <w:b/>
                <w:sz w:val="20"/>
                <w:szCs w:val="20"/>
              </w:rPr>
              <w:t>S</w:t>
            </w:r>
            <w:r w:rsidRPr="00262EEB">
              <w:rPr>
                <w:rFonts w:ascii="Tahoma" w:hAnsi="Tahoma" w:cs="Tahoma"/>
                <w:b/>
                <w:sz w:val="20"/>
                <w:szCs w:val="20"/>
              </w:rPr>
              <w:t>c</w:t>
            </w:r>
          </w:p>
        </w:tc>
      </w:tr>
      <w:tr w:rsidR="00080745" w:rsidRPr="00262EEB" w14:paraId="79BF9275" w14:textId="77777777" w:rsidTr="00184841">
        <w:trPr>
          <w:trHeight w:val="206"/>
        </w:trPr>
        <w:tc>
          <w:tcPr>
            <w:tcW w:w="2016" w:type="pct"/>
            <w:tcBorders>
              <w:top w:val="nil"/>
              <w:bottom w:val="single" w:sz="4" w:space="0" w:color="auto"/>
            </w:tcBorders>
            <w:shd w:val="clear" w:color="auto" w:fill="auto"/>
          </w:tcPr>
          <w:p w14:paraId="38BA2862" w14:textId="77777777" w:rsidR="00080745" w:rsidRDefault="00080745" w:rsidP="003D6DC8">
            <w:pPr>
              <w:tabs>
                <w:tab w:val="left" w:pos="990"/>
              </w:tabs>
              <w:spacing w:after="0" w:line="240" w:lineRule="auto"/>
              <w:rPr>
                <w:rFonts w:ascii="Tahoma" w:hAnsi="Tahoma" w:cs="Tahoma"/>
                <w:b/>
                <w:sz w:val="20"/>
                <w:szCs w:val="20"/>
              </w:rPr>
            </w:pPr>
          </w:p>
        </w:tc>
        <w:tc>
          <w:tcPr>
            <w:tcW w:w="484" w:type="pct"/>
            <w:tcBorders>
              <w:top w:val="single" w:sz="4" w:space="0" w:color="auto"/>
              <w:bottom w:val="single" w:sz="4" w:space="0" w:color="auto"/>
            </w:tcBorders>
            <w:shd w:val="clear" w:color="auto" w:fill="auto"/>
          </w:tcPr>
          <w:p w14:paraId="58AC1470"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5" w:type="pct"/>
            <w:tcBorders>
              <w:top w:val="single" w:sz="4" w:space="0" w:color="auto"/>
              <w:bottom w:val="single" w:sz="4" w:space="0" w:color="auto"/>
            </w:tcBorders>
            <w:shd w:val="clear" w:color="auto" w:fill="auto"/>
          </w:tcPr>
          <w:p w14:paraId="5C98E88C" w14:textId="77777777" w:rsidR="00080745"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Female</w:t>
            </w:r>
          </w:p>
        </w:tc>
        <w:tc>
          <w:tcPr>
            <w:tcW w:w="403" w:type="pct"/>
            <w:tcBorders>
              <w:top w:val="single" w:sz="4" w:space="0" w:color="auto"/>
              <w:bottom w:val="single" w:sz="4" w:space="0" w:color="auto"/>
            </w:tcBorders>
            <w:shd w:val="clear" w:color="auto" w:fill="auto"/>
          </w:tcPr>
          <w:p w14:paraId="711E3738"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5" w:type="pct"/>
            <w:tcBorders>
              <w:top w:val="single" w:sz="4" w:space="0" w:color="auto"/>
              <w:bottom w:val="single" w:sz="4" w:space="0" w:color="auto"/>
            </w:tcBorders>
            <w:shd w:val="clear" w:color="auto" w:fill="auto"/>
          </w:tcPr>
          <w:p w14:paraId="2F3962EB" w14:textId="77777777" w:rsidR="00080745" w:rsidRPr="00262EEB" w:rsidRDefault="00080745" w:rsidP="00026B58">
            <w:pPr>
              <w:tabs>
                <w:tab w:val="left" w:pos="990"/>
              </w:tabs>
              <w:spacing w:after="0" w:line="240" w:lineRule="auto"/>
              <w:rPr>
                <w:rFonts w:ascii="Tahoma" w:hAnsi="Tahoma" w:cs="Tahoma"/>
                <w:b/>
                <w:sz w:val="20"/>
                <w:szCs w:val="20"/>
              </w:rPr>
            </w:pPr>
            <w:r>
              <w:rPr>
                <w:rFonts w:ascii="Tahoma" w:hAnsi="Tahoma" w:cs="Tahoma"/>
                <w:b/>
                <w:sz w:val="20"/>
                <w:szCs w:val="20"/>
              </w:rPr>
              <w:t>Female</w:t>
            </w:r>
          </w:p>
        </w:tc>
        <w:tc>
          <w:tcPr>
            <w:tcW w:w="404" w:type="pct"/>
            <w:tcBorders>
              <w:top w:val="single" w:sz="4" w:space="0" w:color="auto"/>
              <w:bottom w:val="single" w:sz="4" w:space="0" w:color="auto"/>
            </w:tcBorders>
            <w:shd w:val="clear" w:color="auto" w:fill="auto"/>
          </w:tcPr>
          <w:p w14:paraId="4794A9B6"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3" w:type="pct"/>
            <w:tcBorders>
              <w:top w:val="single" w:sz="4" w:space="0" w:color="auto"/>
              <w:bottom w:val="single" w:sz="4" w:space="0" w:color="auto"/>
            </w:tcBorders>
            <w:shd w:val="clear" w:color="auto" w:fill="auto"/>
          </w:tcPr>
          <w:p w14:paraId="2D3F8AE1"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Female</w:t>
            </w:r>
          </w:p>
        </w:tc>
      </w:tr>
      <w:tr w:rsidR="00080745" w:rsidRPr="00262EEB" w14:paraId="16736079" w14:textId="77777777" w:rsidTr="00184841">
        <w:trPr>
          <w:trHeight w:val="224"/>
        </w:trPr>
        <w:tc>
          <w:tcPr>
            <w:tcW w:w="2016" w:type="pct"/>
            <w:tcBorders>
              <w:top w:val="single" w:sz="4" w:space="0" w:color="auto"/>
            </w:tcBorders>
          </w:tcPr>
          <w:p w14:paraId="45627F99" w14:textId="77777777" w:rsidR="00080745" w:rsidRPr="00262EEB" w:rsidRDefault="00080745" w:rsidP="003D6DC8">
            <w:pPr>
              <w:tabs>
                <w:tab w:val="left" w:pos="990"/>
              </w:tabs>
              <w:spacing w:after="0" w:line="240" w:lineRule="auto"/>
              <w:rPr>
                <w:rFonts w:ascii="Tahoma" w:hAnsi="Tahoma" w:cs="Tahoma"/>
                <w:sz w:val="20"/>
                <w:szCs w:val="20"/>
              </w:rPr>
            </w:pPr>
            <w:r>
              <w:rPr>
                <w:rFonts w:ascii="Tahoma" w:hAnsi="Tahoma" w:cs="Tahoma"/>
                <w:sz w:val="20"/>
                <w:szCs w:val="20"/>
              </w:rPr>
              <w:t>Agronomy</w:t>
            </w:r>
          </w:p>
        </w:tc>
        <w:tc>
          <w:tcPr>
            <w:tcW w:w="484" w:type="pct"/>
            <w:tcBorders>
              <w:top w:val="single" w:sz="4" w:space="0" w:color="auto"/>
            </w:tcBorders>
          </w:tcPr>
          <w:p w14:paraId="6EC5FC67"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top w:val="single" w:sz="4" w:space="0" w:color="auto"/>
            </w:tcBorders>
          </w:tcPr>
          <w:p w14:paraId="3C70E3DE"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Borders>
              <w:top w:val="single" w:sz="4" w:space="0" w:color="auto"/>
            </w:tcBorders>
          </w:tcPr>
          <w:p w14:paraId="51E29D94"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top w:val="single" w:sz="4" w:space="0" w:color="auto"/>
            </w:tcBorders>
          </w:tcPr>
          <w:p w14:paraId="7DC4201D"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4" w:type="pct"/>
            <w:tcBorders>
              <w:top w:val="single" w:sz="4" w:space="0" w:color="auto"/>
            </w:tcBorders>
          </w:tcPr>
          <w:p w14:paraId="6810E135"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Borders>
              <w:top w:val="single" w:sz="4" w:space="0" w:color="auto"/>
            </w:tcBorders>
          </w:tcPr>
          <w:p w14:paraId="6A9CA503"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0BBA7F7A" w14:textId="77777777" w:rsidTr="00184841">
        <w:trPr>
          <w:trHeight w:val="224"/>
        </w:trPr>
        <w:tc>
          <w:tcPr>
            <w:tcW w:w="2016" w:type="pct"/>
          </w:tcPr>
          <w:p w14:paraId="6348C983"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Plant breeding</w:t>
            </w:r>
          </w:p>
        </w:tc>
        <w:tc>
          <w:tcPr>
            <w:tcW w:w="484" w:type="pct"/>
          </w:tcPr>
          <w:p w14:paraId="7A679255"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7265CEB9"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46B8752F"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5" w:type="pct"/>
          </w:tcPr>
          <w:p w14:paraId="2D746E28"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66B2C574"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734DD392" w14:textId="77777777" w:rsidR="00080745" w:rsidRDefault="00080745" w:rsidP="003D6DC8">
            <w:pPr>
              <w:tabs>
                <w:tab w:val="left" w:pos="990"/>
              </w:tabs>
              <w:spacing w:after="0" w:line="240" w:lineRule="auto"/>
              <w:jc w:val="center"/>
              <w:rPr>
                <w:rFonts w:ascii="Tahoma" w:hAnsi="Tahoma" w:cs="Tahoma"/>
                <w:sz w:val="20"/>
                <w:szCs w:val="20"/>
              </w:rPr>
            </w:pPr>
          </w:p>
        </w:tc>
      </w:tr>
      <w:tr w:rsidR="00080745" w:rsidRPr="00262EEB" w14:paraId="048716EC" w14:textId="77777777" w:rsidTr="00184841">
        <w:trPr>
          <w:trHeight w:val="224"/>
        </w:trPr>
        <w:tc>
          <w:tcPr>
            <w:tcW w:w="2016" w:type="pct"/>
          </w:tcPr>
          <w:p w14:paraId="0CB9337B" w14:textId="77777777" w:rsidR="00080745" w:rsidRPr="00262EEB" w:rsidRDefault="00080745" w:rsidP="003D6DC8">
            <w:pPr>
              <w:tabs>
                <w:tab w:val="left" w:pos="990"/>
              </w:tabs>
              <w:spacing w:after="0" w:line="240" w:lineRule="auto"/>
              <w:rPr>
                <w:rFonts w:ascii="Tahoma" w:hAnsi="Tahoma" w:cs="Tahoma"/>
                <w:sz w:val="20"/>
                <w:szCs w:val="20"/>
              </w:rPr>
            </w:pPr>
            <w:r>
              <w:rPr>
                <w:rFonts w:ascii="Tahoma" w:hAnsi="Tahoma" w:cs="Tahoma"/>
                <w:sz w:val="20"/>
                <w:szCs w:val="20"/>
              </w:rPr>
              <w:t>Entomology</w:t>
            </w:r>
          </w:p>
        </w:tc>
        <w:tc>
          <w:tcPr>
            <w:tcW w:w="484" w:type="pct"/>
          </w:tcPr>
          <w:p w14:paraId="37F8A617" w14:textId="77777777" w:rsidR="00080745" w:rsidRDefault="0057420A" w:rsidP="003D6DC8">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590880DE"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3644AD8D"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03C2B917"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60436A0A"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1547F4CD"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0EAB4F86" w14:textId="77777777" w:rsidTr="00184841">
        <w:trPr>
          <w:trHeight w:val="224"/>
        </w:trPr>
        <w:tc>
          <w:tcPr>
            <w:tcW w:w="2016" w:type="pct"/>
          </w:tcPr>
          <w:p w14:paraId="4D8702EC"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Biotechnology </w:t>
            </w:r>
          </w:p>
        </w:tc>
        <w:tc>
          <w:tcPr>
            <w:tcW w:w="484" w:type="pct"/>
          </w:tcPr>
          <w:p w14:paraId="4F87F17F"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2D488634"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52515666"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5" w:type="pct"/>
          </w:tcPr>
          <w:p w14:paraId="156C7B45"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7DC1D556"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10224B31" w14:textId="77777777" w:rsidR="00080745"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2</w:t>
            </w:r>
          </w:p>
        </w:tc>
      </w:tr>
      <w:tr w:rsidR="00080745" w:rsidRPr="00262EEB" w14:paraId="438638ED" w14:textId="77777777" w:rsidTr="00184841">
        <w:trPr>
          <w:trHeight w:val="233"/>
        </w:trPr>
        <w:tc>
          <w:tcPr>
            <w:tcW w:w="2016" w:type="pct"/>
          </w:tcPr>
          <w:p w14:paraId="5D168E69"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Plant </w:t>
            </w:r>
            <w:r>
              <w:rPr>
                <w:rFonts w:ascii="Tahoma" w:hAnsi="Tahoma" w:cs="Tahoma"/>
                <w:sz w:val="20"/>
                <w:szCs w:val="20"/>
              </w:rPr>
              <w:t>Pathology/</w:t>
            </w:r>
            <w:r w:rsidRPr="00262EEB">
              <w:rPr>
                <w:rFonts w:ascii="Tahoma" w:hAnsi="Tahoma" w:cs="Tahoma"/>
                <w:sz w:val="20"/>
                <w:szCs w:val="20"/>
              </w:rPr>
              <w:t>Virology</w:t>
            </w:r>
          </w:p>
        </w:tc>
        <w:tc>
          <w:tcPr>
            <w:tcW w:w="484" w:type="pct"/>
          </w:tcPr>
          <w:p w14:paraId="45623DF7" w14:textId="77777777" w:rsidR="00080745" w:rsidRPr="00262EEB" w:rsidRDefault="0057420A"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64F0152E" w14:textId="77777777" w:rsidR="00080745" w:rsidRPr="00262EEB" w:rsidRDefault="0057420A"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Pr>
          <w:p w14:paraId="6969677D" w14:textId="77777777" w:rsidR="00080745" w:rsidRPr="00262EEB" w:rsidRDefault="0051408D"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0BB42831"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5</w:t>
            </w:r>
          </w:p>
        </w:tc>
        <w:tc>
          <w:tcPr>
            <w:tcW w:w="404" w:type="pct"/>
          </w:tcPr>
          <w:p w14:paraId="197683FE"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3" w:type="pct"/>
          </w:tcPr>
          <w:p w14:paraId="72B276D8"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1D5ED7A1" w14:textId="77777777" w:rsidTr="00184841">
        <w:trPr>
          <w:trHeight w:val="260"/>
        </w:trPr>
        <w:tc>
          <w:tcPr>
            <w:tcW w:w="2016" w:type="pct"/>
          </w:tcPr>
          <w:p w14:paraId="0F42AAB3"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Agric</w:t>
            </w:r>
            <w:r>
              <w:rPr>
                <w:rFonts w:ascii="Tahoma" w:hAnsi="Tahoma" w:cs="Tahoma"/>
                <w:sz w:val="20"/>
                <w:szCs w:val="20"/>
              </w:rPr>
              <w:t>ultural</w:t>
            </w:r>
            <w:r w:rsidRPr="00262EEB">
              <w:rPr>
                <w:rFonts w:ascii="Tahoma" w:hAnsi="Tahoma" w:cs="Tahoma"/>
                <w:sz w:val="20"/>
                <w:szCs w:val="20"/>
              </w:rPr>
              <w:t xml:space="preserve"> Engineering</w:t>
            </w:r>
          </w:p>
        </w:tc>
        <w:tc>
          <w:tcPr>
            <w:tcW w:w="484" w:type="pct"/>
          </w:tcPr>
          <w:p w14:paraId="0B9B5D43"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62558AB6"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06B74AE0" w14:textId="77777777" w:rsidR="00080745" w:rsidRPr="00262EEB" w:rsidRDefault="00EA6874"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40C03649"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28EF703A"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3" w:type="pct"/>
          </w:tcPr>
          <w:p w14:paraId="04B13585"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3C34C596" w14:textId="77777777" w:rsidTr="00184841">
        <w:trPr>
          <w:trHeight w:val="260"/>
        </w:trPr>
        <w:tc>
          <w:tcPr>
            <w:tcW w:w="2016" w:type="pct"/>
          </w:tcPr>
          <w:p w14:paraId="5A830AB0"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Food </w:t>
            </w:r>
            <w:r>
              <w:rPr>
                <w:rFonts w:ascii="Tahoma" w:hAnsi="Tahoma" w:cs="Tahoma"/>
                <w:sz w:val="20"/>
                <w:szCs w:val="20"/>
              </w:rPr>
              <w:t>S</w:t>
            </w:r>
            <w:r w:rsidRPr="00262EEB">
              <w:rPr>
                <w:rFonts w:ascii="Tahoma" w:hAnsi="Tahoma" w:cs="Tahoma"/>
                <w:sz w:val="20"/>
                <w:szCs w:val="20"/>
              </w:rPr>
              <w:t>ci</w:t>
            </w:r>
            <w:r>
              <w:rPr>
                <w:rFonts w:ascii="Tahoma" w:hAnsi="Tahoma" w:cs="Tahoma"/>
                <w:sz w:val="20"/>
                <w:szCs w:val="20"/>
              </w:rPr>
              <w:t xml:space="preserve">ence and </w:t>
            </w:r>
            <w:r w:rsidRPr="00262EEB">
              <w:rPr>
                <w:rFonts w:ascii="Tahoma" w:hAnsi="Tahoma" w:cs="Tahoma"/>
                <w:sz w:val="20"/>
                <w:szCs w:val="20"/>
              </w:rPr>
              <w:t>Nutrition</w:t>
            </w:r>
          </w:p>
        </w:tc>
        <w:tc>
          <w:tcPr>
            <w:tcW w:w="484" w:type="pct"/>
          </w:tcPr>
          <w:p w14:paraId="703DDB8D"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101C935B" w14:textId="77777777" w:rsidR="00080745" w:rsidRDefault="00B8352D"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334DC986"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4A38EDC0"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0505B0F3"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466217B8"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22F2B2ED" w14:textId="77777777" w:rsidTr="00184841">
        <w:trPr>
          <w:trHeight w:val="269"/>
        </w:trPr>
        <w:tc>
          <w:tcPr>
            <w:tcW w:w="2016" w:type="pct"/>
          </w:tcPr>
          <w:p w14:paraId="4F8CD9DE" w14:textId="77777777" w:rsidR="00080745" w:rsidRPr="00262EEB" w:rsidRDefault="00080745" w:rsidP="005F72F6">
            <w:pPr>
              <w:tabs>
                <w:tab w:val="left" w:pos="990"/>
              </w:tabs>
              <w:spacing w:after="0" w:line="240" w:lineRule="auto"/>
              <w:rPr>
                <w:rFonts w:ascii="Tahoma" w:hAnsi="Tahoma" w:cs="Tahoma"/>
                <w:sz w:val="20"/>
                <w:szCs w:val="20"/>
              </w:rPr>
            </w:pPr>
            <w:r w:rsidRPr="00262EEB">
              <w:rPr>
                <w:rFonts w:ascii="Tahoma" w:hAnsi="Tahoma" w:cs="Tahoma"/>
                <w:sz w:val="20"/>
                <w:szCs w:val="20"/>
              </w:rPr>
              <w:t>Socio</w:t>
            </w:r>
            <w:r w:rsidR="00B832DB">
              <w:rPr>
                <w:rFonts w:ascii="Tahoma" w:hAnsi="Tahoma" w:cs="Tahoma"/>
                <w:sz w:val="20"/>
                <w:szCs w:val="20"/>
              </w:rPr>
              <w:t xml:space="preserve">/Agricultural </w:t>
            </w:r>
            <w:r w:rsidRPr="00262EEB">
              <w:rPr>
                <w:rFonts w:ascii="Tahoma" w:hAnsi="Tahoma" w:cs="Tahoma"/>
                <w:sz w:val="20"/>
                <w:szCs w:val="20"/>
              </w:rPr>
              <w:t>Economics</w:t>
            </w:r>
          </w:p>
        </w:tc>
        <w:tc>
          <w:tcPr>
            <w:tcW w:w="484" w:type="pct"/>
          </w:tcPr>
          <w:p w14:paraId="698EF356"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2C1A1458"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7F8B2F3C"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2</w:t>
            </w:r>
          </w:p>
        </w:tc>
        <w:tc>
          <w:tcPr>
            <w:tcW w:w="565" w:type="pct"/>
          </w:tcPr>
          <w:p w14:paraId="19A004A4" w14:textId="77777777" w:rsidR="00080745" w:rsidRDefault="00CC48BC"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4" w:type="pct"/>
          </w:tcPr>
          <w:p w14:paraId="2ADEB429"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3CB265A8"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59685103" w14:textId="77777777" w:rsidTr="00184841">
        <w:trPr>
          <w:trHeight w:val="260"/>
        </w:trPr>
        <w:tc>
          <w:tcPr>
            <w:tcW w:w="2016" w:type="pct"/>
            <w:tcBorders>
              <w:bottom w:val="single" w:sz="4" w:space="0" w:color="auto"/>
            </w:tcBorders>
          </w:tcPr>
          <w:p w14:paraId="53C70038" w14:textId="77777777" w:rsidR="00080745" w:rsidRPr="00262EEB" w:rsidRDefault="00080745" w:rsidP="003D6DC8">
            <w:pPr>
              <w:tabs>
                <w:tab w:val="left" w:pos="990"/>
              </w:tabs>
              <w:spacing w:after="0" w:line="240" w:lineRule="auto"/>
              <w:rPr>
                <w:rFonts w:ascii="Tahoma" w:hAnsi="Tahoma" w:cs="Tahoma"/>
                <w:sz w:val="20"/>
                <w:szCs w:val="20"/>
              </w:rPr>
            </w:pPr>
            <w:r>
              <w:rPr>
                <w:rFonts w:ascii="Tahoma" w:hAnsi="Tahoma" w:cs="Tahoma"/>
                <w:sz w:val="20"/>
                <w:szCs w:val="20"/>
              </w:rPr>
              <w:t xml:space="preserve">Agricultural </w:t>
            </w:r>
            <w:r w:rsidRPr="00262EEB">
              <w:rPr>
                <w:rFonts w:ascii="Tahoma" w:hAnsi="Tahoma" w:cs="Tahoma"/>
                <w:sz w:val="20"/>
                <w:szCs w:val="20"/>
              </w:rPr>
              <w:t>Ext</w:t>
            </w:r>
            <w:r>
              <w:rPr>
                <w:rFonts w:ascii="Tahoma" w:hAnsi="Tahoma" w:cs="Tahoma"/>
                <w:sz w:val="20"/>
                <w:szCs w:val="20"/>
              </w:rPr>
              <w:t xml:space="preserve">ension and </w:t>
            </w:r>
            <w:r w:rsidRPr="00262EEB">
              <w:rPr>
                <w:rFonts w:ascii="Tahoma" w:hAnsi="Tahoma" w:cs="Tahoma"/>
                <w:sz w:val="20"/>
                <w:szCs w:val="20"/>
              </w:rPr>
              <w:t>Education</w:t>
            </w:r>
          </w:p>
        </w:tc>
        <w:tc>
          <w:tcPr>
            <w:tcW w:w="484" w:type="pct"/>
            <w:tcBorders>
              <w:bottom w:val="single" w:sz="4" w:space="0" w:color="auto"/>
            </w:tcBorders>
          </w:tcPr>
          <w:p w14:paraId="1460412F"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bottom w:val="single" w:sz="4" w:space="0" w:color="auto"/>
            </w:tcBorders>
          </w:tcPr>
          <w:p w14:paraId="4BB15D93"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Borders>
              <w:bottom w:val="single" w:sz="4" w:space="0" w:color="auto"/>
            </w:tcBorders>
          </w:tcPr>
          <w:p w14:paraId="6E5F9E66"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bottom w:val="single" w:sz="4" w:space="0" w:color="auto"/>
            </w:tcBorders>
          </w:tcPr>
          <w:p w14:paraId="654CB2A0"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3</w:t>
            </w:r>
          </w:p>
        </w:tc>
        <w:tc>
          <w:tcPr>
            <w:tcW w:w="404" w:type="pct"/>
            <w:tcBorders>
              <w:bottom w:val="single" w:sz="4" w:space="0" w:color="auto"/>
            </w:tcBorders>
          </w:tcPr>
          <w:p w14:paraId="4A6DA2D4"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Borders>
              <w:bottom w:val="single" w:sz="4" w:space="0" w:color="auto"/>
            </w:tcBorders>
          </w:tcPr>
          <w:p w14:paraId="6B0C7EC6"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4F84262A" w14:textId="77777777" w:rsidTr="00184841">
        <w:trPr>
          <w:trHeight w:val="260"/>
        </w:trPr>
        <w:tc>
          <w:tcPr>
            <w:tcW w:w="2016" w:type="pct"/>
            <w:tcBorders>
              <w:top w:val="single" w:sz="4" w:space="0" w:color="auto"/>
              <w:bottom w:val="single" w:sz="4" w:space="0" w:color="auto"/>
            </w:tcBorders>
          </w:tcPr>
          <w:p w14:paraId="11F8CD43" w14:textId="77777777" w:rsidR="00080745" w:rsidRPr="00262EEB" w:rsidRDefault="00080745" w:rsidP="003D6DC8">
            <w:pPr>
              <w:tabs>
                <w:tab w:val="left" w:pos="990"/>
              </w:tabs>
              <w:spacing w:after="0" w:line="240" w:lineRule="auto"/>
              <w:rPr>
                <w:rFonts w:ascii="Tahoma" w:hAnsi="Tahoma" w:cs="Tahoma"/>
                <w:b/>
                <w:sz w:val="20"/>
                <w:szCs w:val="20"/>
              </w:rPr>
            </w:pPr>
            <w:r w:rsidRPr="00262EEB">
              <w:rPr>
                <w:rFonts w:ascii="Tahoma" w:hAnsi="Tahoma" w:cs="Tahoma"/>
                <w:b/>
                <w:sz w:val="20"/>
                <w:szCs w:val="20"/>
              </w:rPr>
              <w:t>Total</w:t>
            </w:r>
          </w:p>
        </w:tc>
        <w:tc>
          <w:tcPr>
            <w:tcW w:w="484" w:type="pct"/>
            <w:tcBorders>
              <w:top w:val="single" w:sz="4" w:space="0" w:color="auto"/>
              <w:bottom w:val="single" w:sz="4" w:space="0" w:color="auto"/>
            </w:tcBorders>
          </w:tcPr>
          <w:p w14:paraId="10E74FC5" w14:textId="77777777" w:rsidR="00080745" w:rsidRPr="00262EEB" w:rsidRDefault="0057420A"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565" w:type="pct"/>
            <w:tcBorders>
              <w:top w:val="single" w:sz="4" w:space="0" w:color="auto"/>
              <w:bottom w:val="single" w:sz="4" w:space="0" w:color="auto"/>
            </w:tcBorders>
          </w:tcPr>
          <w:p w14:paraId="14EBF689" w14:textId="77777777" w:rsidR="00080745" w:rsidRDefault="00B8352D"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403" w:type="pct"/>
            <w:tcBorders>
              <w:top w:val="single" w:sz="4" w:space="0" w:color="auto"/>
              <w:bottom w:val="single" w:sz="4" w:space="0" w:color="auto"/>
            </w:tcBorders>
          </w:tcPr>
          <w:p w14:paraId="3B5DA190" w14:textId="77777777" w:rsidR="00080745" w:rsidRPr="00262EEB" w:rsidRDefault="0052665F"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7</w:t>
            </w:r>
          </w:p>
        </w:tc>
        <w:tc>
          <w:tcPr>
            <w:tcW w:w="565" w:type="pct"/>
            <w:tcBorders>
              <w:top w:val="single" w:sz="4" w:space="0" w:color="auto"/>
              <w:bottom w:val="single" w:sz="4" w:space="0" w:color="auto"/>
            </w:tcBorders>
          </w:tcPr>
          <w:p w14:paraId="120BE935" w14:textId="77777777" w:rsidR="00080745" w:rsidRDefault="00CC48BC" w:rsidP="00CC48BC">
            <w:pPr>
              <w:tabs>
                <w:tab w:val="left" w:pos="990"/>
              </w:tabs>
              <w:spacing w:after="0" w:line="240" w:lineRule="auto"/>
              <w:jc w:val="center"/>
              <w:rPr>
                <w:rFonts w:ascii="Tahoma" w:hAnsi="Tahoma" w:cs="Tahoma"/>
                <w:b/>
                <w:sz w:val="20"/>
                <w:szCs w:val="20"/>
              </w:rPr>
            </w:pPr>
            <w:r>
              <w:rPr>
                <w:rFonts w:ascii="Tahoma" w:hAnsi="Tahoma" w:cs="Tahoma"/>
                <w:b/>
                <w:sz w:val="20"/>
                <w:szCs w:val="20"/>
              </w:rPr>
              <w:t>10</w:t>
            </w:r>
          </w:p>
        </w:tc>
        <w:tc>
          <w:tcPr>
            <w:tcW w:w="404" w:type="pct"/>
            <w:tcBorders>
              <w:top w:val="single" w:sz="4" w:space="0" w:color="auto"/>
              <w:bottom w:val="single" w:sz="4" w:space="0" w:color="auto"/>
            </w:tcBorders>
          </w:tcPr>
          <w:p w14:paraId="6DFE4C33" w14:textId="77777777" w:rsidR="00080745" w:rsidRPr="00262EEB" w:rsidRDefault="00B8352D"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563" w:type="pct"/>
            <w:tcBorders>
              <w:top w:val="single" w:sz="4" w:space="0" w:color="auto"/>
              <w:bottom w:val="single" w:sz="4" w:space="0" w:color="auto"/>
            </w:tcBorders>
          </w:tcPr>
          <w:p w14:paraId="4FBE3856"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r>
    </w:tbl>
    <w:p w14:paraId="1BB8FAD1" w14:textId="77777777" w:rsidR="0025111A" w:rsidRDefault="0025111A" w:rsidP="009D0863">
      <w:pPr>
        <w:pStyle w:val="Heading2"/>
        <w:numPr>
          <w:ilvl w:val="1"/>
          <w:numId w:val="58"/>
        </w:numPr>
        <w:ind w:left="709" w:hanging="709"/>
      </w:pPr>
      <w:bookmarkStart w:id="56" w:name="_Toc84415712"/>
      <w:r w:rsidRPr="00B8707B">
        <w:t>Human resource capacity building</w:t>
      </w:r>
      <w:bookmarkEnd w:id="56"/>
      <w:r w:rsidRPr="004D13D4">
        <w:t xml:space="preserve"> </w:t>
      </w:r>
    </w:p>
    <w:p w14:paraId="227AEA6F" w14:textId="77777777" w:rsidR="004D13D4" w:rsidRPr="00731FDF" w:rsidRDefault="0025111A" w:rsidP="009D0863">
      <w:pPr>
        <w:pStyle w:val="Heading3"/>
        <w:numPr>
          <w:ilvl w:val="2"/>
          <w:numId w:val="58"/>
        </w:numPr>
        <w:ind w:left="709" w:hanging="709"/>
        <w:rPr>
          <w:b/>
        </w:rPr>
      </w:pPr>
      <w:bookmarkStart w:id="57" w:name="_Toc84415713"/>
      <w:r w:rsidRPr="009F046F">
        <w:rPr>
          <w:b/>
        </w:rPr>
        <w:t>Long Term-Training</w:t>
      </w:r>
      <w:bookmarkEnd w:id="57"/>
      <w:r w:rsidRPr="009F046F">
        <w:rPr>
          <w:b/>
        </w:rPr>
        <w:t xml:space="preserve"> </w:t>
      </w:r>
    </w:p>
    <w:p w14:paraId="60807B3D" w14:textId="0995CCD4" w:rsidR="0026754D" w:rsidRDefault="00B8352D" w:rsidP="00731FDF">
      <w:pPr>
        <w:jc w:val="both"/>
        <w:rPr>
          <w:rFonts w:ascii="Tahoma" w:hAnsi="Tahoma" w:cs="Tahoma"/>
          <w:sz w:val="24"/>
          <w:szCs w:val="24"/>
        </w:rPr>
      </w:pPr>
      <w:r>
        <w:rPr>
          <w:rFonts w:ascii="Tahoma" w:hAnsi="Tahoma" w:cs="Tahoma"/>
          <w:sz w:val="24"/>
          <w:szCs w:val="24"/>
        </w:rPr>
        <w:t>Three (</w:t>
      </w:r>
      <w:r w:rsidR="002E5D9E">
        <w:rPr>
          <w:rFonts w:ascii="Tahoma" w:hAnsi="Tahoma" w:cs="Tahoma"/>
          <w:sz w:val="24"/>
          <w:szCs w:val="24"/>
        </w:rPr>
        <w:t>3</w:t>
      </w:r>
      <w:r>
        <w:rPr>
          <w:rFonts w:ascii="Tahoma" w:hAnsi="Tahoma" w:cs="Tahoma"/>
          <w:sz w:val="24"/>
          <w:szCs w:val="24"/>
        </w:rPr>
        <w:t>)</w:t>
      </w:r>
      <w:r w:rsidR="002E5D9E" w:rsidRPr="00731FDF">
        <w:rPr>
          <w:rFonts w:ascii="Tahoma" w:hAnsi="Tahoma" w:cs="Tahoma"/>
          <w:sz w:val="24"/>
          <w:szCs w:val="24"/>
        </w:rPr>
        <w:t xml:space="preserve"> </w:t>
      </w:r>
      <w:r w:rsidR="0026754D" w:rsidRPr="00731FDF">
        <w:rPr>
          <w:rFonts w:ascii="Tahoma" w:hAnsi="Tahoma" w:cs="Tahoma"/>
          <w:sz w:val="24"/>
          <w:szCs w:val="24"/>
        </w:rPr>
        <w:t xml:space="preserve">students </w:t>
      </w:r>
      <w:r w:rsidR="00995E74">
        <w:rPr>
          <w:rFonts w:ascii="Tahoma" w:hAnsi="Tahoma" w:cs="Tahoma"/>
          <w:sz w:val="24"/>
          <w:szCs w:val="24"/>
        </w:rPr>
        <w:t xml:space="preserve">supported by </w:t>
      </w:r>
      <w:r w:rsidR="00687072">
        <w:rPr>
          <w:rFonts w:ascii="Tahoma" w:hAnsi="Tahoma" w:cs="Tahoma"/>
          <w:sz w:val="24"/>
          <w:szCs w:val="24"/>
        </w:rPr>
        <w:t xml:space="preserve">different projects </w:t>
      </w:r>
      <w:r w:rsidR="00995E74">
        <w:rPr>
          <w:rFonts w:ascii="Tahoma" w:hAnsi="Tahoma" w:cs="Tahoma"/>
          <w:sz w:val="24"/>
          <w:szCs w:val="24"/>
        </w:rPr>
        <w:t xml:space="preserve">are continuing with their studies in various </w:t>
      </w:r>
      <w:r w:rsidR="00EA6874">
        <w:rPr>
          <w:rFonts w:ascii="Tahoma" w:hAnsi="Tahoma" w:cs="Tahoma"/>
          <w:sz w:val="24"/>
          <w:szCs w:val="24"/>
        </w:rPr>
        <w:t>universities</w:t>
      </w:r>
      <w:r w:rsidR="00EA6874" w:rsidRPr="00731FDF">
        <w:rPr>
          <w:rFonts w:ascii="Tahoma" w:hAnsi="Tahoma" w:cs="Tahoma"/>
          <w:sz w:val="24"/>
          <w:szCs w:val="24"/>
        </w:rPr>
        <w:t xml:space="preserve"> (</w:t>
      </w:r>
      <w:r w:rsidR="0026754D" w:rsidRPr="00731FDF">
        <w:rPr>
          <w:rFonts w:ascii="Tahoma" w:hAnsi="Tahoma" w:cs="Tahoma"/>
          <w:b/>
          <w:sz w:val="24"/>
          <w:szCs w:val="24"/>
        </w:rPr>
        <w:t xml:space="preserve">Table </w:t>
      </w:r>
      <w:r w:rsidR="00A91A27">
        <w:rPr>
          <w:rFonts w:ascii="Tahoma" w:hAnsi="Tahoma" w:cs="Tahoma"/>
          <w:b/>
          <w:sz w:val="24"/>
          <w:szCs w:val="24"/>
        </w:rPr>
        <w:t>4</w:t>
      </w:r>
      <w:r w:rsidR="0026754D" w:rsidRPr="00731FDF">
        <w:rPr>
          <w:rFonts w:ascii="Tahoma" w:hAnsi="Tahoma" w:cs="Tahoma"/>
          <w:sz w:val="24"/>
          <w:szCs w:val="24"/>
        </w:rPr>
        <w:t xml:space="preserve">). </w:t>
      </w:r>
      <w:r w:rsidR="00995E74">
        <w:rPr>
          <w:rFonts w:ascii="Tahoma" w:hAnsi="Tahoma" w:cs="Tahoma"/>
          <w:sz w:val="24"/>
          <w:szCs w:val="24"/>
        </w:rPr>
        <w:t xml:space="preserve">Three of them </w:t>
      </w:r>
      <w:r w:rsidR="00554FB8">
        <w:rPr>
          <w:rFonts w:ascii="Tahoma" w:hAnsi="Tahoma" w:cs="Tahoma"/>
          <w:sz w:val="24"/>
          <w:szCs w:val="24"/>
        </w:rPr>
        <w:t>1</w:t>
      </w:r>
      <w:r w:rsidR="0026754D" w:rsidRPr="00731FDF">
        <w:rPr>
          <w:rFonts w:ascii="Tahoma" w:hAnsi="Tahoma" w:cs="Tahoma"/>
          <w:sz w:val="24"/>
          <w:szCs w:val="24"/>
        </w:rPr>
        <w:t xml:space="preserve"> of them </w:t>
      </w:r>
      <w:r w:rsidR="00554FB8">
        <w:rPr>
          <w:rFonts w:ascii="Tahoma" w:hAnsi="Tahoma" w:cs="Tahoma"/>
          <w:sz w:val="24"/>
          <w:szCs w:val="24"/>
        </w:rPr>
        <w:t>is</w:t>
      </w:r>
      <w:r w:rsidR="0026754D" w:rsidRPr="00731FDF">
        <w:rPr>
          <w:rFonts w:ascii="Tahoma" w:hAnsi="Tahoma" w:cs="Tahoma"/>
          <w:sz w:val="24"/>
          <w:szCs w:val="24"/>
        </w:rPr>
        <w:t xml:space="preserve"> expected to defend her PhD </w:t>
      </w:r>
      <w:r w:rsidR="00060EFF">
        <w:rPr>
          <w:rFonts w:ascii="Tahoma" w:hAnsi="Tahoma" w:cs="Tahoma"/>
          <w:sz w:val="24"/>
          <w:szCs w:val="24"/>
        </w:rPr>
        <w:t xml:space="preserve">on </w:t>
      </w:r>
      <w:r w:rsidR="0026754D" w:rsidRPr="00731FDF">
        <w:rPr>
          <w:rFonts w:ascii="Tahoma" w:hAnsi="Tahoma" w:cs="Tahoma"/>
          <w:sz w:val="24"/>
          <w:szCs w:val="24"/>
        </w:rPr>
        <w:t>20</w:t>
      </w:r>
      <w:r w:rsidR="0057420A">
        <w:rPr>
          <w:rFonts w:ascii="Tahoma" w:hAnsi="Tahoma" w:cs="Tahoma"/>
          <w:sz w:val="24"/>
          <w:szCs w:val="24"/>
        </w:rPr>
        <w:t>2</w:t>
      </w:r>
      <w:r w:rsidR="00554FB8">
        <w:rPr>
          <w:rFonts w:ascii="Tahoma" w:hAnsi="Tahoma" w:cs="Tahoma"/>
          <w:sz w:val="24"/>
          <w:szCs w:val="24"/>
        </w:rPr>
        <w:t>1</w:t>
      </w:r>
      <w:r w:rsidR="0026754D" w:rsidRPr="00731FDF">
        <w:rPr>
          <w:rFonts w:ascii="Tahoma" w:hAnsi="Tahoma" w:cs="Tahoma"/>
          <w:sz w:val="24"/>
          <w:szCs w:val="24"/>
        </w:rPr>
        <w:t>.</w:t>
      </w:r>
    </w:p>
    <w:p w14:paraId="3C04C7F9" w14:textId="550A8EEF" w:rsidR="00C83BBA" w:rsidRPr="00D4085E" w:rsidRDefault="00C83BBA" w:rsidP="00D4085E">
      <w:pPr>
        <w:pStyle w:val="Heading3"/>
        <w:spacing w:before="120" w:after="120" w:line="240" w:lineRule="auto"/>
        <w:ind w:left="0"/>
        <w:jc w:val="both"/>
        <w:rPr>
          <w:b/>
          <w:bCs/>
        </w:rPr>
      </w:pPr>
      <w:bookmarkStart w:id="58" w:name="_Toc84415714"/>
      <w:r w:rsidRPr="00D4085E">
        <w:rPr>
          <w:b/>
          <w:bCs/>
        </w:rPr>
        <w:t xml:space="preserve">Table </w:t>
      </w:r>
      <w:r w:rsidR="00A91A27">
        <w:rPr>
          <w:b/>
          <w:bCs/>
        </w:rPr>
        <w:t>4</w:t>
      </w:r>
      <w:r w:rsidRPr="00D4085E">
        <w:rPr>
          <w:b/>
          <w:bCs/>
        </w:rPr>
        <w:t xml:space="preserve">: Total number of Researchers in long term training </w:t>
      </w:r>
      <w:r w:rsidR="004C1D84" w:rsidRPr="00D4085E">
        <w:rPr>
          <w:b/>
          <w:bCs/>
        </w:rPr>
        <w:t>and their status</w:t>
      </w:r>
      <w:r w:rsidR="006D1A91">
        <w:rPr>
          <w:b/>
          <w:bCs/>
        </w:rPr>
        <w:t xml:space="preserve"> </w:t>
      </w:r>
      <w:r w:rsidR="0057420A">
        <w:rPr>
          <w:b/>
          <w:bCs/>
        </w:rPr>
        <w:t>by 3</w:t>
      </w:r>
      <w:r w:rsidR="00937132">
        <w:rPr>
          <w:b/>
          <w:bCs/>
        </w:rPr>
        <w:t>1</w:t>
      </w:r>
      <w:r w:rsidR="0057420A" w:rsidRPr="00767702">
        <w:rPr>
          <w:b/>
          <w:bCs/>
          <w:vertAlign w:val="superscript"/>
        </w:rPr>
        <w:t>th</w:t>
      </w:r>
      <w:r w:rsidR="0057420A">
        <w:rPr>
          <w:b/>
          <w:bCs/>
        </w:rPr>
        <w:t xml:space="preserve"> </w:t>
      </w:r>
      <w:r w:rsidR="00A91A27">
        <w:rPr>
          <w:b/>
          <w:bCs/>
        </w:rPr>
        <w:t>September</w:t>
      </w:r>
      <w:r w:rsidR="00937132">
        <w:rPr>
          <w:b/>
          <w:bCs/>
        </w:rPr>
        <w:t xml:space="preserve"> 2021</w:t>
      </w:r>
      <w:bookmarkEnd w:id="58"/>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567"/>
        <w:gridCol w:w="1276"/>
        <w:gridCol w:w="709"/>
        <w:gridCol w:w="1134"/>
        <w:gridCol w:w="1392"/>
        <w:gridCol w:w="847"/>
        <w:gridCol w:w="706"/>
        <w:gridCol w:w="1130"/>
        <w:gridCol w:w="1265"/>
      </w:tblGrid>
      <w:tr w:rsidR="00080745" w:rsidRPr="00C508FD" w14:paraId="503C18C9" w14:textId="77777777" w:rsidTr="0026754D">
        <w:trPr>
          <w:trHeight w:val="485"/>
        </w:trPr>
        <w:tc>
          <w:tcPr>
            <w:tcW w:w="314" w:type="pct"/>
            <w:tcBorders>
              <w:top w:val="single" w:sz="4" w:space="0" w:color="auto"/>
              <w:bottom w:val="single" w:sz="4" w:space="0" w:color="auto"/>
            </w:tcBorders>
            <w:shd w:val="clear" w:color="auto" w:fill="auto"/>
            <w:vAlign w:val="center"/>
          </w:tcPr>
          <w:p w14:paraId="1E787C1E" w14:textId="77777777" w:rsidR="00FD5E46" w:rsidRPr="0026754D" w:rsidRDefault="00FD5E46" w:rsidP="00C508FD">
            <w:pPr>
              <w:keepNext/>
              <w:tabs>
                <w:tab w:val="left" w:pos="990"/>
              </w:tabs>
              <w:spacing w:after="0" w:line="240" w:lineRule="auto"/>
              <w:jc w:val="center"/>
              <w:rPr>
                <w:rFonts w:ascii="Tahoma" w:hAnsi="Tahoma" w:cs="Tahoma"/>
                <w:b/>
                <w:sz w:val="20"/>
                <w:szCs w:val="20"/>
              </w:rPr>
            </w:pPr>
            <w:bookmarkStart w:id="59" w:name="_Hlk529167267"/>
            <w:r w:rsidRPr="0026754D">
              <w:rPr>
                <w:rFonts w:ascii="Tahoma" w:hAnsi="Tahoma" w:cs="Tahoma"/>
                <w:b/>
                <w:sz w:val="20"/>
                <w:szCs w:val="20"/>
              </w:rPr>
              <w:t>N</w:t>
            </w:r>
            <w:r w:rsidR="004E4481" w:rsidRPr="0026754D">
              <w:rPr>
                <w:rFonts w:ascii="Tahoma" w:hAnsi="Tahoma" w:cs="Tahoma"/>
                <w:b/>
                <w:sz w:val="20"/>
                <w:szCs w:val="20"/>
              </w:rPr>
              <w:t>o</w:t>
            </w:r>
          </w:p>
        </w:tc>
        <w:tc>
          <w:tcPr>
            <w:tcW w:w="707" w:type="pct"/>
            <w:tcBorders>
              <w:top w:val="single" w:sz="4" w:space="0" w:color="auto"/>
              <w:bottom w:val="single" w:sz="4" w:space="0" w:color="auto"/>
            </w:tcBorders>
            <w:shd w:val="clear" w:color="auto" w:fill="auto"/>
            <w:vAlign w:val="center"/>
          </w:tcPr>
          <w:p w14:paraId="0F3E4A84"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Name</w:t>
            </w:r>
          </w:p>
        </w:tc>
        <w:tc>
          <w:tcPr>
            <w:tcW w:w="393" w:type="pct"/>
            <w:tcBorders>
              <w:top w:val="single" w:sz="4" w:space="0" w:color="auto"/>
              <w:bottom w:val="single" w:sz="4" w:space="0" w:color="auto"/>
            </w:tcBorders>
            <w:shd w:val="clear" w:color="auto" w:fill="auto"/>
            <w:vAlign w:val="center"/>
          </w:tcPr>
          <w:p w14:paraId="63BD6598"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Sex</w:t>
            </w:r>
          </w:p>
        </w:tc>
        <w:tc>
          <w:tcPr>
            <w:tcW w:w="628" w:type="pct"/>
            <w:tcBorders>
              <w:top w:val="single" w:sz="4" w:space="0" w:color="auto"/>
              <w:bottom w:val="single" w:sz="4" w:space="0" w:color="auto"/>
            </w:tcBorders>
            <w:shd w:val="clear" w:color="auto" w:fill="auto"/>
            <w:vAlign w:val="center"/>
          </w:tcPr>
          <w:p w14:paraId="73EF6889"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Program</w:t>
            </w:r>
          </w:p>
        </w:tc>
        <w:tc>
          <w:tcPr>
            <w:tcW w:w="771" w:type="pct"/>
            <w:tcBorders>
              <w:top w:val="single" w:sz="4" w:space="0" w:color="auto"/>
              <w:bottom w:val="single" w:sz="4" w:space="0" w:color="auto"/>
            </w:tcBorders>
            <w:shd w:val="clear" w:color="auto" w:fill="auto"/>
            <w:vAlign w:val="center"/>
          </w:tcPr>
          <w:p w14:paraId="428A3453"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University</w:t>
            </w:r>
          </w:p>
        </w:tc>
        <w:tc>
          <w:tcPr>
            <w:tcW w:w="469" w:type="pct"/>
            <w:tcBorders>
              <w:top w:val="single" w:sz="4" w:space="0" w:color="auto"/>
              <w:bottom w:val="single" w:sz="4" w:space="0" w:color="auto"/>
            </w:tcBorders>
            <w:shd w:val="clear" w:color="auto" w:fill="auto"/>
            <w:vAlign w:val="center"/>
          </w:tcPr>
          <w:p w14:paraId="4B062500"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 xml:space="preserve">Start </w:t>
            </w:r>
            <w:r w:rsidR="00080745" w:rsidRPr="0026754D">
              <w:rPr>
                <w:rFonts w:ascii="Tahoma" w:hAnsi="Tahoma" w:cs="Tahoma"/>
                <w:b/>
                <w:sz w:val="20"/>
                <w:szCs w:val="20"/>
              </w:rPr>
              <w:t>D</w:t>
            </w:r>
            <w:r w:rsidRPr="0026754D">
              <w:rPr>
                <w:rFonts w:ascii="Tahoma" w:hAnsi="Tahoma" w:cs="Tahoma"/>
                <w:b/>
                <w:sz w:val="20"/>
                <w:szCs w:val="20"/>
              </w:rPr>
              <w:t>ate</w:t>
            </w:r>
          </w:p>
        </w:tc>
        <w:tc>
          <w:tcPr>
            <w:tcW w:w="391" w:type="pct"/>
            <w:tcBorders>
              <w:top w:val="single" w:sz="4" w:space="0" w:color="auto"/>
              <w:bottom w:val="single" w:sz="4" w:space="0" w:color="auto"/>
            </w:tcBorders>
            <w:shd w:val="clear" w:color="auto" w:fill="auto"/>
            <w:vAlign w:val="center"/>
          </w:tcPr>
          <w:p w14:paraId="45C64A77"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 xml:space="preserve">End </w:t>
            </w:r>
            <w:r w:rsidR="00080745" w:rsidRPr="0026754D">
              <w:rPr>
                <w:rFonts w:ascii="Tahoma" w:hAnsi="Tahoma" w:cs="Tahoma"/>
                <w:b/>
                <w:sz w:val="20"/>
                <w:szCs w:val="20"/>
              </w:rPr>
              <w:t>D</w:t>
            </w:r>
            <w:r w:rsidRPr="0026754D">
              <w:rPr>
                <w:rFonts w:ascii="Tahoma" w:hAnsi="Tahoma" w:cs="Tahoma"/>
                <w:b/>
                <w:sz w:val="20"/>
                <w:szCs w:val="20"/>
              </w:rPr>
              <w:t>ate</w:t>
            </w:r>
          </w:p>
        </w:tc>
        <w:tc>
          <w:tcPr>
            <w:tcW w:w="626" w:type="pct"/>
            <w:tcBorders>
              <w:top w:val="single" w:sz="4" w:space="0" w:color="auto"/>
              <w:bottom w:val="single" w:sz="4" w:space="0" w:color="auto"/>
            </w:tcBorders>
            <w:shd w:val="clear" w:color="auto" w:fill="auto"/>
            <w:vAlign w:val="center"/>
          </w:tcPr>
          <w:p w14:paraId="63238C6C"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Sponsor</w:t>
            </w:r>
          </w:p>
        </w:tc>
        <w:tc>
          <w:tcPr>
            <w:tcW w:w="701" w:type="pct"/>
            <w:tcBorders>
              <w:top w:val="single" w:sz="4" w:space="0" w:color="auto"/>
              <w:bottom w:val="single" w:sz="4" w:space="0" w:color="auto"/>
            </w:tcBorders>
            <w:shd w:val="clear" w:color="auto" w:fill="auto"/>
            <w:vAlign w:val="center"/>
          </w:tcPr>
          <w:p w14:paraId="65CEF93A"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Remarks</w:t>
            </w:r>
          </w:p>
        </w:tc>
      </w:tr>
      <w:tr w:rsidR="004E4481" w:rsidRPr="00C508FD" w14:paraId="12D2168E" w14:textId="77777777" w:rsidTr="0026754D">
        <w:trPr>
          <w:trHeight w:val="242"/>
        </w:trPr>
        <w:tc>
          <w:tcPr>
            <w:tcW w:w="314" w:type="pct"/>
            <w:tcBorders>
              <w:top w:val="single" w:sz="4" w:space="0" w:color="auto"/>
            </w:tcBorders>
            <w:shd w:val="clear" w:color="auto" w:fill="auto"/>
            <w:vAlign w:val="center"/>
          </w:tcPr>
          <w:p w14:paraId="2C8FB462" w14:textId="77777777" w:rsidR="005F72F6" w:rsidRPr="0026754D" w:rsidRDefault="005F72F6" w:rsidP="00C508FD">
            <w:pPr>
              <w:keepNext/>
              <w:tabs>
                <w:tab w:val="left" w:pos="990"/>
              </w:tabs>
              <w:spacing w:after="0" w:line="240" w:lineRule="auto"/>
              <w:rPr>
                <w:rFonts w:ascii="Tahoma" w:hAnsi="Tahoma" w:cs="Tahoma"/>
                <w:sz w:val="20"/>
                <w:szCs w:val="20"/>
              </w:rPr>
            </w:pPr>
            <w:r w:rsidRPr="0026754D">
              <w:rPr>
                <w:rFonts w:ascii="Tahoma" w:hAnsi="Tahoma" w:cs="Tahoma"/>
                <w:sz w:val="20"/>
                <w:szCs w:val="20"/>
              </w:rPr>
              <w:t>1</w:t>
            </w:r>
          </w:p>
        </w:tc>
        <w:tc>
          <w:tcPr>
            <w:tcW w:w="707" w:type="pct"/>
            <w:tcBorders>
              <w:top w:val="single" w:sz="4" w:space="0" w:color="auto"/>
            </w:tcBorders>
            <w:shd w:val="clear" w:color="auto" w:fill="auto"/>
            <w:vAlign w:val="center"/>
          </w:tcPr>
          <w:p w14:paraId="2007D385" w14:textId="77777777" w:rsidR="005F72F6" w:rsidRPr="0026754D" w:rsidRDefault="00C529E0" w:rsidP="00C508FD">
            <w:pPr>
              <w:keepNext/>
              <w:tabs>
                <w:tab w:val="left" w:pos="990"/>
              </w:tabs>
              <w:spacing w:after="0" w:line="240" w:lineRule="auto"/>
              <w:rPr>
                <w:rFonts w:ascii="Tahoma" w:hAnsi="Tahoma" w:cs="Tahoma"/>
                <w:sz w:val="20"/>
                <w:szCs w:val="20"/>
              </w:rPr>
            </w:pPr>
            <w:proofErr w:type="spellStart"/>
            <w:r w:rsidRPr="0026754D">
              <w:rPr>
                <w:rFonts w:ascii="Tahoma" w:hAnsi="Tahoma" w:cs="Tahoma"/>
                <w:sz w:val="20"/>
                <w:szCs w:val="20"/>
              </w:rPr>
              <w:t>Vailet</w:t>
            </w:r>
            <w:proofErr w:type="spellEnd"/>
            <w:r w:rsidRPr="0026754D">
              <w:rPr>
                <w:rFonts w:ascii="Tahoma" w:hAnsi="Tahoma" w:cs="Tahoma"/>
                <w:sz w:val="20"/>
                <w:szCs w:val="20"/>
              </w:rPr>
              <w:t xml:space="preserve"> </w:t>
            </w:r>
            <w:proofErr w:type="spellStart"/>
            <w:r w:rsidR="005F72F6" w:rsidRPr="0026754D">
              <w:rPr>
                <w:rFonts w:ascii="Tahoma" w:hAnsi="Tahoma" w:cs="Tahoma"/>
                <w:sz w:val="20"/>
                <w:szCs w:val="20"/>
              </w:rPr>
              <w:t>Mwaijande</w:t>
            </w:r>
            <w:proofErr w:type="spellEnd"/>
          </w:p>
        </w:tc>
        <w:tc>
          <w:tcPr>
            <w:tcW w:w="393" w:type="pct"/>
            <w:tcBorders>
              <w:top w:val="single" w:sz="4" w:space="0" w:color="auto"/>
            </w:tcBorders>
            <w:shd w:val="clear" w:color="auto" w:fill="auto"/>
            <w:vAlign w:val="center"/>
          </w:tcPr>
          <w:p w14:paraId="674A4678" w14:textId="77777777" w:rsidR="005F72F6" w:rsidRPr="0026754D" w:rsidRDefault="005F72F6" w:rsidP="0026754D">
            <w:pPr>
              <w:keepNext/>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top w:val="single" w:sz="4" w:space="0" w:color="auto"/>
            </w:tcBorders>
            <w:shd w:val="clear" w:color="auto" w:fill="auto"/>
            <w:vAlign w:val="center"/>
          </w:tcPr>
          <w:p w14:paraId="277E496E" w14:textId="77777777" w:rsidR="005F72F6" w:rsidRPr="0026754D" w:rsidRDefault="005F72F6" w:rsidP="0026754D">
            <w:pPr>
              <w:keepNext/>
              <w:tabs>
                <w:tab w:val="left" w:pos="990"/>
              </w:tabs>
              <w:spacing w:after="0" w:line="240" w:lineRule="auto"/>
              <w:jc w:val="center"/>
              <w:rPr>
                <w:rFonts w:ascii="Tahoma" w:hAnsi="Tahoma" w:cs="Tahoma"/>
                <w:sz w:val="20"/>
                <w:szCs w:val="20"/>
              </w:rPr>
            </w:pPr>
            <w:r w:rsidRPr="0026754D">
              <w:rPr>
                <w:rFonts w:ascii="Tahoma" w:hAnsi="Tahoma" w:cs="Tahoma"/>
                <w:sz w:val="20"/>
                <w:szCs w:val="20"/>
              </w:rPr>
              <w:t>PhD</w:t>
            </w:r>
          </w:p>
        </w:tc>
        <w:tc>
          <w:tcPr>
            <w:tcW w:w="771" w:type="pct"/>
            <w:tcBorders>
              <w:top w:val="single" w:sz="4" w:space="0" w:color="auto"/>
            </w:tcBorders>
            <w:shd w:val="clear" w:color="auto" w:fill="auto"/>
            <w:vAlign w:val="center"/>
          </w:tcPr>
          <w:p w14:paraId="32D3C0A7" w14:textId="77777777" w:rsidR="005F72F6" w:rsidRPr="0026754D" w:rsidRDefault="00C529E0" w:rsidP="0026754D">
            <w:pPr>
              <w:keepNext/>
              <w:spacing w:after="0" w:line="240" w:lineRule="auto"/>
              <w:jc w:val="center"/>
              <w:rPr>
                <w:rFonts w:ascii="Tahoma" w:eastAsia="Times New Roman" w:hAnsi="Tahoma" w:cs="Tahoma"/>
                <w:color w:val="000000"/>
                <w:sz w:val="20"/>
                <w:szCs w:val="20"/>
                <w:lang w:eastAsia="en-GB"/>
              </w:rPr>
            </w:pPr>
            <w:proofErr w:type="spellStart"/>
            <w:r w:rsidRPr="0026754D">
              <w:rPr>
                <w:rFonts w:ascii="Tahoma" w:eastAsia="Times New Roman" w:hAnsi="Tahoma" w:cs="Tahoma"/>
                <w:color w:val="000000"/>
                <w:sz w:val="20"/>
                <w:szCs w:val="20"/>
                <w:lang w:eastAsia="en-GB"/>
              </w:rPr>
              <w:t>Wagen</w:t>
            </w:r>
            <w:r w:rsidR="00DD2CE6">
              <w:rPr>
                <w:rFonts w:ascii="Tahoma" w:eastAsia="Times New Roman" w:hAnsi="Tahoma" w:cs="Tahoma"/>
                <w:color w:val="000000"/>
                <w:sz w:val="20"/>
                <w:szCs w:val="20"/>
                <w:lang w:eastAsia="en-GB"/>
              </w:rPr>
              <w:t>i</w:t>
            </w:r>
            <w:r w:rsidRPr="0026754D">
              <w:rPr>
                <w:rFonts w:ascii="Tahoma" w:eastAsia="Times New Roman" w:hAnsi="Tahoma" w:cs="Tahoma"/>
                <w:color w:val="000000"/>
                <w:sz w:val="20"/>
                <w:szCs w:val="20"/>
                <w:lang w:eastAsia="en-GB"/>
              </w:rPr>
              <w:t>gen</w:t>
            </w:r>
            <w:proofErr w:type="spellEnd"/>
            <w:r w:rsidRPr="0026754D">
              <w:rPr>
                <w:rFonts w:ascii="Tahoma" w:eastAsia="Times New Roman" w:hAnsi="Tahoma" w:cs="Tahoma"/>
                <w:color w:val="000000"/>
                <w:sz w:val="20"/>
                <w:szCs w:val="20"/>
                <w:lang w:eastAsia="en-GB"/>
              </w:rPr>
              <w:t>, Holland</w:t>
            </w:r>
          </w:p>
        </w:tc>
        <w:tc>
          <w:tcPr>
            <w:tcW w:w="469" w:type="pct"/>
            <w:tcBorders>
              <w:top w:val="single" w:sz="4" w:space="0" w:color="auto"/>
            </w:tcBorders>
            <w:shd w:val="clear" w:color="auto" w:fill="auto"/>
            <w:vAlign w:val="center"/>
          </w:tcPr>
          <w:p w14:paraId="00928949"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2015</w:t>
            </w:r>
          </w:p>
        </w:tc>
        <w:tc>
          <w:tcPr>
            <w:tcW w:w="391" w:type="pct"/>
            <w:tcBorders>
              <w:top w:val="single" w:sz="4" w:space="0" w:color="auto"/>
            </w:tcBorders>
            <w:shd w:val="clear" w:color="auto" w:fill="auto"/>
            <w:vAlign w:val="center"/>
          </w:tcPr>
          <w:p w14:paraId="10A954FE"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2019</w:t>
            </w:r>
          </w:p>
        </w:tc>
        <w:tc>
          <w:tcPr>
            <w:tcW w:w="626" w:type="pct"/>
            <w:tcBorders>
              <w:top w:val="single" w:sz="4" w:space="0" w:color="auto"/>
            </w:tcBorders>
            <w:shd w:val="clear" w:color="auto" w:fill="auto"/>
            <w:vAlign w:val="center"/>
          </w:tcPr>
          <w:p w14:paraId="4B2E52D7"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CIMMTY-TAMASA/BMGF</w:t>
            </w:r>
          </w:p>
        </w:tc>
        <w:tc>
          <w:tcPr>
            <w:tcW w:w="701" w:type="pct"/>
            <w:tcBorders>
              <w:top w:val="single" w:sz="4" w:space="0" w:color="auto"/>
            </w:tcBorders>
            <w:shd w:val="clear" w:color="auto" w:fill="auto"/>
            <w:vAlign w:val="center"/>
          </w:tcPr>
          <w:p w14:paraId="4B2CDAC8"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Graduating </w:t>
            </w:r>
            <w:r w:rsidR="003920E9">
              <w:rPr>
                <w:rFonts w:ascii="Tahoma" w:eastAsia="Times New Roman" w:hAnsi="Tahoma" w:cs="Tahoma"/>
                <w:color w:val="000000"/>
                <w:sz w:val="20"/>
                <w:szCs w:val="20"/>
                <w:lang w:eastAsia="en-GB"/>
              </w:rPr>
              <w:t>April 2021</w:t>
            </w:r>
          </w:p>
        </w:tc>
      </w:tr>
      <w:tr w:rsidR="004E4481" w:rsidRPr="00C508FD" w14:paraId="54BD61B8" w14:textId="77777777" w:rsidTr="00C82662">
        <w:trPr>
          <w:trHeight w:val="242"/>
        </w:trPr>
        <w:tc>
          <w:tcPr>
            <w:tcW w:w="314" w:type="pct"/>
            <w:tcBorders>
              <w:bottom w:val="nil"/>
            </w:tcBorders>
            <w:shd w:val="clear" w:color="auto" w:fill="auto"/>
            <w:vAlign w:val="center"/>
          </w:tcPr>
          <w:p w14:paraId="20B80EA5" w14:textId="77777777" w:rsidR="00FD5E46" w:rsidRPr="0026754D" w:rsidRDefault="002E5D9E" w:rsidP="004E4481">
            <w:pPr>
              <w:tabs>
                <w:tab w:val="left" w:pos="990"/>
              </w:tabs>
              <w:spacing w:after="0" w:line="240" w:lineRule="auto"/>
              <w:rPr>
                <w:rFonts w:ascii="Tahoma" w:hAnsi="Tahoma" w:cs="Tahoma"/>
                <w:sz w:val="20"/>
                <w:szCs w:val="20"/>
              </w:rPr>
            </w:pPr>
            <w:r>
              <w:rPr>
                <w:rFonts w:ascii="Tahoma" w:hAnsi="Tahoma" w:cs="Tahoma"/>
                <w:sz w:val="20"/>
                <w:szCs w:val="20"/>
              </w:rPr>
              <w:t>2</w:t>
            </w:r>
          </w:p>
        </w:tc>
        <w:tc>
          <w:tcPr>
            <w:tcW w:w="707" w:type="pct"/>
            <w:tcBorders>
              <w:bottom w:val="nil"/>
            </w:tcBorders>
            <w:shd w:val="clear" w:color="auto" w:fill="auto"/>
            <w:vAlign w:val="center"/>
          </w:tcPr>
          <w:p w14:paraId="5016873D" w14:textId="77777777" w:rsidR="00FD5E46" w:rsidRPr="0026754D" w:rsidRDefault="00FD1D82" w:rsidP="004E4481">
            <w:pPr>
              <w:tabs>
                <w:tab w:val="left" w:pos="990"/>
              </w:tabs>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Evangelista </w:t>
            </w:r>
            <w:proofErr w:type="spellStart"/>
            <w:r w:rsidRPr="0026754D">
              <w:rPr>
                <w:rFonts w:ascii="Tahoma" w:eastAsia="Times New Roman" w:hAnsi="Tahoma" w:cs="Tahoma"/>
                <w:color w:val="000000"/>
                <w:sz w:val="20"/>
                <w:szCs w:val="20"/>
                <w:lang w:eastAsia="en-GB"/>
              </w:rPr>
              <w:t>Chiunga</w:t>
            </w:r>
            <w:proofErr w:type="spellEnd"/>
          </w:p>
        </w:tc>
        <w:tc>
          <w:tcPr>
            <w:tcW w:w="393" w:type="pct"/>
            <w:tcBorders>
              <w:bottom w:val="nil"/>
            </w:tcBorders>
            <w:shd w:val="clear" w:color="auto" w:fill="auto"/>
            <w:vAlign w:val="center"/>
          </w:tcPr>
          <w:p w14:paraId="0B4F0AF3" w14:textId="77777777" w:rsidR="00FD5E46" w:rsidRPr="0026754D" w:rsidRDefault="008C4FE5" w:rsidP="0026754D">
            <w:pPr>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bottom w:val="nil"/>
            </w:tcBorders>
            <w:shd w:val="clear" w:color="auto" w:fill="auto"/>
            <w:vAlign w:val="center"/>
          </w:tcPr>
          <w:p w14:paraId="7263D34E" w14:textId="77777777" w:rsidR="00FD5E46" w:rsidRPr="0026754D" w:rsidRDefault="008C4FE5" w:rsidP="0026754D">
            <w:pPr>
              <w:tabs>
                <w:tab w:val="left" w:pos="990"/>
              </w:tabs>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PhD</w:t>
            </w:r>
          </w:p>
        </w:tc>
        <w:tc>
          <w:tcPr>
            <w:tcW w:w="771" w:type="pct"/>
            <w:tcBorders>
              <w:bottom w:val="nil"/>
            </w:tcBorders>
            <w:shd w:val="clear" w:color="auto" w:fill="auto"/>
            <w:vAlign w:val="center"/>
          </w:tcPr>
          <w:p w14:paraId="7AAE5F07" w14:textId="77777777" w:rsidR="00FD5E46" w:rsidRPr="0026754D" w:rsidRDefault="008C4FE5" w:rsidP="0026754D">
            <w:pPr>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NCSU-USA</w:t>
            </w:r>
          </w:p>
        </w:tc>
        <w:tc>
          <w:tcPr>
            <w:tcW w:w="469" w:type="pct"/>
            <w:tcBorders>
              <w:bottom w:val="nil"/>
            </w:tcBorders>
            <w:shd w:val="clear" w:color="auto" w:fill="auto"/>
            <w:vAlign w:val="center"/>
          </w:tcPr>
          <w:p w14:paraId="0E808DF3"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2017</w:t>
            </w:r>
          </w:p>
        </w:tc>
        <w:tc>
          <w:tcPr>
            <w:tcW w:w="391" w:type="pct"/>
            <w:tcBorders>
              <w:bottom w:val="nil"/>
            </w:tcBorders>
            <w:shd w:val="clear" w:color="auto" w:fill="auto"/>
            <w:vAlign w:val="center"/>
          </w:tcPr>
          <w:p w14:paraId="74D2673C"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2020</w:t>
            </w:r>
          </w:p>
        </w:tc>
        <w:tc>
          <w:tcPr>
            <w:tcW w:w="626" w:type="pct"/>
            <w:tcBorders>
              <w:bottom w:val="nil"/>
            </w:tcBorders>
            <w:shd w:val="clear" w:color="auto" w:fill="auto"/>
            <w:vAlign w:val="center"/>
          </w:tcPr>
          <w:p w14:paraId="46CF5F55"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BMGF/NCSU</w:t>
            </w:r>
          </w:p>
        </w:tc>
        <w:tc>
          <w:tcPr>
            <w:tcW w:w="701" w:type="pct"/>
            <w:tcBorders>
              <w:bottom w:val="nil"/>
            </w:tcBorders>
            <w:shd w:val="clear" w:color="auto" w:fill="auto"/>
            <w:vAlign w:val="center"/>
          </w:tcPr>
          <w:p w14:paraId="1C892782" w14:textId="77777777" w:rsidR="00FD5E46" w:rsidRPr="0026754D" w:rsidRDefault="00937132" w:rsidP="00937132">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 xml:space="preserve">Writing thesis in TZ </w:t>
            </w:r>
          </w:p>
        </w:tc>
      </w:tr>
      <w:tr w:rsidR="004E4481" w:rsidRPr="00C508FD" w14:paraId="699FACDE" w14:textId="77777777" w:rsidTr="00C82662">
        <w:trPr>
          <w:trHeight w:val="242"/>
        </w:trPr>
        <w:tc>
          <w:tcPr>
            <w:tcW w:w="314" w:type="pct"/>
            <w:tcBorders>
              <w:top w:val="nil"/>
              <w:bottom w:val="nil"/>
            </w:tcBorders>
            <w:shd w:val="clear" w:color="auto" w:fill="auto"/>
            <w:vAlign w:val="center"/>
          </w:tcPr>
          <w:p w14:paraId="005AB23B" w14:textId="77777777" w:rsidR="00FD1D82" w:rsidRPr="0026754D" w:rsidRDefault="002E5D9E" w:rsidP="004E4481">
            <w:pPr>
              <w:tabs>
                <w:tab w:val="left" w:pos="990"/>
              </w:tabs>
              <w:spacing w:after="0" w:line="240" w:lineRule="auto"/>
              <w:rPr>
                <w:rFonts w:ascii="Tahoma" w:hAnsi="Tahoma" w:cs="Tahoma"/>
                <w:sz w:val="20"/>
                <w:szCs w:val="20"/>
              </w:rPr>
            </w:pPr>
            <w:r>
              <w:rPr>
                <w:rFonts w:ascii="Tahoma" w:hAnsi="Tahoma" w:cs="Tahoma"/>
                <w:sz w:val="20"/>
                <w:szCs w:val="20"/>
              </w:rPr>
              <w:t>3</w:t>
            </w:r>
          </w:p>
        </w:tc>
        <w:tc>
          <w:tcPr>
            <w:tcW w:w="707" w:type="pct"/>
            <w:tcBorders>
              <w:top w:val="nil"/>
              <w:bottom w:val="nil"/>
            </w:tcBorders>
            <w:shd w:val="clear" w:color="auto" w:fill="auto"/>
            <w:vAlign w:val="center"/>
          </w:tcPr>
          <w:p w14:paraId="32742181" w14:textId="77777777" w:rsidR="00FD1D82" w:rsidRPr="0026754D" w:rsidRDefault="00FD1D82" w:rsidP="004E4481">
            <w:pPr>
              <w:tabs>
                <w:tab w:val="left" w:pos="990"/>
              </w:tabs>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Emmanuel </w:t>
            </w:r>
            <w:proofErr w:type="spellStart"/>
            <w:r w:rsidRPr="0026754D">
              <w:rPr>
                <w:rFonts w:ascii="Tahoma" w:eastAsia="Times New Roman" w:hAnsi="Tahoma" w:cs="Tahoma"/>
                <w:color w:val="000000"/>
                <w:sz w:val="20"/>
                <w:szCs w:val="20"/>
                <w:lang w:eastAsia="en-GB"/>
              </w:rPr>
              <w:t>Mrema</w:t>
            </w:r>
            <w:proofErr w:type="spellEnd"/>
          </w:p>
        </w:tc>
        <w:tc>
          <w:tcPr>
            <w:tcW w:w="393" w:type="pct"/>
            <w:tcBorders>
              <w:top w:val="nil"/>
              <w:bottom w:val="nil"/>
            </w:tcBorders>
            <w:shd w:val="clear" w:color="auto" w:fill="auto"/>
            <w:vAlign w:val="center"/>
          </w:tcPr>
          <w:p w14:paraId="2C3621D1" w14:textId="77777777" w:rsidR="00FD1D82" w:rsidRPr="0026754D" w:rsidRDefault="008C4FE5" w:rsidP="0026754D">
            <w:pPr>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top w:val="nil"/>
              <w:bottom w:val="nil"/>
            </w:tcBorders>
            <w:shd w:val="clear" w:color="auto" w:fill="auto"/>
            <w:vAlign w:val="center"/>
          </w:tcPr>
          <w:p w14:paraId="33BC0985" w14:textId="77777777" w:rsidR="00FD1D82" w:rsidRPr="0026754D" w:rsidRDefault="008C4FE5" w:rsidP="0026754D">
            <w:pPr>
              <w:tabs>
                <w:tab w:val="left" w:pos="990"/>
              </w:tabs>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PhD</w:t>
            </w:r>
          </w:p>
        </w:tc>
        <w:tc>
          <w:tcPr>
            <w:tcW w:w="771" w:type="pct"/>
            <w:tcBorders>
              <w:top w:val="nil"/>
              <w:bottom w:val="nil"/>
            </w:tcBorders>
            <w:shd w:val="clear" w:color="auto" w:fill="auto"/>
            <w:vAlign w:val="center"/>
          </w:tcPr>
          <w:p w14:paraId="4FC60ECE" w14:textId="77777777" w:rsidR="00FD1D82" w:rsidRPr="0026754D" w:rsidRDefault="008C4FE5" w:rsidP="0026754D">
            <w:pPr>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Ac</w:t>
            </w:r>
            <w:r w:rsidR="00262EEB" w:rsidRPr="0026754D">
              <w:rPr>
                <w:rFonts w:ascii="Tahoma" w:eastAsia="Times New Roman" w:hAnsi="Tahoma" w:cs="Tahoma"/>
                <w:color w:val="000000"/>
                <w:sz w:val="20"/>
                <w:szCs w:val="20"/>
                <w:lang w:eastAsia="en-GB"/>
              </w:rPr>
              <w:t>c</w:t>
            </w:r>
            <w:r w:rsidRPr="0026754D">
              <w:rPr>
                <w:rFonts w:ascii="Tahoma" w:eastAsia="Times New Roman" w:hAnsi="Tahoma" w:cs="Tahoma"/>
                <w:color w:val="000000"/>
                <w:sz w:val="20"/>
                <w:szCs w:val="20"/>
                <w:lang w:eastAsia="en-GB"/>
              </w:rPr>
              <w:t>ra-Ghana</w:t>
            </w:r>
          </w:p>
        </w:tc>
        <w:tc>
          <w:tcPr>
            <w:tcW w:w="469" w:type="pct"/>
            <w:tcBorders>
              <w:top w:val="nil"/>
              <w:bottom w:val="nil"/>
            </w:tcBorders>
            <w:shd w:val="clear" w:color="auto" w:fill="auto"/>
            <w:vAlign w:val="center"/>
          </w:tcPr>
          <w:p w14:paraId="7C32C65B"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2019</w:t>
            </w:r>
          </w:p>
        </w:tc>
        <w:tc>
          <w:tcPr>
            <w:tcW w:w="391" w:type="pct"/>
            <w:tcBorders>
              <w:top w:val="nil"/>
              <w:bottom w:val="nil"/>
            </w:tcBorders>
            <w:shd w:val="clear" w:color="auto" w:fill="auto"/>
            <w:vAlign w:val="center"/>
          </w:tcPr>
          <w:p w14:paraId="42F082E0"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2022</w:t>
            </w:r>
          </w:p>
        </w:tc>
        <w:tc>
          <w:tcPr>
            <w:tcW w:w="626" w:type="pct"/>
            <w:tcBorders>
              <w:top w:val="nil"/>
              <w:bottom w:val="nil"/>
            </w:tcBorders>
            <w:shd w:val="clear" w:color="auto" w:fill="auto"/>
            <w:vAlign w:val="center"/>
          </w:tcPr>
          <w:p w14:paraId="1FD9A1EB"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BMGF/NextGen.</w:t>
            </w:r>
          </w:p>
        </w:tc>
        <w:tc>
          <w:tcPr>
            <w:tcW w:w="701" w:type="pct"/>
            <w:tcBorders>
              <w:top w:val="nil"/>
              <w:bottom w:val="nil"/>
            </w:tcBorders>
            <w:shd w:val="clear" w:color="auto" w:fill="auto"/>
            <w:vAlign w:val="center"/>
          </w:tcPr>
          <w:p w14:paraId="7B258657" w14:textId="77777777" w:rsidR="00FD1D82" w:rsidRPr="0026754D" w:rsidRDefault="004E4481" w:rsidP="002E5D9E">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Doing</w:t>
            </w:r>
            <w:r w:rsidR="008C4FE5" w:rsidRPr="0026754D">
              <w:rPr>
                <w:rFonts w:ascii="Tahoma" w:eastAsia="Times New Roman" w:hAnsi="Tahoma" w:cs="Tahoma"/>
                <w:color w:val="000000"/>
                <w:sz w:val="20"/>
                <w:szCs w:val="20"/>
                <w:lang w:eastAsia="en-GB"/>
              </w:rPr>
              <w:t xml:space="preserve"> </w:t>
            </w:r>
            <w:r w:rsidR="002E5D9E">
              <w:rPr>
                <w:rFonts w:ascii="Tahoma" w:eastAsia="Times New Roman" w:hAnsi="Tahoma" w:cs="Tahoma"/>
                <w:color w:val="000000"/>
                <w:sz w:val="20"/>
                <w:szCs w:val="20"/>
                <w:lang w:eastAsia="en-GB"/>
              </w:rPr>
              <w:t xml:space="preserve">research work in TZ </w:t>
            </w:r>
          </w:p>
        </w:tc>
      </w:tr>
      <w:tr w:rsidR="00C508FD" w:rsidRPr="00C508FD" w14:paraId="72953860" w14:textId="77777777" w:rsidTr="00C82662">
        <w:trPr>
          <w:trHeight w:val="242"/>
        </w:trPr>
        <w:tc>
          <w:tcPr>
            <w:tcW w:w="314" w:type="pct"/>
            <w:tcBorders>
              <w:top w:val="single" w:sz="4" w:space="0" w:color="auto"/>
              <w:bottom w:val="single" w:sz="4" w:space="0" w:color="auto"/>
            </w:tcBorders>
            <w:shd w:val="clear" w:color="auto" w:fill="auto"/>
            <w:vAlign w:val="center"/>
          </w:tcPr>
          <w:p w14:paraId="2DB7A4D4" w14:textId="77777777" w:rsidR="00C508FD" w:rsidRPr="00C508FD" w:rsidRDefault="00C508FD" w:rsidP="004E4481">
            <w:pPr>
              <w:tabs>
                <w:tab w:val="left" w:pos="990"/>
              </w:tabs>
              <w:spacing w:after="0" w:line="240" w:lineRule="auto"/>
              <w:rPr>
                <w:rFonts w:ascii="Tahoma" w:hAnsi="Tahoma" w:cs="Tahoma"/>
                <w:b/>
                <w:sz w:val="24"/>
                <w:szCs w:val="24"/>
              </w:rPr>
            </w:pPr>
          </w:p>
        </w:tc>
        <w:tc>
          <w:tcPr>
            <w:tcW w:w="707" w:type="pct"/>
            <w:tcBorders>
              <w:top w:val="single" w:sz="4" w:space="0" w:color="auto"/>
              <w:bottom w:val="single" w:sz="4" w:space="0" w:color="auto"/>
            </w:tcBorders>
            <w:shd w:val="clear" w:color="auto" w:fill="auto"/>
            <w:vAlign w:val="center"/>
          </w:tcPr>
          <w:p w14:paraId="793B2D3B" w14:textId="77777777" w:rsidR="00C508FD" w:rsidRPr="00C508FD" w:rsidRDefault="00C508FD" w:rsidP="004E4481">
            <w:pPr>
              <w:tabs>
                <w:tab w:val="left" w:pos="990"/>
              </w:tabs>
              <w:spacing w:after="0" w:line="240" w:lineRule="auto"/>
              <w:rPr>
                <w:rFonts w:ascii="Tahoma" w:eastAsia="Times New Roman" w:hAnsi="Tahoma" w:cs="Tahoma"/>
                <w:b/>
                <w:color w:val="000000"/>
                <w:sz w:val="24"/>
                <w:szCs w:val="24"/>
                <w:lang w:eastAsia="en-GB"/>
              </w:rPr>
            </w:pPr>
            <w:r w:rsidRPr="00C508FD">
              <w:rPr>
                <w:rFonts w:ascii="Tahoma" w:eastAsia="Times New Roman" w:hAnsi="Tahoma" w:cs="Tahoma"/>
                <w:b/>
                <w:color w:val="000000"/>
                <w:sz w:val="24"/>
                <w:szCs w:val="24"/>
                <w:lang w:eastAsia="en-GB"/>
              </w:rPr>
              <w:t>Total</w:t>
            </w:r>
          </w:p>
        </w:tc>
        <w:tc>
          <w:tcPr>
            <w:tcW w:w="393" w:type="pct"/>
            <w:tcBorders>
              <w:top w:val="single" w:sz="4" w:space="0" w:color="auto"/>
              <w:bottom w:val="single" w:sz="4" w:space="0" w:color="auto"/>
            </w:tcBorders>
            <w:shd w:val="clear" w:color="auto" w:fill="auto"/>
            <w:vAlign w:val="center"/>
          </w:tcPr>
          <w:p w14:paraId="6E4336ED" w14:textId="77777777" w:rsidR="00C508FD" w:rsidRPr="00C508FD" w:rsidRDefault="00687072" w:rsidP="0026754D">
            <w:pPr>
              <w:tabs>
                <w:tab w:val="left" w:pos="990"/>
              </w:tabs>
              <w:spacing w:after="0" w:line="240" w:lineRule="auto"/>
              <w:jc w:val="center"/>
              <w:rPr>
                <w:rFonts w:ascii="Tahoma" w:hAnsi="Tahoma" w:cs="Tahoma"/>
                <w:b/>
                <w:sz w:val="24"/>
                <w:szCs w:val="24"/>
              </w:rPr>
            </w:pPr>
            <w:r>
              <w:rPr>
                <w:rFonts w:ascii="Tahoma" w:hAnsi="Tahoma" w:cs="Tahoma"/>
                <w:b/>
                <w:sz w:val="24"/>
                <w:szCs w:val="24"/>
              </w:rPr>
              <w:t>4</w:t>
            </w:r>
          </w:p>
        </w:tc>
        <w:tc>
          <w:tcPr>
            <w:tcW w:w="628" w:type="pct"/>
            <w:tcBorders>
              <w:top w:val="single" w:sz="4" w:space="0" w:color="auto"/>
              <w:bottom w:val="single" w:sz="4" w:space="0" w:color="auto"/>
            </w:tcBorders>
            <w:shd w:val="clear" w:color="auto" w:fill="auto"/>
            <w:vAlign w:val="center"/>
          </w:tcPr>
          <w:p w14:paraId="239F241A" w14:textId="77777777" w:rsidR="00C508FD" w:rsidRPr="00C508FD" w:rsidRDefault="00C508FD" w:rsidP="0026754D">
            <w:pPr>
              <w:tabs>
                <w:tab w:val="left" w:pos="990"/>
              </w:tabs>
              <w:spacing w:after="0" w:line="240" w:lineRule="auto"/>
              <w:jc w:val="center"/>
              <w:rPr>
                <w:rFonts w:ascii="Tahoma" w:eastAsia="Times New Roman" w:hAnsi="Tahoma" w:cs="Tahoma"/>
                <w:b/>
                <w:color w:val="000000"/>
                <w:sz w:val="24"/>
                <w:szCs w:val="24"/>
                <w:lang w:eastAsia="en-GB"/>
              </w:rPr>
            </w:pPr>
          </w:p>
        </w:tc>
        <w:tc>
          <w:tcPr>
            <w:tcW w:w="771" w:type="pct"/>
            <w:tcBorders>
              <w:top w:val="single" w:sz="4" w:space="0" w:color="auto"/>
              <w:bottom w:val="single" w:sz="4" w:space="0" w:color="auto"/>
            </w:tcBorders>
            <w:shd w:val="clear" w:color="auto" w:fill="auto"/>
            <w:vAlign w:val="center"/>
          </w:tcPr>
          <w:p w14:paraId="2B38B29E"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469" w:type="pct"/>
            <w:tcBorders>
              <w:top w:val="single" w:sz="4" w:space="0" w:color="auto"/>
              <w:bottom w:val="single" w:sz="4" w:space="0" w:color="auto"/>
            </w:tcBorders>
            <w:shd w:val="clear" w:color="auto" w:fill="auto"/>
            <w:vAlign w:val="center"/>
          </w:tcPr>
          <w:p w14:paraId="39292194"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391" w:type="pct"/>
            <w:tcBorders>
              <w:top w:val="single" w:sz="4" w:space="0" w:color="auto"/>
              <w:bottom w:val="single" w:sz="4" w:space="0" w:color="auto"/>
            </w:tcBorders>
            <w:shd w:val="clear" w:color="auto" w:fill="auto"/>
            <w:vAlign w:val="center"/>
          </w:tcPr>
          <w:p w14:paraId="79F9FDDC"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626" w:type="pct"/>
            <w:tcBorders>
              <w:top w:val="single" w:sz="4" w:space="0" w:color="auto"/>
              <w:bottom w:val="single" w:sz="4" w:space="0" w:color="auto"/>
            </w:tcBorders>
            <w:shd w:val="clear" w:color="auto" w:fill="auto"/>
            <w:vAlign w:val="center"/>
          </w:tcPr>
          <w:p w14:paraId="068CCBA0"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701" w:type="pct"/>
            <w:tcBorders>
              <w:top w:val="single" w:sz="4" w:space="0" w:color="auto"/>
              <w:bottom w:val="single" w:sz="4" w:space="0" w:color="auto"/>
            </w:tcBorders>
            <w:shd w:val="clear" w:color="auto" w:fill="auto"/>
            <w:vAlign w:val="center"/>
          </w:tcPr>
          <w:p w14:paraId="626C5F69"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r>
    </w:tbl>
    <w:p w14:paraId="61A0B708" w14:textId="77777777" w:rsidR="0025111A" w:rsidRDefault="0025111A" w:rsidP="009D0863">
      <w:pPr>
        <w:pStyle w:val="Heading2"/>
        <w:numPr>
          <w:ilvl w:val="1"/>
          <w:numId w:val="58"/>
        </w:numPr>
        <w:ind w:left="567" w:hanging="567"/>
      </w:pPr>
      <w:bookmarkStart w:id="60" w:name="_Toc52992087"/>
      <w:bookmarkStart w:id="61" w:name="_Toc84415715"/>
      <w:bookmarkEnd w:id="59"/>
      <w:bookmarkEnd w:id="60"/>
      <w:r w:rsidRPr="00B8707B">
        <w:t>Research Infrastructure</w:t>
      </w:r>
      <w:bookmarkEnd w:id="61"/>
    </w:p>
    <w:p w14:paraId="6D9A86FE" w14:textId="77777777" w:rsidR="0057420A" w:rsidRDefault="002E5D9E" w:rsidP="0026754D">
      <w:pPr>
        <w:keepNext/>
        <w:spacing w:before="120" w:after="120" w:line="240" w:lineRule="auto"/>
        <w:jc w:val="both"/>
        <w:rPr>
          <w:rFonts w:ascii="Tahoma" w:eastAsia="Times New Roman" w:hAnsi="Tahoma" w:cs="Tahoma"/>
          <w:bCs/>
          <w:sz w:val="24"/>
          <w:szCs w:val="24"/>
          <w:lang w:val="en-US"/>
        </w:rPr>
      </w:pPr>
      <w:r>
        <w:rPr>
          <w:rFonts w:ascii="Tahoma" w:eastAsia="Times New Roman" w:hAnsi="Tahoma" w:cs="Tahoma"/>
          <w:bCs/>
          <w:sz w:val="24"/>
          <w:szCs w:val="24"/>
          <w:lang w:val="en-US"/>
        </w:rPr>
        <w:t xml:space="preserve">In </w:t>
      </w:r>
      <w:r w:rsidR="0057420A">
        <w:rPr>
          <w:rFonts w:ascii="Tahoma" w:eastAsia="Times New Roman" w:hAnsi="Tahoma" w:cs="Tahoma"/>
          <w:bCs/>
          <w:sz w:val="24"/>
          <w:szCs w:val="24"/>
          <w:lang w:val="en-US"/>
        </w:rPr>
        <w:t>this reporting period</w:t>
      </w:r>
      <w:r w:rsidR="00554FB8">
        <w:rPr>
          <w:rFonts w:ascii="Tahoma" w:eastAsia="Times New Roman" w:hAnsi="Tahoma" w:cs="Tahoma"/>
          <w:bCs/>
          <w:sz w:val="24"/>
          <w:szCs w:val="24"/>
          <w:lang w:val="en-US"/>
        </w:rPr>
        <w:t xml:space="preserve">, the </w:t>
      </w:r>
      <w:r w:rsidR="0057420A">
        <w:rPr>
          <w:rFonts w:ascii="Tahoma" w:eastAsia="Times New Roman" w:hAnsi="Tahoma" w:cs="Tahoma"/>
          <w:bCs/>
          <w:sz w:val="24"/>
          <w:szCs w:val="24"/>
          <w:lang w:val="en-US"/>
        </w:rPr>
        <w:t xml:space="preserve">laboratory </w:t>
      </w:r>
      <w:r w:rsidR="00554FB8">
        <w:rPr>
          <w:rFonts w:ascii="Tahoma" w:eastAsia="Times New Roman" w:hAnsi="Tahoma" w:cs="Tahoma"/>
          <w:bCs/>
          <w:sz w:val="24"/>
          <w:szCs w:val="24"/>
          <w:lang w:val="en-US"/>
        </w:rPr>
        <w:t>furniture</w:t>
      </w:r>
      <w:r w:rsidR="0057420A">
        <w:rPr>
          <w:rFonts w:ascii="Tahoma" w:eastAsia="Times New Roman" w:hAnsi="Tahoma" w:cs="Tahoma"/>
          <w:bCs/>
          <w:sz w:val="24"/>
          <w:szCs w:val="24"/>
          <w:lang w:val="en-US"/>
        </w:rPr>
        <w:t xml:space="preserve"> worth </w:t>
      </w:r>
      <w:r w:rsidR="00554FB8">
        <w:rPr>
          <w:rFonts w:ascii="Tahoma" w:eastAsia="Times New Roman" w:hAnsi="Tahoma" w:cs="Tahoma"/>
          <w:bCs/>
          <w:sz w:val="24"/>
          <w:szCs w:val="24"/>
          <w:lang w:val="en-US"/>
        </w:rPr>
        <w:t xml:space="preserve">USD </w:t>
      </w:r>
      <w:r w:rsidR="0057420A">
        <w:rPr>
          <w:rFonts w:ascii="Tahoma" w:eastAsia="Times New Roman" w:hAnsi="Tahoma" w:cs="Tahoma"/>
          <w:bCs/>
          <w:sz w:val="24"/>
          <w:szCs w:val="24"/>
          <w:lang w:val="en-US"/>
        </w:rPr>
        <w:t xml:space="preserve">51,000 are still held by the custom </w:t>
      </w:r>
      <w:r w:rsidR="00EA6874">
        <w:rPr>
          <w:rFonts w:ascii="Tahoma" w:eastAsia="Times New Roman" w:hAnsi="Tahoma" w:cs="Tahoma"/>
          <w:bCs/>
          <w:sz w:val="24"/>
          <w:szCs w:val="24"/>
          <w:lang w:val="en-US"/>
        </w:rPr>
        <w:t xml:space="preserve">dept. </w:t>
      </w:r>
      <w:r w:rsidR="0057420A">
        <w:rPr>
          <w:rFonts w:ascii="Tahoma" w:eastAsia="Times New Roman" w:hAnsi="Tahoma" w:cs="Tahoma"/>
          <w:bCs/>
          <w:sz w:val="24"/>
          <w:szCs w:val="24"/>
          <w:lang w:val="en-US"/>
        </w:rPr>
        <w:t xml:space="preserve">awaiting tax and duties </w:t>
      </w:r>
      <w:r w:rsidR="00554FB8">
        <w:rPr>
          <w:rFonts w:ascii="Tahoma" w:eastAsia="Times New Roman" w:hAnsi="Tahoma" w:cs="Tahoma"/>
          <w:bCs/>
          <w:sz w:val="24"/>
          <w:szCs w:val="24"/>
          <w:lang w:val="en-US"/>
        </w:rPr>
        <w:t>clearance</w:t>
      </w:r>
      <w:r w:rsidR="0057420A">
        <w:rPr>
          <w:rFonts w:ascii="Tahoma" w:eastAsia="Times New Roman" w:hAnsi="Tahoma" w:cs="Tahoma"/>
          <w:bCs/>
          <w:sz w:val="24"/>
          <w:szCs w:val="24"/>
          <w:lang w:val="en-US"/>
        </w:rPr>
        <w:t xml:space="preserve">. Efforts have been stepped up by </w:t>
      </w:r>
      <w:r w:rsidR="00EA6874">
        <w:rPr>
          <w:rFonts w:ascii="Tahoma" w:eastAsia="Times New Roman" w:hAnsi="Tahoma" w:cs="Tahoma"/>
          <w:bCs/>
          <w:sz w:val="24"/>
          <w:szCs w:val="24"/>
          <w:lang w:val="en-US"/>
        </w:rPr>
        <w:t xml:space="preserve">the </w:t>
      </w:r>
      <w:r w:rsidR="0057420A">
        <w:rPr>
          <w:rFonts w:ascii="Tahoma" w:eastAsia="Times New Roman" w:hAnsi="Tahoma" w:cs="Tahoma"/>
          <w:bCs/>
          <w:sz w:val="24"/>
          <w:szCs w:val="24"/>
          <w:lang w:val="en-US"/>
        </w:rPr>
        <w:t xml:space="preserve">TARI administration to seek exemption from the </w:t>
      </w:r>
      <w:r w:rsidR="00554FB8">
        <w:rPr>
          <w:rFonts w:ascii="Tahoma" w:eastAsia="Times New Roman" w:hAnsi="Tahoma" w:cs="Tahoma"/>
          <w:bCs/>
          <w:sz w:val="24"/>
          <w:szCs w:val="24"/>
          <w:lang w:val="en-US"/>
        </w:rPr>
        <w:t>responsible M</w:t>
      </w:r>
      <w:r w:rsidR="0057420A">
        <w:rPr>
          <w:rFonts w:ascii="Tahoma" w:eastAsia="Times New Roman" w:hAnsi="Tahoma" w:cs="Tahoma"/>
          <w:bCs/>
          <w:sz w:val="24"/>
          <w:szCs w:val="24"/>
          <w:lang w:val="en-US"/>
        </w:rPr>
        <w:t>inistry</w:t>
      </w:r>
      <w:r w:rsidR="00554FB8">
        <w:rPr>
          <w:rFonts w:ascii="Tahoma" w:eastAsia="Times New Roman" w:hAnsi="Tahoma" w:cs="Tahoma"/>
          <w:bCs/>
          <w:sz w:val="24"/>
          <w:szCs w:val="24"/>
          <w:lang w:val="en-US"/>
        </w:rPr>
        <w:t xml:space="preserve"> to enable </w:t>
      </w:r>
      <w:r w:rsidR="00EA6874">
        <w:rPr>
          <w:rFonts w:ascii="Tahoma" w:eastAsia="Times New Roman" w:hAnsi="Tahoma" w:cs="Tahoma"/>
          <w:bCs/>
          <w:sz w:val="24"/>
          <w:szCs w:val="24"/>
          <w:lang w:val="en-US"/>
        </w:rPr>
        <w:t>clearance</w:t>
      </w:r>
      <w:r w:rsidR="0057420A">
        <w:rPr>
          <w:rFonts w:ascii="Tahoma" w:eastAsia="Times New Roman" w:hAnsi="Tahoma" w:cs="Tahoma"/>
          <w:bCs/>
          <w:sz w:val="24"/>
          <w:szCs w:val="24"/>
          <w:lang w:val="en-US"/>
        </w:rPr>
        <w:t>.</w:t>
      </w:r>
      <w:r w:rsidR="00B8352D">
        <w:rPr>
          <w:rFonts w:ascii="Tahoma" w:eastAsia="Times New Roman" w:hAnsi="Tahoma" w:cs="Tahoma"/>
          <w:bCs/>
          <w:sz w:val="24"/>
          <w:szCs w:val="24"/>
          <w:lang w:val="en-US"/>
        </w:rPr>
        <w:t xml:space="preserve"> Similarly, the vital machine Realtime PCR for analysis is down thus, requires repair and software update</w:t>
      </w:r>
    </w:p>
    <w:p w14:paraId="5C39BD5A" w14:textId="77777777" w:rsidR="0025111A" w:rsidRDefault="0025111A" w:rsidP="009D0863">
      <w:pPr>
        <w:pStyle w:val="ListParagraph"/>
        <w:numPr>
          <w:ilvl w:val="1"/>
          <w:numId w:val="58"/>
        </w:numPr>
        <w:spacing w:before="120" w:after="120" w:line="240" w:lineRule="auto"/>
        <w:ind w:left="562" w:hanging="562"/>
        <w:jc w:val="both"/>
        <w:rPr>
          <w:rFonts w:ascii="Tahoma" w:eastAsia="Times New Roman" w:hAnsi="Tahoma" w:cs="Tahoma"/>
          <w:b/>
          <w:bCs/>
          <w:sz w:val="24"/>
          <w:szCs w:val="24"/>
          <w:lang w:val="en-US"/>
        </w:rPr>
      </w:pPr>
      <w:bookmarkStart w:id="62" w:name="_Hlk18305939"/>
      <w:r w:rsidRPr="00731FDF">
        <w:rPr>
          <w:rFonts w:ascii="Tahoma" w:eastAsia="Times New Roman" w:hAnsi="Tahoma" w:cs="Tahoma"/>
          <w:b/>
          <w:bCs/>
          <w:sz w:val="24"/>
          <w:szCs w:val="24"/>
          <w:lang w:val="en-US"/>
        </w:rPr>
        <w:t>Funding</w:t>
      </w:r>
    </w:p>
    <w:p w14:paraId="2E2201EF" w14:textId="77777777" w:rsidR="002A542E" w:rsidRPr="00BD2B06" w:rsidRDefault="002A542E" w:rsidP="00EE2417">
      <w:pPr>
        <w:jc w:val="both"/>
        <w:rPr>
          <w:rFonts w:ascii="Tahoma" w:eastAsia="Times New Roman" w:hAnsi="Tahoma" w:cs="Tahoma"/>
          <w:sz w:val="24"/>
          <w:szCs w:val="24"/>
          <w:lang w:val="en-US"/>
        </w:rPr>
      </w:pPr>
      <w:r w:rsidRPr="002A542E">
        <w:rPr>
          <w:rFonts w:ascii="Tahoma" w:eastAsia="Times New Roman" w:hAnsi="Tahoma" w:cs="Tahoma"/>
          <w:sz w:val="24"/>
          <w:szCs w:val="24"/>
          <w:lang w:val="en-US"/>
        </w:rPr>
        <w:t>In this reporting period TARI-MKN received funds from two main source</w:t>
      </w:r>
      <w:r w:rsidR="00BF5D39">
        <w:rPr>
          <w:rFonts w:ascii="Tahoma" w:eastAsia="Times New Roman" w:hAnsi="Tahoma" w:cs="Tahoma"/>
          <w:sz w:val="24"/>
          <w:szCs w:val="24"/>
          <w:lang w:val="en-US"/>
        </w:rPr>
        <w:t>s:</w:t>
      </w:r>
      <w:r w:rsidRPr="002A542E">
        <w:rPr>
          <w:rFonts w:ascii="Tahoma" w:eastAsia="Times New Roman" w:hAnsi="Tahoma" w:cs="Tahoma"/>
          <w:sz w:val="24"/>
          <w:szCs w:val="24"/>
          <w:lang w:val="en-US"/>
        </w:rPr>
        <w:t xml:space="preserve"> government as operation charges (OC) amounting to </w:t>
      </w:r>
      <w:proofErr w:type="spellStart"/>
      <w:r w:rsidR="001A68CE" w:rsidRPr="001A68CE">
        <w:rPr>
          <w:rFonts w:ascii="Tahoma" w:eastAsia="Times New Roman" w:hAnsi="Tahoma" w:cs="Tahoma"/>
          <w:b/>
          <w:bCs/>
          <w:sz w:val="24"/>
          <w:szCs w:val="24"/>
          <w:lang w:val="en-US"/>
        </w:rPr>
        <w:t>Tshs</w:t>
      </w:r>
      <w:proofErr w:type="spellEnd"/>
      <w:r w:rsidR="001A68CE">
        <w:rPr>
          <w:rFonts w:ascii="Tahoma" w:eastAsia="Times New Roman" w:hAnsi="Tahoma" w:cs="Tahoma"/>
          <w:b/>
          <w:bCs/>
          <w:sz w:val="24"/>
          <w:szCs w:val="24"/>
          <w:lang w:val="en-US"/>
        </w:rPr>
        <w:t>.</w:t>
      </w:r>
      <w:r w:rsidR="001A68CE">
        <w:rPr>
          <w:rFonts w:ascii="Tahoma" w:eastAsia="Times New Roman" w:hAnsi="Tahoma" w:cs="Tahoma"/>
          <w:b/>
          <w:bCs/>
          <w:color w:val="000000"/>
          <w:sz w:val="20"/>
          <w:szCs w:val="20"/>
        </w:rPr>
        <w:t xml:space="preserve"> </w:t>
      </w:r>
      <w:r w:rsidR="002B2F60">
        <w:rPr>
          <w:rFonts w:ascii="Tahoma" w:eastAsia="Times New Roman" w:hAnsi="Tahoma" w:cs="Tahoma"/>
          <w:b/>
          <w:bCs/>
          <w:color w:val="000000"/>
          <w:sz w:val="20"/>
          <w:szCs w:val="20"/>
        </w:rPr>
        <w:t>15,600,000</w:t>
      </w:r>
      <w:r w:rsidR="002B2F60">
        <w:rPr>
          <w:rFonts w:ascii="Tahoma" w:eastAsia="Times New Roman" w:hAnsi="Tahoma" w:cs="Tahoma"/>
          <w:b/>
          <w:sz w:val="20"/>
          <w:szCs w:val="20"/>
          <w:lang w:val="en-US"/>
        </w:rPr>
        <w:t xml:space="preserve"> </w:t>
      </w:r>
      <w:r w:rsidR="002B2F60" w:rsidRPr="00BD2B06">
        <w:rPr>
          <w:rFonts w:ascii="Tahoma" w:eastAsia="Times New Roman" w:hAnsi="Tahoma" w:cs="Tahoma"/>
          <w:bCs/>
          <w:sz w:val="20"/>
          <w:szCs w:val="20"/>
          <w:lang w:val="en-US"/>
        </w:rPr>
        <w:t xml:space="preserve">being for the </w:t>
      </w:r>
      <w:r w:rsidR="002B2F60" w:rsidRPr="00BD2B06">
        <w:rPr>
          <w:rFonts w:ascii="Tahoma" w:eastAsia="Times New Roman" w:hAnsi="Tahoma" w:cs="Tahoma"/>
          <w:bCs/>
          <w:sz w:val="20"/>
          <w:szCs w:val="20"/>
          <w:lang w:val="en-US"/>
        </w:rPr>
        <w:lastRenderedPageBreak/>
        <w:t>month of August and September only</w:t>
      </w:r>
      <w:r w:rsidR="002B2F60">
        <w:rPr>
          <w:rFonts w:ascii="Tahoma" w:eastAsia="Times New Roman" w:hAnsi="Tahoma" w:cs="Tahoma"/>
          <w:b/>
          <w:sz w:val="20"/>
          <w:szCs w:val="20"/>
          <w:lang w:val="en-US"/>
        </w:rPr>
        <w:t xml:space="preserve">, </w:t>
      </w:r>
      <w:r w:rsidRPr="002A542E">
        <w:rPr>
          <w:rFonts w:ascii="Tahoma" w:eastAsia="Times New Roman" w:hAnsi="Tahoma" w:cs="Tahoma"/>
          <w:sz w:val="24"/>
          <w:szCs w:val="24"/>
          <w:lang w:val="en-US"/>
        </w:rPr>
        <w:t>and from donors amounting</w:t>
      </w:r>
      <w:r>
        <w:rPr>
          <w:rFonts w:ascii="Tahoma" w:eastAsia="Times New Roman" w:hAnsi="Tahoma" w:cs="Tahoma"/>
          <w:sz w:val="24"/>
          <w:szCs w:val="24"/>
          <w:lang w:val="en-US"/>
        </w:rPr>
        <w:t xml:space="preserve"> </w:t>
      </w:r>
      <w:proofErr w:type="spellStart"/>
      <w:r w:rsidR="00D95DB2" w:rsidRPr="001A68CE">
        <w:rPr>
          <w:rFonts w:ascii="Tahoma" w:eastAsia="Times New Roman" w:hAnsi="Tahoma" w:cs="Tahoma"/>
          <w:b/>
          <w:bCs/>
          <w:sz w:val="24"/>
          <w:szCs w:val="24"/>
          <w:lang w:val="en-US"/>
        </w:rPr>
        <w:t>Tshs</w:t>
      </w:r>
      <w:proofErr w:type="spellEnd"/>
      <w:r w:rsidR="00D4500E">
        <w:rPr>
          <w:rFonts w:ascii="Tahoma" w:eastAsia="Times New Roman" w:hAnsi="Tahoma" w:cs="Tahoma"/>
          <w:b/>
          <w:bCs/>
          <w:sz w:val="24"/>
          <w:szCs w:val="24"/>
          <w:lang w:val="en-US"/>
        </w:rPr>
        <w:t xml:space="preserve"> </w:t>
      </w:r>
      <w:r w:rsidR="002B2F60">
        <w:rPr>
          <w:rFonts w:ascii="Tahoma" w:eastAsia="Times New Roman" w:hAnsi="Tahoma" w:cs="Tahoma"/>
          <w:b/>
          <w:bCs/>
          <w:sz w:val="24"/>
          <w:szCs w:val="24"/>
          <w:lang w:val="en-US"/>
        </w:rPr>
        <w:t xml:space="preserve">245,743,245 </w:t>
      </w:r>
      <w:r>
        <w:rPr>
          <w:rFonts w:ascii="Tahoma" w:eastAsia="Times New Roman" w:hAnsi="Tahoma" w:cs="Tahoma"/>
          <w:sz w:val="24"/>
          <w:szCs w:val="24"/>
          <w:lang w:val="en-US"/>
        </w:rPr>
        <w:t>(</w:t>
      </w:r>
      <w:r w:rsidRPr="002A542E">
        <w:rPr>
          <w:rFonts w:ascii="Tahoma" w:eastAsia="Times New Roman" w:hAnsi="Tahoma" w:cs="Tahoma"/>
          <w:b/>
          <w:bCs/>
          <w:sz w:val="24"/>
          <w:szCs w:val="24"/>
          <w:lang w:val="en-US"/>
        </w:rPr>
        <w:t xml:space="preserve">Table </w:t>
      </w:r>
      <w:r w:rsidR="00B8352D">
        <w:rPr>
          <w:rFonts w:ascii="Tahoma" w:eastAsia="Times New Roman" w:hAnsi="Tahoma" w:cs="Tahoma"/>
          <w:b/>
          <w:bCs/>
          <w:sz w:val="24"/>
          <w:szCs w:val="24"/>
          <w:lang w:val="en-US"/>
        </w:rPr>
        <w:t>9</w:t>
      </w:r>
      <w:r>
        <w:rPr>
          <w:rFonts w:ascii="Tahoma" w:eastAsia="Times New Roman" w:hAnsi="Tahoma" w:cs="Tahoma"/>
          <w:sz w:val="24"/>
          <w:szCs w:val="24"/>
          <w:lang w:val="en-US"/>
        </w:rPr>
        <w:t xml:space="preserve">). </w:t>
      </w:r>
      <w:r w:rsidR="00F35A82">
        <w:rPr>
          <w:rFonts w:ascii="Tahoma" w:eastAsia="Times New Roman" w:hAnsi="Tahoma" w:cs="Tahoma"/>
          <w:sz w:val="24"/>
          <w:szCs w:val="24"/>
          <w:lang w:val="en-US"/>
        </w:rPr>
        <w:t xml:space="preserve">In addition, in this reporting period the institute received a </w:t>
      </w:r>
      <w:r w:rsidR="009C7C01">
        <w:rPr>
          <w:rFonts w:ascii="Tahoma" w:eastAsia="Times New Roman" w:hAnsi="Tahoma" w:cs="Tahoma"/>
          <w:sz w:val="24"/>
          <w:szCs w:val="24"/>
          <w:lang w:val="en-US"/>
        </w:rPr>
        <w:t>total</w:t>
      </w:r>
      <w:r w:rsidR="00F35A82">
        <w:rPr>
          <w:rFonts w:ascii="Tahoma" w:eastAsia="Times New Roman" w:hAnsi="Tahoma" w:cs="Tahoma"/>
          <w:sz w:val="24"/>
          <w:szCs w:val="24"/>
          <w:lang w:val="en-US"/>
        </w:rPr>
        <w:t xml:space="preserve"> of 14</w:t>
      </w:r>
      <w:r w:rsidR="009C7C01">
        <w:rPr>
          <w:rFonts w:ascii="Tahoma" w:eastAsia="Times New Roman" w:hAnsi="Tahoma" w:cs="Tahoma"/>
          <w:sz w:val="24"/>
          <w:szCs w:val="24"/>
          <w:lang w:val="en-US"/>
        </w:rPr>
        <w:t>,</w:t>
      </w:r>
      <w:r w:rsidR="00F35A82">
        <w:rPr>
          <w:rFonts w:ascii="Tahoma" w:eastAsia="Times New Roman" w:hAnsi="Tahoma" w:cs="Tahoma"/>
          <w:sz w:val="24"/>
          <w:szCs w:val="24"/>
          <w:lang w:val="en-US"/>
        </w:rPr>
        <w:t>900,00 from the government through TARI to support research in two specific areas; GMO screening (</w:t>
      </w:r>
      <w:proofErr w:type="spellStart"/>
      <w:r w:rsidR="00F35A82">
        <w:rPr>
          <w:rFonts w:ascii="Tahoma" w:eastAsia="Times New Roman" w:hAnsi="Tahoma" w:cs="Tahoma"/>
          <w:sz w:val="24"/>
          <w:szCs w:val="24"/>
          <w:lang w:val="en-US"/>
        </w:rPr>
        <w:t>Tsh</w:t>
      </w:r>
      <w:proofErr w:type="spellEnd"/>
      <w:r w:rsidR="00F35A82">
        <w:rPr>
          <w:rFonts w:ascii="Tahoma" w:eastAsia="Times New Roman" w:hAnsi="Tahoma" w:cs="Tahoma"/>
          <w:sz w:val="24"/>
          <w:szCs w:val="24"/>
          <w:lang w:val="en-US"/>
        </w:rPr>
        <w:t xml:space="preserve">. 4,900,000 and coconut research </w:t>
      </w:r>
      <w:proofErr w:type="spellStart"/>
      <w:r w:rsidR="00F35A82">
        <w:rPr>
          <w:rFonts w:ascii="Tahoma" w:eastAsia="Times New Roman" w:hAnsi="Tahoma" w:cs="Tahoma"/>
          <w:sz w:val="24"/>
          <w:szCs w:val="24"/>
          <w:lang w:val="en-US"/>
        </w:rPr>
        <w:t>Tsh</w:t>
      </w:r>
      <w:proofErr w:type="spellEnd"/>
      <w:r w:rsidR="00F35A82">
        <w:rPr>
          <w:rFonts w:ascii="Tahoma" w:eastAsia="Times New Roman" w:hAnsi="Tahoma" w:cs="Tahoma"/>
          <w:sz w:val="24"/>
          <w:szCs w:val="24"/>
          <w:lang w:val="en-US"/>
        </w:rPr>
        <w:t>. 10,000,000). All t</w:t>
      </w:r>
      <w:r>
        <w:rPr>
          <w:rFonts w:ascii="Tahoma" w:eastAsia="Times New Roman" w:hAnsi="Tahoma" w:cs="Tahoma"/>
          <w:sz w:val="24"/>
          <w:szCs w:val="24"/>
          <w:lang w:val="en-US"/>
        </w:rPr>
        <w:t xml:space="preserve">he </w:t>
      </w:r>
      <w:r w:rsidR="00010FDA">
        <w:rPr>
          <w:rFonts w:ascii="Tahoma" w:eastAsia="Times New Roman" w:hAnsi="Tahoma" w:cs="Tahoma"/>
          <w:sz w:val="24"/>
          <w:szCs w:val="24"/>
          <w:lang w:val="en-US"/>
        </w:rPr>
        <w:t xml:space="preserve">available </w:t>
      </w:r>
      <w:r>
        <w:rPr>
          <w:rFonts w:ascii="Tahoma" w:eastAsia="Times New Roman" w:hAnsi="Tahoma" w:cs="Tahoma"/>
          <w:sz w:val="24"/>
          <w:szCs w:val="24"/>
          <w:lang w:val="en-US"/>
        </w:rPr>
        <w:t>funds were utilized primarily on research activities and normal operations</w:t>
      </w:r>
      <w:r w:rsidR="00554FB8">
        <w:rPr>
          <w:rFonts w:ascii="Tahoma" w:eastAsia="Times New Roman" w:hAnsi="Tahoma" w:cs="Tahoma"/>
          <w:sz w:val="24"/>
          <w:szCs w:val="24"/>
          <w:lang w:val="en-US"/>
        </w:rPr>
        <w:t>.</w:t>
      </w:r>
    </w:p>
    <w:p w14:paraId="69B0F84D" w14:textId="3049DBBC" w:rsidR="002A542E" w:rsidRPr="00D4085E" w:rsidRDefault="002A542E" w:rsidP="00D4085E">
      <w:pPr>
        <w:pStyle w:val="Heading3"/>
        <w:spacing w:before="120" w:after="120" w:line="240" w:lineRule="auto"/>
        <w:ind w:left="0"/>
        <w:jc w:val="both"/>
        <w:rPr>
          <w:rFonts w:eastAsia="Times New Roman"/>
          <w:b/>
          <w:bCs/>
        </w:rPr>
      </w:pPr>
      <w:bookmarkStart w:id="63" w:name="_Toc84415716"/>
      <w:r w:rsidRPr="00D4085E">
        <w:rPr>
          <w:rFonts w:eastAsia="Times New Roman"/>
          <w:b/>
          <w:bCs/>
        </w:rPr>
        <w:t xml:space="preserve">Table </w:t>
      </w:r>
      <w:r w:rsidR="00A91A27">
        <w:rPr>
          <w:rFonts w:eastAsia="Times New Roman"/>
          <w:b/>
          <w:bCs/>
        </w:rPr>
        <w:t>5</w:t>
      </w:r>
      <w:r w:rsidRPr="00D4085E">
        <w:rPr>
          <w:rFonts w:eastAsia="Times New Roman"/>
          <w:b/>
          <w:bCs/>
        </w:rPr>
        <w:t>. Total funds received</w:t>
      </w:r>
      <w:r w:rsidR="00427F74">
        <w:rPr>
          <w:rFonts w:eastAsia="Times New Roman"/>
          <w:b/>
          <w:bCs/>
        </w:rPr>
        <w:t xml:space="preserve"> (</w:t>
      </w:r>
      <w:proofErr w:type="spellStart"/>
      <w:r w:rsidR="00427F74">
        <w:rPr>
          <w:rFonts w:eastAsia="Times New Roman"/>
          <w:b/>
          <w:bCs/>
        </w:rPr>
        <w:t>Tshs</w:t>
      </w:r>
      <w:proofErr w:type="spellEnd"/>
      <w:r w:rsidR="00EA2CC2">
        <w:rPr>
          <w:rFonts w:eastAsia="Times New Roman"/>
          <w:b/>
          <w:bCs/>
        </w:rPr>
        <w:t>.</w:t>
      </w:r>
      <w:r w:rsidR="00427F74">
        <w:rPr>
          <w:rFonts w:eastAsia="Times New Roman"/>
          <w:b/>
          <w:bCs/>
        </w:rPr>
        <w:t>)</w:t>
      </w:r>
      <w:r w:rsidRPr="00D4085E">
        <w:rPr>
          <w:rFonts w:eastAsia="Times New Roman"/>
          <w:b/>
          <w:bCs/>
        </w:rPr>
        <w:t xml:space="preserve">, their sources and expenditure for the period </w:t>
      </w:r>
      <w:r w:rsidR="00554FB8">
        <w:rPr>
          <w:rFonts w:eastAsia="Times New Roman"/>
          <w:b/>
          <w:bCs/>
        </w:rPr>
        <w:t>ending</w:t>
      </w:r>
      <w:r w:rsidR="008D07BA">
        <w:rPr>
          <w:rFonts w:eastAsia="Times New Roman"/>
          <w:b/>
          <w:bCs/>
        </w:rPr>
        <w:t xml:space="preserve"> 1</w:t>
      </w:r>
      <w:r w:rsidR="008D07BA" w:rsidRPr="00B42A6F">
        <w:rPr>
          <w:rFonts w:eastAsia="Times New Roman"/>
          <w:b/>
          <w:bCs/>
          <w:vertAlign w:val="superscript"/>
        </w:rPr>
        <w:t>st</w:t>
      </w:r>
      <w:r w:rsidR="008D07BA">
        <w:rPr>
          <w:rFonts w:eastAsia="Times New Roman"/>
          <w:b/>
          <w:bCs/>
        </w:rPr>
        <w:t xml:space="preserve"> </w:t>
      </w:r>
      <w:r w:rsidR="00CA476C">
        <w:rPr>
          <w:rFonts w:eastAsia="Times New Roman"/>
          <w:b/>
          <w:bCs/>
        </w:rPr>
        <w:t>June</w:t>
      </w:r>
      <w:r w:rsidR="008D07BA">
        <w:rPr>
          <w:rFonts w:eastAsia="Times New Roman"/>
          <w:b/>
          <w:bCs/>
        </w:rPr>
        <w:t xml:space="preserve"> to</w:t>
      </w:r>
      <w:r w:rsidR="00554FB8">
        <w:rPr>
          <w:rFonts w:eastAsia="Times New Roman"/>
          <w:b/>
          <w:bCs/>
        </w:rPr>
        <w:t xml:space="preserve"> 3</w:t>
      </w:r>
      <w:r w:rsidR="002E5D9E">
        <w:rPr>
          <w:rFonts w:eastAsia="Times New Roman"/>
          <w:b/>
          <w:bCs/>
        </w:rPr>
        <w:t>1</w:t>
      </w:r>
      <w:r w:rsidR="00554FB8" w:rsidRPr="00554FB8">
        <w:rPr>
          <w:rFonts w:eastAsia="Times New Roman"/>
          <w:b/>
          <w:bCs/>
          <w:vertAlign w:val="superscript"/>
        </w:rPr>
        <w:t>th</w:t>
      </w:r>
      <w:r w:rsidR="00554FB8">
        <w:rPr>
          <w:rFonts w:eastAsia="Times New Roman"/>
          <w:b/>
          <w:bCs/>
        </w:rPr>
        <w:t xml:space="preserve"> </w:t>
      </w:r>
      <w:r w:rsidR="00CA476C">
        <w:rPr>
          <w:rFonts w:eastAsia="Times New Roman"/>
          <w:b/>
          <w:bCs/>
        </w:rPr>
        <w:t>September</w:t>
      </w:r>
      <w:r w:rsidR="002E5D9E">
        <w:rPr>
          <w:rFonts w:eastAsia="Times New Roman"/>
          <w:b/>
          <w:bCs/>
        </w:rPr>
        <w:t xml:space="preserve"> 2021</w:t>
      </w:r>
      <w:bookmarkEnd w:id="6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417"/>
        <w:gridCol w:w="1559"/>
        <w:gridCol w:w="822"/>
        <w:gridCol w:w="1134"/>
        <w:gridCol w:w="1588"/>
      </w:tblGrid>
      <w:tr w:rsidR="00F35A82" w:rsidRPr="00EB2BAB" w14:paraId="1CE7453A" w14:textId="77777777" w:rsidTr="00A91A27">
        <w:tc>
          <w:tcPr>
            <w:tcW w:w="1276" w:type="dxa"/>
            <w:vAlign w:val="center"/>
          </w:tcPr>
          <w:p w14:paraId="453290F1" w14:textId="77777777" w:rsidR="00F35A82" w:rsidRPr="00EB2BAB" w:rsidRDefault="00F35A82" w:rsidP="00BD2B06">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bookmarkStart w:id="64" w:name="_Hlk84243367"/>
            <w:r w:rsidRPr="00EB2BAB">
              <w:rPr>
                <w:rFonts w:ascii="Tahoma" w:eastAsia="Times New Roman" w:hAnsi="Tahoma" w:cs="Tahoma"/>
                <w:b/>
                <w:sz w:val="20"/>
                <w:szCs w:val="20"/>
                <w:lang w:val="en-US"/>
              </w:rPr>
              <w:t>Type</w:t>
            </w:r>
          </w:p>
        </w:tc>
        <w:tc>
          <w:tcPr>
            <w:tcW w:w="1276" w:type="dxa"/>
            <w:vAlign w:val="center"/>
          </w:tcPr>
          <w:p w14:paraId="3FEF47C4" w14:textId="77777777" w:rsidR="00F35A82" w:rsidRPr="00EB2BAB"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OC</w:t>
            </w:r>
          </w:p>
        </w:tc>
        <w:tc>
          <w:tcPr>
            <w:tcW w:w="1417" w:type="dxa"/>
            <w:vAlign w:val="center"/>
          </w:tcPr>
          <w:p w14:paraId="59A0F85A" w14:textId="77777777" w:rsidR="00F35A82" w:rsidRPr="00EB2BAB"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*Donor</w:t>
            </w:r>
          </w:p>
        </w:tc>
        <w:tc>
          <w:tcPr>
            <w:tcW w:w="1559" w:type="dxa"/>
            <w:vAlign w:val="center"/>
          </w:tcPr>
          <w:p w14:paraId="0F647FD9" w14:textId="77777777" w:rsidR="00F35A82" w:rsidRPr="00EB2BAB"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Govt./Res.</w:t>
            </w:r>
          </w:p>
        </w:tc>
        <w:tc>
          <w:tcPr>
            <w:tcW w:w="822" w:type="dxa"/>
            <w:vAlign w:val="center"/>
          </w:tcPr>
          <w:p w14:paraId="1D895192" w14:textId="77777777" w:rsidR="00F35A82" w:rsidRPr="00EB2BAB"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Sales</w:t>
            </w:r>
          </w:p>
        </w:tc>
        <w:tc>
          <w:tcPr>
            <w:tcW w:w="1134" w:type="dxa"/>
            <w:vAlign w:val="center"/>
          </w:tcPr>
          <w:p w14:paraId="380B082F" w14:textId="77777777" w:rsidR="00F35A82"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Com.</w:t>
            </w:r>
          </w:p>
          <w:p w14:paraId="1A45CB1E" w14:textId="77777777" w:rsidR="00F35A82" w:rsidRPr="00EB2BAB"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Levies</w:t>
            </w:r>
          </w:p>
        </w:tc>
        <w:tc>
          <w:tcPr>
            <w:tcW w:w="1588" w:type="dxa"/>
            <w:vAlign w:val="center"/>
          </w:tcPr>
          <w:p w14:paraId="028E01CA" w14:textId="77777777" w:rsidR="00F35A82" w:rsidRPr="00EB2BAB" w:rsidRDefault="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proofErr w:type="spellStart"/>
            <w:r w:rsidRPr="00EB2BAB">
              <w:rPr>
                <w:rFonts w:ascii="Tahoma" w:eastAsia="Times New Roman" w:hAnsi="Tahoma" w:cs="Tahoma"/>
                <w:b/>
                <w:sz w:val="20"/>
                <w:szCs w:val="20"/>
                <w:lang w:val="en-US"/>
              </w:rPr>
              <w:t>Ex</w:t>
            </w:r>
            <w:r>
              <w:rPr>
                <w:rFonts w:ascii="Tahoma" w:eastAsia="Times New Roman" w:hAnsi="Tahoma" w:cs="Tahoma"/>
                <w:b/>
                <w:sz w:val="20"/>
                <w:szCs w:val="20"/>
                <w:lang w:val="en-US"/>
              </w:rPr>
              <w:t>pdt</w:t>
            </w:r>
            <w:proofErr w:type="spellEnd"/>
            <w:r>
              <w:rPr>
                <w:rFonts w:ascii="Tahoma" w:eastAsia="Times New Roman" w:hAnsi="Tahoma" w:cs="Tahoma"/>
                <w:b/>
                <w:sz w:val="20"/>
                <w:szCs w:val="20"/>
                <w:lang w:val="en-US"/>
              </w:rPr>
              <w:t>.</w:t>
            </w:r>
          </w:p>
        </w:tc>
      </w:tr>
      <w:tr w:rsidR="00F35A82" w:rsidRPr="00EB2BAB" w14:paraId="539511E5" w14:textId="77777777" w:rsidTr="00A91A27">
        <w:tc>
          <w:tcPr>
            <w:tcW w:w="1276" w:type="dxa"/>
          </w:tcPr>
          <w:p w14:paraId="6F57874E" w14:textId="77777777" w:rsidR="00F35A82" w:rsidRPr="00EB2BAB" w:rsidRDefault="00F35A82" w:rsidP="00F35A82">
            <w:pPr>
              <w:tabs>
                <w:tab w:val="left" w:pos="1440"/>
                <w:tab w:val="left" w:pos="2160"/>
                <w:tab w:val="left" w:pos="3600"/>
                <w:tab w:val="left" w:pos="4320"/>
                <w:tab w:val="left" w:pos="5385"/>
              </w:tabs>
              <w:spacing w:after="0" w:line="240" w:lineRule="auto"/>
              <w:rPr>
                <w:rFonts w:ascii="Tahoma" w:eastAsia="Times New Roman" w:hAnsi="Tahoma" w:cs="Tahoma"/>
                <w:b/>
                <w:sz w:val="20"/>
                <w:szCs w:val="20"/>
                <w:lang w:val="en-US"/>
              </w:rPr>
            </w:pPr>
            <w:r>
              <w:rPr>
                <w:rFonts w:ascii="Tahoma" w:eastAsia="Times New Roman" w:hAnsi="Tahoma" w:cs="Tahoma"/>
                <w:b/>
                <w:sz w:val="20"/>
                <w:szCs w:val="20"/>
                <w:lang w:val="en-US"/>
              </w:rPr>
              <w:t>Jun-Sept.</w:t>
            </w:r>
          </w:p>
        </w:tc>
        <w:tc>
          <w:tcPr>
            <w:tcW w:w="1276" w:type="dxa"/>
            <w:vAlign w:val="center"/>
          </w:tcPr>
          <w:p w14:paraId="0BEEA5E3" w14:textId="77777777" w:rsidR="00F35A82" w:rsidRPr="00BD2B06" w:rsidRDefault="00F35A82" w:rsidP="00F35A82">
            <w:pPr>
              <w:tabs>
                <w:tab w:val="left" w:pos="1440"/>
                <w:tab w:val="left" w:pos="2160"/>
                <w:tab w:val="left" w:pos="3600"/>
                <w:tab w:val="left" w:pos="4320"/>
                <w:tab w:val="left" w:pos="5385"/>
              </w:tabs>
              <w:spacing w:after="0" w:line="240" w:lineRule="auto"/>
              <w:jc w:val="both"/>
              <w:rPr>
                <w:rFonts w:ascii="Tahoma" w:eastAsia="Times New Roman" w:hAnsi="Tahoma" w:cs="Tahoma"/>
                <w:bCs/>
                <w:sz w:val="18"/>
                <w:szCs w:val="18"/>
                <w:lang w:val="en-US"/>
              </w:rPr>
            </w:pPr>
            <w:r w:rsidRPr="00BD2B06">
              <w:rPr>
                <w:rFonts w:ascii="Tahoma" w:eastAsia="Times New Roman" w:hAnsi="Tahoma" w:cs="Tahoma"/>
                <w:bCs/>
                <w:sz w:val="18"/>
                <w:szCs w:val="18"/>
                <w:lang w:val="en-US"/>
              </w:rPr>
              <w:t>15,600,000</w:t>
            </w:r>
          </w:p>
        </w:tc>
        <w:tc>
          <w:tcPr>
            <w:tcW w:w="1417" w:type="dxa"/>
            <w:vAlign w:val="center"/>
          </w:tcPr>
          <w:p w14:paraId="5D5EB454" w14:textId="77777777"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sz w:val="18"/>
                <w:szCs w:val="18"/>
                <w:lang w:val="en-US"/>
              </w:rPr>
            </w:pPr>
            <w:r w:rsidRPr="00BD2B06">
              <w:rPr>
                <w:rFonts w:ascii="Tahoma" w:eastAsia="Times New Roman" w:hAnsi="Tahoma" w:cs="Tahoma"/>
                <w:sz w:val="18"/>
                <w:szCs w:val="18"/>
                <w:lang w:val="en-US"/>
              </w:rPr>
              <w:t>245,743,245</w:t>
            </w:r>
          </w:p>
        </w:tc>
        <w:tc>
          <w:tcPr>
            <w:tcW w:w="1559" w:type="dxa"/>
          </w:tcPr>
          <w:p w14:paraId="1538E391" w14:textId="77777777"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Cs/>
                <w:sz w:val="18"/>
                <w:szCs w:val="18"/>
                <w:lang w:val="en-US"/>
              </w:rPr>
            </w:pPr>
            <w:r w:rsidRPr="00BD2B06">
              <w:rPr>
                <w:rFonts w:ascii="Tahoma" w:eastAsia="Times New Roman" w:hAnsi="Tahoma" w:cs="Tahoma"/>
                <w:bCs/>
                <w:sz w:val="18"/>
                <w:szCs w:val="18"/>
                <w:lang w:val="en-US"/>
              </w:rPr>
              <w:t>14,900,000</w:t>
            </w:r>
          </w:p>
        </w:tc>
        <w:tc>
          <w:tcPr>
            <w:tcW w:w="822" w:type="dxa"/>
            <w:vAlign w:val="center"/>
          </w:tcPr>
          <w:p w14:paraId="427EFE7A" w14:textId="28E9233D"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Cs/>
                <w:sz w:val="18"/>
                <w:szCs w:val="18"/>
                <w:lang w:val="en-US"/>
              </w:rPr>
            </w:pPr>
          </w:p>
        </w:tc>
        <w:tc>
          <w:tcPr>
            <w:tcW w:w="1134" w:type="dxa"/>
            <w:vAlign w:val="center"/>
          </w:tcPr>
          <w:p w14:paraId="1CF56F21" w14:textId="77777777"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Cs/>
                <w:sz w:val="18"/>
                <w:szCs w:val="18"/>
                <w:lang w:val="en-US"/>
              </w:rPr>
            </w:pPr>
          </w:p>
        </w:tc>
        <w:tc>
          <w:tcPr>
            <w:tcW w:w="1588" w:type="dxa"/>
            <w:vAlign w:val="center"/>
          </w:tcPr>
          <w:p w14:paraId="0EB5128B" w14:textId="77777777"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Cs/>
                <w:sz w:val="18"/>
                <w:szCs w:val="18"/>
                <w:lang w:val="en-US"/>
              </w:rPr>
            </w:pPr>
            <w:r w:rsidRPr="00BD2B06">
              <w:rPr>
                <w:rFonts w:ascii="Tahoma" w:eastAsia="Times New Roman" w:hAnsi="Tahoma" w:cs="Tahoma"/>
                <w:bCs/>
                <w:sz w:val="18"/>
                <w:szCs w:val="18"/>
                <w:lang w:val="en-US"/>
              </w:rPr>
              <w:t>-</w:t>
            </w:r>
          </w:p>
        </w:tc>
      </w:tr>
      <w:tr w:rsidR="00F35A82" w:rsidRPr="00F35A82" w14:paraId="1429443A" w14:textId="77777777" w:rsidTr="00A91A27">
        <w:trPr>
          <w:trHeight w:val="244"/>
        </w:trPr>
        <w:tc>
          <w:tcPr>
            <w:tcW w:w="1276" w:type="dxa"/>
          </w:tcPr>
          <w:p w14:paraId="18DC6F43" w14:textId="77777777" w:rsidR="00F35A82" w:rsidRPr="00EB2BAB" w:rsidRDefault="00F35A82" w:rsidP="00F35A82">
            <w:pPr>
              <w:tabs>
                <w:tab w:val="left" w:pos="1440"/>
                <w:tab w:val="left" w:pos="2160"/>
                <w:tab w:val="left" w:pos="3600"/>
                <w:tab w:val="left" w:pos="4320"/>
                <w:tab w:val="left" w:pos="5385"/>
              </w:tabs>
              <w:spacing w:after="0" w:line="240" w:lineRule="auto"/>
              <w:rPr>
                <w:rFonts w:ascii="Tahoma" w:eastAsia="Times New Roman" w:hAnsi="Tahoma" w:cs="Tahoma"/>
                <w:b/>
                <w:sz w:val="20"/>
                <w:szCs w:val="20"/>
                <w:lang w:val="en-US"/>
              </w:rPr>
            </w:pPr>
            <w:r w:rsidRPr="00EB2BAB">
              <w:rPr>
                <w:rFonts w:ascii="Tahoma" w:eastAsia="Times New Roman" w:hAnsi="Tahoma" w:cs="Tahoma"/>
                <w:b/>
                <w:sz w:val="20"/>
                <w:szCs w:val="20"/>
                <w:lang w:val="en-US"/>
              </w:rPr>
              <w:t>Total</w:t>
            </w:r>
          </w:p>
        </w:tc>
        <w:tc>
          <w:tcPr>
            <w:tcW w:w="1276" w:type="dxa"/>
            <w:vAlign w:val="center"/>
          </w:tcPr>
          <w:p w14:paraId="5BA5147C" w14:textId="77777777" w:rsidR="00F35A82" w:rsidRPr="00BD2B06" w:rsidRDefault="00F35A82" w:rsidP="00F35A82">
            <w:pPr>
              <w:spacing w:after="0" w:line="240" w:lineRule="auto"/>
              <w:jc w:val="both"/>
              <w:rPr>
                <w:rFonts w:ascii="Tahoma" w:eastAsia="Times New Roman" w:hAnsi="Tahoma" w:cs="Tahoma"/>
                <w:b/>
                <w:color w:val="000000"/>
                <w:sz w:val="18"/>
                <w:szCs w:val="18"/>
              </w:rPr>
            </w:pPr>
            <w:r w:rsidRPr="00BD2B06">
              <w:rPr>
                <w:rFonts w:ascii="Tahoma" w:eastAsia="Times New Roman" w:hAnsi="Tahoma" w:cs="Tahoma"/>
                <w:b/>
                <w:sz w:val="18"/>
                <w:szCs w:val="18"/>
                <w:lang w:val="en-US"/>
              </w:rPr>
              <w:t>15,600,000</w:t>
            </w:r>
          </w:p>
        </w:tc>
        <w:tc>
          <w:tcPr>
            <w:tcW w:w="1417" w:type="dxa"/>
            <w:vAlign w:val="center"/>
          </w:tcPr>
          <w:p w14:paraId="670FCD42" w14:textId="77777777" w:rsidR="00F35A82" w:rsidRPr="00BD2B06" w:rsidRDefault="00F35A82" w:rsidP="00F35A82">
            <w:pPr>
              <w:spacing w:after="0" w:line="240" w:lineRule="auto"/>
              <w:jc w:val="center"/>
              <w:rPr>
                <w:rFonts w:ascii="Tahoma" w:eastAsia="Times New Roman" w:hAnsi="Tahoma" w:cs="Tahoma"/>
                <w:b/>
                <w:sz w:val="18"/>
                <w:szCs w:val="18"/>
                <w:lang w:val="en-US"/>
              </w:rPr>
            </w:pPr>
            <w:r w:rsidRPr="00BD2B06">
              <w:rPr>
                <w:rFonts w:ascii="Tahoma" w:eastAsia="Times New Roman" w:hAnsi="Tahoma" w:cs="Tahoma"/>
                <w:b/>
                <w:sz w:val="18"/>
                <w:szCs w:val="18"/>
                <w:lang w:val="en-US"/>
              </w:rPr>
              <w:t>245,743,245</w:t>
            </w:r>
          </w:p>
        </w:tc>
        <w:tc>
          <w:tcPr>
            <w:tcW w:w="1559" w:type="dxa"/>
          </w:tcPr>
          <w:p w14:paraId="6442529D" w14:textId="77777777"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18"/>
                <w:szCs w:val="18"/>
                <w:lang w:val="en-US"/>
              </w:rPr>
            </w:pPr>
            <w:r w:rsidRPr="00BD2B06">
              <w:rPr>
                <w:rFonts w:ascii="Tahoma" w:eastAsia="Times New Roman" w:hAnsi="Tahoma" w:cs="Tahoma"/>
                <w:b/>
                <w:sz w:val="18"/>
                <w:szCs w:val="18"/>
                <w:lang w:val="en-US"/>
              </w:rPr>
              <w:t>14,900,000</w:t>
            </w:r>
          </w:p>
        </w:tc>
        <w:tc>
          <w:tcPr>
            <w:tcW w:w="822" w:type="dxa"/>
            <w:vAlign w:val="center"/>
          </w:tcPr>
          <w:p w14:paraId="5F68319E" w14:textId="12F9A3EB"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18"/>
                <w:szCs w:val="18"/>
                <w:lang w:val="en-US"/>
              </w:rPr>
            </w:pPr>
          </w:p>
        </w:tc>
        <w:tc>
          <w:tcPr>
            <w:tcW w:w="1134" w:type="dxa"/>
            <w:vAlign w:val="center"/>
          </w:tcPr>
          <w:p w14:paraId="3B445968" w14:textId="0E123029" w:rsidR="00F35A82" w:rsidRPr="00BD2B06" w:rsidRDefault="00F35A82" w:rsidP="00F35A82">
            <w:pPr>
              <w:tabs>
                <w:tab w:val="left" w:pos="1440"/>
                <w:tab w:val="left" w:pos="2160"/>
                <w:tab w:val="left" w:pos="3600"/>
                <w:tab w:val="left" w:pos="4320"/>
                <w:tab w:val="left" w:pos="5385"/>
              </w:tabs>
              <w:spacing w:after="0" w:line="240" w:lineRule="auto"/>
              <w:jc w:val="center"/>
              <w:rPr>
                <w:rFonts w:ascii="Tahoma" w:eastAsia="Times New Roman" w:hAnsi="Tahoma" w:cs="Tahoma"/>
                <w:b/>
                <w:sz w:val="18"/>
                <w:szCs w:val="18"/>
                <w:lang w:val="en-US"/>
              </w:rPr>
            </w:pPr>
          </w:p>
        </w:tc>
        <w:tc>
          <w:tcPr>
            <w:tcW w:w="1588" w:type="dxa"/>
            <w:vAlign w:val="center"/>
          </w:tcPr>
          <w:p w14:paraId="4826D0E9" w14:textId="78305DF1" w:rsidR="00F35A82" w:rsidRPr="00BD2B06" w:rsidRDefault="00CA476C" w:rsidP="00F35A82">
            <w:pPr>
              <w:spacing w:after="0" w:line="240" w:lineRule="auto"/>
              <w:jc w:val="center"/>
              <w:rPr>
                <w:rFonts w:ascii="Tahoma" w:eastAsia="Times New Roman" w:hAnsi="Tahoma" w:cs="Tahoma"/>
                <w:b/>
                <w:color w:val="000000"/>
                <w:sz w:val="18"/>
                <w:szCs w:val="18"/>
              </w:rPr>
            </w:pPr>
            <w:r>
              <w:rPr>
                <w:rFonts w:ascii="Tahoma" w:eastAsia="Times New Roman" w:hAnsi="Tahoma" w:cs="Tahoma"/>
                <w:b/>
                <w:color w:val="000000"/>
                <w:sz w:val="18"/>
                <w:szCs w:val="18"/>
              </w:rPr>
              <w:t>30,500,000.00</w:t>
            </w:r>
          </w:p>
        </w:tc>
      </w:tr>
    </w:tbl>
    <w:p w14:paraId="0E2B26C9" w14:textId="77777777" w:rsidR="0025111A" w:rsidRDefault="0025111A" w:rsidP="002E1134">
      <w:pPr>
        <w:pStyle w:val="Heading1"/>
        <w:spacing w:before="120" w:after="120" w:line="240" w:lineRule="auto"/>
        <w:rPr>
          <w:rFonts w:ascii="Tahoma" w:eastAsia="Times New Roman" w:hAnsi="Tahoma" w:cs="Tahoma"/>
          <w:b/>
          <w:color w:val="auto"/>
          <w:sz w:val="24"/>
          <w:szCs w:val="24"/>
          <w:lang w:val="en-US"/>
        </w:rPr>
      </w:pPr>
      <w:bookmarkStart w:id="65" w:name="_Toc46740641"/>
      <w:bookmarkStart w:id="66" w:name="_Toc46743418"/>
      <w:bookmarkStart w:id="67" w:name="_Toc53032752"/>
      <w:bookmarkStart w:id="68" w:name="_Toc53040714"/>
      <w:bookmarkStart w:id="69" w:name="_Toc68619380"/>
      <w:bookmarkStart w:id="70" w:name="_Toc68691997"/>
      <w:bookmarkStart w:id="71" w:name="_Hlk18305950"/>
      <w:bookmarkStart w:id="72" w:name="_Toc84415717"/>
      <w:bookmarkEnd w:id="62"/>
      <w:bookmarkEnd w:id="64"/>
      <w:r w:rsidRPr="00C738E1">
        <w:rPr>
          <w:rFonts w:ascii="Tahoma" w:eastAsia="Times New Roman" w:hAnsi="Tahoma" w:cs="Tahoma"/>
          <w:b/>
          <w:color w:val="auto"/>
          <w:sz w:val="24"/>
          <w:szCs w:val="24"/>
          <w:lang w:val="en-US"/>
        </w:rPr>
        <w:t>Seed Produced (in kgs) including cuttings</w:t>
      </w:r>
      <w:bookmarkEnd w:id="65"/>
      <w:bookmarkEnd w:id="66"/>
      <w:bookmarkEnd w:id="67"/>
      <w:bookmarkEnd w:id="68"/>
      <w:bookmarkEnd w:id="69"/>
      <w:bookmarkEnd w:id="70"/>
      <w:bookmarkEnd w:id="72"/>
    </w:p>
    <w:p w14:paraId="287BABF6" w14:textId="77777777" w:rsidR="00F35A82" w:rsidRDefault="00652AEF" w:rsidP="005B5AD3">
      <w:pPr>
        <w:jc w:val="both"/>
        <w:rPr>
          <w:rFonts w:ascii="Tahoma" w:hAnsi="Tahoma" w:cs="Tahoma"/>
          <w:sz w:val="24"/>
          <w:szCs w:val="24"/>
          <w:lang w:val="en-US"/>
        </w:rPr>
      </w:pPr>
      <w:r>
        <w:rPr>
          <w:rFonts w:ascii="Tahoma" w:hAnsi="Tahoma" w:cs="Tahoma"/>
          <w:sz w:val="24"/>
          <w:szCs w:val="24"/>
          <w:lang w:val="en-US"/>
        </w:rPr>
        <w:t xml:space="preserve">Of the </w:t>
      </w:r>
      <w:r w:rsidRPr="00AC7364">
        <w:rPr>
          <w:rFonts w:ascii="Tahoma" w:hAnsi="Tahoma" w:cs="Tahoma"/>
          <w:bCs/>
          <w:sz w:val="24"/>
          <w:szCs w:val="24"/>
          <w:lang w:val="en-US"/>
        </w:rPr>
        <w:t>Tshs.</w:t>
      </w:r>
      <w:r w:rsidR="00F35A82">
        <w:rPr>
          <w:rFonts w:ascii="Tahoma" w:hAnsi="Tahoma" w:cs="Tahoma"/>
          <w:bCs/>
          <w:sz w:val="24"/>
          <w:szCs w:val="24"/>
          <w:lang w:val="en-US"/>
        </w:rPr>
        <w:t>8</w:t>
      </w:r>
      <w:r w:rsidR="001B7F7E" w:rsidRPr="00AC7364">
        <w:rPr>
          <w:rFonts w:ascii="Tahoma" w:hAnsi="Tahoma" w:cs="Tahoma"/>
          <w:bCs/>
          <w:sz w:val="24"/>
          <w:szCs w:val="24"/>
          <w:lang w:val="en-US"/>
        </w:rPr>
        <w:t>,</w:t>
      </w:r>
      <w:r w:rsidR="00F35A82">
        <w:rPr>
          <w:rFonts w:ascii="Tahoma" w:hAnsi="Tahoma" w:cs="Tahoma"/>
          <w:bCs/>
          <w:sz w:val="24"/>
          <w:szCs w:val="24"/>
          <w:lang w:val="en-US"/>
        </w:rPr>
        <w:t>000</w:t>
      </w:r>
      <w:r w:rsidR="001B7F7E" w:rsidRPr="00AC7364">
        <w:rPr>
          <w:rFonts w:ascii="Tahoma" w:hAnsi="Tahoma" w:cs="Tahoma"/>
          <w:bCs/>
          <w:sz w:val="24"/>
          <w:szCs w:val="24"/>
          <w:lang w:val="en-US"/>
        </w:rPr>
        <w:t>,000.00</w:t>
      </w:r>
      <w:r w:rsidR="00A82D45">
        <w:rPr>
          <w:rFonts w:ascii="Tahoma" w:hAnsi="Tahoma" w:cs="Tahoma"/>
          <w:b/>
          <w:sz w:val="24"/>
          <w:szCs w:val="24"/>
          <w:lang w:val="en-US"/>
        </w:rPr>
        <w:t xml:space="preserve"> </w:t>
      </w:r>
      <w:r w:rsidR="00F35A82" w:rsidRPr="00BD2B06">
        <w:rPr>
          <w:rFonts w:ascii="Tahoma" w:hAnsi="Tahoma" w:cs="Tahoma"/>
          <w:bCs/>
          <w:sz w:val="24"/>
          <w:szCs w:val="24"/>
          <w:lang w:val="en-US"/>
        </w:rPr>
        <w:t>reported</w:t>
      </w:r>
      <w:r w:rsidR="00F35A82">
        <w:rPr>
          <w:rFonts w:ascii="Tahoma" w:hAnsi="Tahoma" w:cs="Tahoma"/>
          <w:b/>
          <w:sz w:val="24"/>
          <w:szCs w:val="24"/>
          <w:lang w:val="en-US"/>
        </w:rPr>
        <w:t xml:space="preserve"> </w:t>
      </w:r>
      <w:r>
        <w:rPr>
          <w:rFonts w:ascii="Tahoma" w:hAnsi="Tahoma" w:cs="Tahoma"/>
          <w:sz w:val="24"/>
          <w:szCs w:val="24"/>
          <w:lang w:val="en-US"/>
        </w:rPr>
        <w:t>i</w:t>
      </w:r>
      <w:r w:rsidRPr="00F403F6">
        <w:rPr>
          <w:rFonts w:ascii="Tahoma" w:hAnsi="Tahoma" w:cs="Tahoma"/>
          <w:sz w:val="24"/>
          <w:szCs w:val="24"/>
          <w:lang w:val="en-US"/>
        </w:rPr>
        <w:t>n this reporting period</w:t>
      </w:r>
      <w:r w:rsidR="00424E0D">
        <w:rPr>
          <w:rFonts w:ascii="Tahoma" w:hAnsi="Tahoma" w:cs="Tahoma"/>
          <w:sz w:val="24"/>
          <w:szCs w:val="24"/>
          <w:lang w:val="en-US"/>
        </w:rPr>
        <w:t xml:space="preserve"> </w:t>
      </w:r>
      <w:r w:rsidR="00F35A82">
        <w:rPr>
          <w:rFonts w:ascii="Tahoma" w:hAnsi="Tahoma" w:cs="Tahoma"/>
          <w:sz w:val="24"/>
          <w:szCs w:val="24"/>
          <w:lang w:val="en-US"/>
        </w:rPr>
        <w:t>are from the previous quarter which were still at the headquarter. Not from the sale in this quarter. However, due to excess drought no sales of seedlings were done on this quartet.</w:t>
      </w:r>
    </w:p>
    <w:p w14:paraId="2B80C606" w14:textId="77777777" w:rsidR="0025111A" w:rsidRDefault="0025111A" w:rsidP="009D0863">
      <w:pPr>
        <w:pStyle w:val="Heading1"/>
        <w:numPr>
          <w:ilvl w:val="0"/>
          <w:numId w:val="58"/>
        </w:numPr>
        <w:spacing w:before="120" w:after="120" w:line="240" w:lineRule="auto"/>
        <w:ind w:left="567" w:hanging="567"/>
        <w:rPr>
          <w:rFonts w:ascii="Tahoma" w:eastAsia="Times New Roman" w:hAnsi="Tahoma" w:cs="Tahoma"/>
          <w:b/>
          <w:color w:val="auto"/>
          <w:sz w:val="24"/>
          <w:szCs w:val="24"/>
          <w:lang w:val="en-US"/>
        </w:rPr>
      </w:pPr>
      <w:bookmarkStart w:id="73" w:name="_Toc52992093"/>
      <w:bookmarkStart w:id="74" w:name="_Toc84415718"/>
      <w:bookmarkEnd w:id="71"/>
      <w:bookmarkEnd w:id="73"/>
      <w:r w:rsidRPr="00C738E1">
        <w:rPr>
          <w:rFonts w:ascii="Tahoma" w:eastAsia="Times New Roman" w:hAnsi="Tahoma" w:cs="Tahoma"/>
          <w:b/>
          <w:color w:val="auto"/>
          <w:sz w:val="24"/>
          <w:szCs w:val="24"/>
          <w:lang w:val="en-US"/>
        </w:rPr>
        <w:t>Monitoring and Evaluation</w:t>
      </w:r>
      <w:bookmarkEnd w:id="74"/>
      <w:r w:rsidRPr="00C738E1">
        <w:rPr>
          <w:rFonts w:ascii="Tahoma" w:eastAsia="Times New Roman" w:hAnsi="Tahoma" w:cs="Tahoma"/>
          <w:b/>
          <w:color w:val="auto"/>
          <w:sz w:val="24"/>
          <w:szCs w:val="24"/>
          <w:lang w:val="en-US"/>
        </w:rPr>
        <w:t xml:space="preserve"> </w:t>
      </w:r>
    </w:p>
    <w:p w14:paraId="06399CDD" w14:textId="77777777" w:rsidR="00F403F6" w:rsidRDefault="00F403F6" w:rsidP="0095657A">
      <w:pPr>
        <w:spacing w:after="0" w:line="240" w:lineRule="auto"/>
        <w:jc w:val="both"/>
        <w:rPr>
          <w:rFonts w:ascii="Tahoma" w:hAnsi="Tahoma" w:cs="Tahoma"/>
          <w:sz w:val="24"/>
          <w:szCs w:val="24"/>
          <w:lang w:val="en-US"/>
        </w:rPr>
      </w:pPr>
      <w:r w:rsidRPr="00292027">
        <w:rPr>
          <w:rFonts w:ascii="Tahoma" w:hAnsi="Tahoma" w:cs="Tahoma"/>
          <w:sz w:val="24"/>
          <w:szCs w:val="24"/>
          <w:lang w:val="en-US"/>
        </w:rPr>
        <w:t>In this reporting period</w:t>
      </w:r>
      <w:r w:rsidR="00292027">
        <w:rPr>
          <w:rFonts w:ascii="Tahoma" w:hAnsi="Tahoma" w:cs="Tahoma"/>
          <w:sz w:val="24"/>
          <w:szCs w:val="24"/>
          <w:lang w:val="en-US"/>
        </w:rPr>
        <w:t>,</w:t>
      </w:r>
      <w:r w:rsidRPr="00292027">
        <w:rPr>
          <w:rFonts w:ascii="Tahoma" w:hAnsi="Tahoma" w:cs="Tahoma"/>
          <w:sz w:val="24"/>
          <w:szCs w:val="24"/>
          <w:lang w:val="en-US"/>
        </w:rPr>
        <w:t xml:space="preserve"> </w:t>
      </w:r>
      <w:r w:rsidR="00060EFF">
        <w:rPr>
          <w:rFonts w:ascii="Tahoma" w:hAnsi="Tahoma" w:cs="Tahoma"/>
          <w:sz w:val="24"/>
          <w:szCs w:val="24"/>
          <w:lang w:val="en-US"/>
        </w:rPr>
        <w:t>no monitoring and evaluation exercise was conducted due to COVID 19 pandemic</w:t>
      </w:r>
      <w:r w:rsidR="00EE2417">
        <w:rPr>
          <w:rFonts w:ascii="Tahoma" w:hAnsi="Tahoma" w:cs="Tahoma"/>
          <w:sz w:val="24"/>
          <w:szCs w:val="24"/>
          <w:lang w:val="en-US"/>
        </w:rPr>
        <w:t>,</w:t>
      </w:r>
      <w:r w:rsidR="00060EFF">
        <w:rPr>
          <w:rFonts w:ascii="Tahoma" w:hAnsi="Tahoma" w:cs="Tahoma"/>
          <w:sz w:val="24"/>
          <w:szCs w:val="24"/>
          <w:lang w:val="en-US"/>
        </w:rPr>
        <w:t xml:space="preserve"> there was </w:t>
      </w:r>
      <w:r w:rsidR="00EE2417">
        <w:rPr>
          <w:rFonts w:ascii="Tahoma" w:hAnsi="Tahoma" w:cs="Tahoma"/>
          <w:sz w:val="24"/>
          <w:szCs w:val="24"/>
          <w:lang w:val="en-US"/>
        </w:rPr>
        <w:t xml:space="preserve">restricted </w:t>
      </w:r>
      <w:r w:rsidR="005A7B37">
        <w:rPr>
          <w:rFonts w:ascii="Tahoma" w:hAnsi="Tahoma" w:cs="Tahoma"/>
          <w:sz w:val="24"/>
          <w:szCs w:val="24"/>
          <w:lang w:val="en-US"/>
        </w:rPr>
        <w:t>movement.</w:t>
      </w:r>
      <w:r w:rsidR="00060EFF">
        <w:rPr>
          <w:rFonts w:ascii="Tahoma" w:hAnsi="Tahoma" w:cs="Tahoma"/>
          <w:sz w:val="24"/>
          <w:szCs w:val="24"/>
          <w:lang w:val="en-US"/>
        </w:rPr>
        <w:t xml:space="preserve"> </w:t>
      </w:r>
    </w:p>
    <w:p w14:paraId="6B43851A" w14:textId="77777777" w:rsidR="00F403F6" w:rsidRDefault="00F403F6" w:rsidP="00F403F6">
      <w:pPr>
        <w:pStyle w:val="Heading1"/>
        <w:spacing w:before="120" w:after="120" w:line="240" w:lineRule="auto"/>
        <w:ind w:left="567"/>
        <w:rPr>
          <w:rFonts w:ascii="Tahoma" w:eastAsia="Times New Roman" w:hAnsi="Tahoma" w:cs="Tahoma"/>
          <w:b/>
          <w:color w:val="auto"/>
          <w:sz w:val="24"/>
          <w:szCs w:val="24"/>
          <w:lang w:val="en-US"/>
        </w:rPr>
        <w:sectPr w:rsidR="00F403F6" w:rsidSect="004C477B">
          <w:pgSz w:w="11906" w:h="16838"/>
          <w:pgMar w:top="1168" w:right="1440" w:bottom="902" w:left="1440" w:header="709" w:footer="709" w:gutter="0"/>
          <w:cols w:space="708"/>
          <w:docGrid w:linePitch="360"/>
        </w:sectPr>
      </w:pPr>
    </w:p>
    <w:p w14:paraId="185626D7" w14:textId="77777777" w:rsidR="0025111A" w:rsidRPr="00C738E1" w:rsidRDefault="0025111A" w:rsidP="009D0863">
      <w:pPr>
        <w:pStyle w:val="Heading1"/>
        <w:numPr>
          <w:ilvl w:val="0"/>
          <w:numId w:val="58"/>
        </w:numPr>
        <w:spacing w:before="120" w:after="120" w:line="240" w:lineRule="auto"/>
        <w:ind w:left="567" w:hanging="567"/>
        <w:rPr>
          <w:rFonts w:ascii="Tahoma" w:eastAsia="Times New Roman" w:hAnsi="Tahoma" w:cs="Tahoma"/>
          <w:b/>
          <w:color w:val="auto"/>
          <w:sz w:val="24"/>
          <w:szCs w:val="24"/>
          <w:lang w:val="en-US"/>
        </w:rPr>
      </w:pPr>
      <w:bookmarkStart w:id="75" w:name="_Toc84415719"/>
      <w:r w:rsidRPr="00C738E1">
        <w:rPr>
          <w:rFonts w:ascii="Tahoma" w:eastAsia="Times New Roman" w:hAnsi="Tahoma" w:cs="Tahoma"/>
          <w:b/>
          <w:color w:val="auto"/>
          <w:sz w:val="24"/>
          <w:szCs w:val="24"/>
          <w:lang w:val="en-US"/>
        </w:rPr>
        <w:lastRenderedPageBreak/>
        <w:t>Annexes (</w:t>
      </w:r>
      <w:r w:rsidR="002E5D9E">
        <w:rPr>
          <w:rFonts w:ascii="Tahoma" w:eastAsia="Times New Roman" w:hAnsi="Tahoma" w:cs="Tahoma"/>
          <w:b/>
          <w:color w:val="auto"/>
          <w:sz w:val="24"/>
          <w:szCs w:val="24"/>
          <w:lang w:val="en-US"/>
        </w:rPr>
        <w:t>2021</w:t>
      </w:r>
      <w:r w:rsidRPr="00C738E1">
        <w:rPr>
          <w:rFonts w:ascii="Tahoma" w:eastAsia="Times New Roman" w:hAnsi="Tahoma" w:cs="Tahoma"/>
          <w:b/>
          <w:color w:val="auto"/>
          <w:sz w:val="24"/>
          <w:szCs w:val="24"/>
          <w:lang w:val="en-US"/>
        </w:rPr>
        <w:t>)</w:t>
      </w:r>
      <w:bookmarkEnd w:id="75"/>
    </w:p>
    <w:p w14:paraId="3C1CCB44" w14:textId="77777777" w:rsidR="0025111A" w:rsidRPr="00B8707B" w:rsidRDefault="0025111A" w:rsidP="009A7CB2">
      <w:pPr>
        <w:keepNext/>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1a: TARI</w:t>
      </w:r>
      <w:r w:rsidR="00FD1D82">
        <w:rPr>
          <w:rFonts w:ascii="Tahoma" w:eastAsia="Times New Roman" w:hAnsi="Tahoma" w:cs="Tahoma"/>
          <w:b/>
          <w:bCs/>
          <w:sz w:val="20"/>
          <w:szCs w:val="20"/>
          <w:lang w:val="en-US"/>
        </w:rPr>
        <w:t>-</w:t>
      </w:r>
      <w:proofErr w:type="spellStart"/>
      <w:r w:rsidR="00FD1D82">
        <w:rPr>
          <w:rFonts w:ascii="Tahoma" w:eastAsia="Times New Roman" w:hAnsi="Tahoma" w:cs="Tahoma"/>
          <w:b/>
          <w:bCs/>
          <w:sz w:val="20"/>
          <w:szCs w:val="20"/>
          <w:lang w:val="en-US"/>
        </w:rPr>
        <w:t>Mikocheni</w:t>
      </w:r>
      <w:proofErr w:type="spellEnd"/>
      <w:r w:rsidR="00FD1D82">
        <w:rPr>
          <w:rFonts w:ascii="Tahoma" w:eastAsia="Times New Roman" w:hAnsi="Tahoma" w:cs="Tahoma"/>
          <w:b/>
          <w:bCs/>
          <w:sz w:val="20"/>
          <w:szCs w:val="20"/>
          <w:lang w:val="en-US"/>
        </w:rPr>
        <w:t xml:space="preserve"> </w:t>
      </w:r>
      <w:r w:rsidRPr="00B8707B">
        <w:rPr>
          <w:rFonts w:ascii="Tahoma" w:eastAsia="Times New Roman" w:hAnsi="Tahoma" w:cs="Tahoma"/>
          <w:b/>
          <w:bCs/>
          <w:sz w:val="20"/>
          <w:szCs w:val="20"/>
          <w:lang w:val="en-US"/>
        </w:rPr>
        <w:t>Researchers Status by Hig</w:t>
      </w:r>
      <w:r>
        <w:rPr>
          <w:rFonts w:ascii="Tahoma" w:eastAsia="Times New Roman" w:hAnsi="Tahoma" w:cs="Tahoma"/>
          <w:b/>
          <w:bCs/>
          <w:sz w:val="20"/>
          <w:szCs w:val="20"/>
          <w:lang w:val="en-US"/>
        </w:rPr>
        <w:t xml:space="preserve">hest Qualifications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960"/>
        <w:gridCol w:w="1530"/>
        <w:gridCol w:w="1350"/>
        <w:gridCol w:w="972"/>
        <w:gridCol w:w="1417"/>
      </w:tblGrid>
      <w:tr w:rsidR="00653DB5" w:rsidRPr="00B8707B" w14:paraId="52C8DDF1" w14:textId="77777777" w:rsidTr="004E4481">
        <w:tc>
          <w:tcPr>
            <w:tcW w:w="1843" w:type="dxa"/>
            <w:vMerge w:val="restart"/>
            <w:vAlign w:val="center"/>
          </w:tcPr>
          <w:p w14:paraId="37AEBC48"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Zones</w:t>
            </w:r>
          </w:p>
        </w:tc>
        <w:tc>
          <w:tcPr>
            <w:tcW w:w="1960" w:type="dxa"/>
            <w:vMerge w:val="restart"/>
            <w:vAlign w:val="center"/>
          </w:tcPr>
          <w:p w14:paraId="4579E20F"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Station</w:t>
            </w:r>
          </w:p>
        </w:tc>
        <w:tc>
          <w:tcPr>
            <w:tcW w:w="3852" w:type="dxa"/>
            <w:gridSpan w:val="3"/>
            <w:vAlign w:val="center"/>
          </w:tcPr>
          <w:p w14:paraId="6FE2335C"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Highest qualification</w:t>
            </w:r>
          </w:p>
        </w:tc>
        <w:tc>
          <w:tcPr>
            <w:tcW w:w="1417" w:type="dxa"/>
            <w:vAlign w:val="center"/>
          </w:tcPr>
          <w:p w14:paraId="53D94F6D"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Total</w:t>
            </w:r>
          </w:p>
        </w:tc>
      </w:tr>
      <w:tr w:rsidR="00653DB5" w:rsidRPr="00B8707B" w14:paraId="3E4515F6" w14:textId="77777777" w:rsidTr="004E4481">
        <w:tc>
          <w:tcPr>
            <w:tcW w:w="1843" w:type="dxa"/>
            <w:vMerge/>
            <w:vAlign w:val="center"/>
          </w:tcPr>
          <w:p w14:paraId="7EF73C1E"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c>
          <w:tcPr>
            <w:tcW w:w="1960" w:type="dxa"/>
            <w:vMerge/>
            <w:vAlign w:val="center"/>
          </w:tcPr>
          <w:p w14:paraId="6DCA355E"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c>
          <w:tcPr>
            <w:tcW w:w="1530" w:type="dxa"/>
            <w:vAlign w:val="center"/>
          </w:tcPr>
          <w:p w14:paraId="016E5BB3"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B</w:t>
            </w:r>
            <w:r w:rsidR="00D52F20">
              <w:rPr>
                <w:rFonts w:ascii="Tahoma" w:eastAsia="Times New Roman" w:hAnsi="Tahoma" w:cs="Tahoma"/>
                <w:b/>
                <w:sz w:val="20"/>
                <w:szCs w:val="20"/>
                <w:lang w:val="en-US"/>
              </w:rPr>
              <w:t>S</w:t>
            </w:r>
            <w:r w:rsidRPr="00B8707B">
              <w:rPr>
                <w:rFonts w:ascii="Tahoma" w:eastAsia="Times New Roman" w:hAnsi="Tahoma" w:cs="Tahoma"/>
                <w:b/>
                <w:sz w:val="20"/>
                <w:szCs w:val="20"/>
                <w:lang w:val="en-US"/>
              </w:rPr>
              <w:t>c</w:t>
            </w:r>
          </w:p>
        </w:tc>
        <w:tc>
          <w:tcPr>
            <w:tcW w:w="1350" w:type="dxa"/>
            <w:vAlign w:val="center"/>
          </w:tcPr>
          <w:p w14:paraId="01C0A1F2"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M</w:t>
            </w:r>
            <w:r w:rsidR="00F84FA6">
              <w:rPr>
                <w:rFonts w:ascii="Tahoma" w:eastAsia="Times New Roman" w:hAnsi="Tahoma" w:cs="Tahoma"/>
                <w:b/>
                <w:sz w:val="20"/>
                <w:szCs w:val="20"/>
                <w:lang w:val="en-US"/>
              </w:rPr>
              <w:t>S</w:t>
            </w:r>
            <w:r w:rsidRPr="00B8707B">
              <w:rPr>
                <w:rFonts w:ascii="Tahoma" w:eastAsia="Times New Roman" w:hAnsi="Tahoma" w:cs="Tahoma"/>
                <w:b/>
                <w:sz w:val="20"/>
                <w:szCs w:val="20"/>
                <w:lang w:val="en-US"/>
              </w:rPr>
              <w:t>c</w:t>
            </w:r>
          </w:p>
        </w:tc>
        <w:tc>
          <w:tcPr>
            <w:tcW w:w="972" w:type="dxa"/>
            <w:vAlign w:val="center"/>
          </w:tcPr>
          <w:p w14:paraId="56117211"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Ph</w:t>
            </w:r>
            <w:r>
              <w:rPr>
                <w:rFonts w:ascii="Tahoma" w:eastAsia="Times New Roman" w:hAnsi="Tahoma" w:cs="Tahoma"/>
                <w:b/>
                <w:sz w:val="20"/>
                <w:szCs w:val="20"/>
                <w:lang w:val="en-US"/>
              </w:rPr>
              <w:t>D</w:t>
            </w:r>
          </w:p>
        </w:tc>
        <w:tc>
          <w:tcPr>
            <w:tcW w:w="1417" w:type="dxa"/>
            <w:vAlign w:val="center"/>
          </w:tcPr>
          <w:p w14:paraId="7651E181"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r>
      <w:tr w:rsidR="0025111A" w:rsidRPr="00B8707B" w14:paraId="528586B6" w14:textId="77777777" w:rsidTr="004E4481">
        <w:tc>
          <w:tcPr>
            <w:tcW w:w="1843" w:type="dxa"/>
          </w:tcPr>
          <w:p w14:paraId="7B686132" w14:textId="77777777" w:rsidR="0025111A" w:rsidRPr="00653DB5" w:rsidRDefault="00653DB5"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Eastern</w:t>
            </w:r>
          </w:p>
        </w:tc>
        <w:tc>
          <w:tcPr>
            <w:tcW w:w="1960" w:type="dxa"/>
          </w:tcPr>
          <w:p w14:paraId="6E65AB67" w14:textId="77777777" w:rsidR="0025111A" w:rsidRPr="00653DB5" w:rsidRDefault="00653DB5"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TARI-</w:t>
            </w:r>
            <w:proofErr w:type="spellStart"/>
            <w:r w:rsidRPr="00653DB5">
              <w:rPr>
                <w:rFonts w:ascii="Tahoma" w:eastAsia="Times New Roman" w:hAnsi="Tahoma" w:cs="Tahoma"/>
                <w:sz w:val="20"/>
                <w:szCs w:val="20"/>
                <w:lang w:val="en-US"/>
              </w:rPr>
              <w:t>Mikocheni</w:t>
            </w:r>
            <w:proofErr w:type="spellEnd"/>
          </w:p>
        </w:tc>
        <w:tc>
          <w:tcPr>
            <w:tcW w:w="1530" w:type="dxa"/>
          </w:tcPr>
          <w:p w14:paraId="4D6D9284" w14:textId="77777777" w:rsidR="0025111A" w:rsidRPr="00F25AEB" w:rsidRDefault="002E5D9E"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5</w:t>
            </w:r>
          </w:p>
        </w:tc>
        <w:tc>
          <w:tcPr>
            <w:tcW w:w="1350" w:type="dxa"/>
          </w:tcPr>
          <w:p w14:paraId="7F9AB4C8" w14:textId="77777777" w:rsidR="0025111A" w:rsidRPr="00F25AEB" w:rsidRDefault="0051408D"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17</w:t>
            </w:r>
          </w:p>
        </w:tc>
        <w:tc>
          <w:tcPr>
            <w:tcW w:w="972" w:type="dxa"/>
          </w:tcPr>
          <w:p w14:paraId="6D164CE5" w14:textId="77777777" w:rsidR="0025111A" w:rsidRPr="00F25AEB" w:rsidRDefault="002E5D9E"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4</w:t>
            </w:r>
          </w:p>
        </w:tc>
        <w:tc>
          <w:tcPr>
            <w:tcW w:w="1417" w:type="dxa"/>
          </w:tcPr>
          <w:p w14:paraId="0B90F14B" w14:textId="77777777" w:rsidR="0025111A" w:rsidRPr="00B8707B" w:rsidRDefault="002E5D9E" w:rsidP="002E5D9E">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27</w:t>
            </w:r>
          </w:p>
        </w:tc>
      </w:tr>
    </w:tbl>
    <w:p w14:paraId="678DE45C" w14:textId="77777777" w:rsidR="0025111A" w:rsidRPr="00B8707B" w:rsidRDefault="0025111A" w:rsidP="009071E9">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1b: TARI Field Officer</w:t>
      </w:r>
      <w:r>
        <w:rPr>
          <w:rFonts w:ascii="Tahoma" w:eastAsia="Times New Roman" w:hAnsi="Tahoma" w:cs="Tahoma"/>
          <w:b/>
          <w:bCs/>
          <w:sz w:val="20"/>
          <w:szCs w:val="20"/>
          <w:lang w:val="en-US"/>
        </w:rPr>
        <w:t xml:space="preserve">s and Support Staff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3288"/>
        <w:gridCol w:w="2491"/>
      </w:tblGrid>
      <w:tr w:rsidR="0025111A" w:rsidRPr="00B8707B" w14:paraId="27F2920D" w14:textId="77777777" w:rsidTr="004E4481">
        <w:tc>
          <w:tcPr>
            <w:tcW w:w="3293" w:type="dxa"/>
          </w:tcPr>
          <w:p w14:paraId="497E7B02"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Zones</w:t>
            </w:r>
          </w:p>
        </w:tc>
        <w:tc>
          <w:tcPr>
            <w:tcW w:w="3288" w:type="dxa"/>
          </w:tcPr>
          <w:p w14:paraId="1441D08C"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Field officers</w:t>
            </w:r>
          </w:p>
        </w:tc>
        <w:tc>
          <w:tcPr>
            <w:tcW w:w="2491" w:type="dxa"/>
          </w:tcPr>
          <w:p w14:paraId="3BEA5603"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Support staffs</w:t>
            </w:r>
          </w:p>
        </w:tc>
      </w:tr>
      <w:tr w:rsidR="0025111A" w:rsidRPr="00B8707B" w14:paraId="6DAD6921" w14:textId="77777777" w:rsidTr="004E4481">
        <w:tc>
          <w:tcPr>
            <w:tcW w:w="3293" w:type="dxa"/>
          </w:tcPr>
          <w:p w14:paraId="1FD9B1D9" w14:textId="77777777" w:rsidR="0025111A" w:rsidRPr="00B8707B" w:rsidRDefault="00DF44D0" w:rsidP="003D6DC8">
            <w:pPr>
              <w:spacing w:after="0" w:line="240" w:lineRule="auto"/>
              <w:rPr>
                <w:rFonts w:ascii="Tahoma" w:eastAsia="Times New Roman" w:hAnsi="Tahoma" w:cs="Tahoma"/>
                <w:b/>
                <w:sz w:val="20"/>
                <w:szCs w:val="20"/>
                <w:lang w:val="en-US"/>
              </w:rPr>
            </w:pPr>
            <w:r>
              <w:rPr>
                <w:rFonts w:ascii="Tahoma" w:eastAsia="Times New Roman" w:hAnsi="Tahoma" w:cs="Tahoma"/>
                <w:b/>
                <w:sz w:val="20"/>
                <w:szCs w:val="20"/>
                <w:lang w:val="en-US"/>
              </w:rPr>
              <w:t>TARI-</w:t>
            </w:r>
            <w:proofErr w:type="spellStart"/>
            <w:r>
              <w:rPr>
                <w:rFonts w:ascii="Tahoma" w:eastAsia="Times New Roman" w:hAnsi="Tahoma" w:cs="Tahoma"/>
                <w:b/>
                <w:sz w:val="20"/>
                <w:szCs w:val="20"/>
                <w:lang w:val="en-US"/>
              </w:rPr>
              <w:t>Mikocheni</w:t>
            </w:r>
            <w:proofErr w:type="spellEnd"/>
          </w:p>
        </w:tc>
        <w:tc>
          <w:tcPr>
            <w:tcW w:w="3288" w:type="dxa"/>
          </w:tcPr>
          <w:p w14:paraId="7D88A35A" w14:textId="77777777" w:rsidR="0025111A" w:rsidRPr="00F25AEB" w:rsidRDefault="002E5D9E" w:rsidP="009071E9">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9</w:t>
            </w:r>
          </w:p>
        </w:tc>
        <w:tc>
          <w:tcPr>
            <w:tcW w:w="2491" w:type="dxa"/>
          </w:tcPr>
          <w:p w14:paraId="7DEFA582" w14:textId="77777777" w:rsidR="0025111A" w:rsidRPr="00F25AEB" w:rsidRDefault="00F25AEB" w:rsidP="009071E9">
            <w:pPr>
              <w:spacing w:after="0" w:line="240" w:lineRule="auto"/>
              <w:jc w:val="center"/>
              <w:rPr>
                <w:rFonts w:ascii="Tahoma" w:eastAsia="Times New Roman" w:hAnsi="Tahoma" w:cs="Tahoma"/>
                <w:sz w:val="20"/>
                <w:szCs w:val="20"/>
                <w:lang w:val="en-US"/>
              </w:rPr>
            </w:pPr>
            <w:r w:rsidRPr="00F25AEB">
              <w:rPr>
                <w:rFonts w:ascii="Tahoma" w:eastAsia="Times New Roman" w:hAnsi="Tahoma" w:cs="Tahoma"/>
                <w:sz w:val="20"/>
                <w:szCs w:val="20"/>
                <w:lang w:val="en-US"/>
              </w:rPr>
              <w:t>12</w:t>
            </w:r>
          </w:p>
        </w:tc>
      </w:tr>
    </w:tbl>
    <w:p w14:paraId="30A70F66" w14:textId="77777777" w:rsidR="0025111A" w:rsidRPr="00B8707B" w:rsidRDefault="0025111A" w:rsidP="009071E9">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2: Re</w:t>
      </w:r>
      <w:r>
        <w:rPr>
          <w:rFonts w:ascii="Tahoma" w:eastAsia="Times New Roman" w:hAnsi="Tahoma" w:cs="Tahoma"/>
          <w:b/>
          <w:bCs/>
          <w:sz w:val="20"/>
          <w:szCs w:val="20"/>
          <w:lang w:val="en-US"/>
        </w:rPr>
        <w:t xml:space="preserve">cruited Researchers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842"/>
        <w:gridCol w:w="1843"/>
        <w:gridCol w:w="2126"/>
      </w:tblGrid>
      <w:tr w:rsidR="0025111A" w:rsidRPr="00B8707B" w14:paraId="1A274775" w14:textId="77777777" w:rsidTr="00F84FA6">
        <w:tc>
          <w:tcPr>
            <w:tcW w:w="709" w:type="dxa"/>
          </w:tcPr>
          <w:tbl>
            <w:tblPr>
              <w:tblW w:w="1308" w:type="dxa"/>
              <w:tblBorders>
                <w:top w:val="nil"/>
                <w:left w:val="nil"/>
                <w:bottom w:val="nil"/>
                <w:right w:val="nil"/>
              </w:tblBorders>
              <w:tblLayout w:type="fixed"/>
              <w:tblLook w:val="0000" w:firstRow="0" w:lastRow="0" w:firstColumn="0" w:lastColumn="0" w:noHBand="0" w:noVBand="0"/>
            </w:tblPr>
            <w:tblGrid>
              <w:gridCol w:w="600"/>
              <w:gridCol w:w="236"/>
              <w:gridCol w:w="236"/>
              <w:gridCol w:w="236"/>
            </w:tblGrid>
            <w:tr w:rsidR="0025111A" w:rsidRPr="00B8707B" w14:paraId="6E781277" w14:textId="77777777" w:rsidTr="00F84FA6">
              <w:trPr>
                <w:trHeight w:val="112"/>
              </w:trPr>
              <w:tc>
                <w:tcPr>
                  <w:tcW w:w="600" w:type="dxa"/>
                </w:tcPr>
                <w:p w14:paraId="14069200"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S</w:t>
                  </w:r>
                  <w:r w:rsidR="009071E9">
                    <w:rPr>
                      <w:rFonts w:ascii="Tahoma" w:eastAsia="Times New Roman" w:hAnsi="Tahoma" w:cs="Tahoma"/>
                      <w:b/>
                      <w:bCs/>
                      <w:sz w:val="20"/>
                      <w:szCs w:val="20"/>
                      <w:lang w:val="en-US"/>
                    </w:rPr>
                    <w:t>N</w:t>
                  </w:r>
                </w:p>
              </w:tc>
              <w:tc>
                <w:tcPr>
                  <w:tcW w:w="236" w:type="dxa"/>
                </w:tcPr>
                <w:p w14:paraId="5B1BCA96"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36" w:type="dxa"/>
                </w:tcPr>
                <w:p w14:paraId="5437CC5C"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36" w:type="dxa"/>
                </w:tcPr>
                <w:p w14:paraId="7BA7C687"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0F694EF4"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2552" w:type="dxa"/>
          </w:tcPr>
          <w:p w14:paraId="56069386"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Name</w:t>
            </w:r>
          </w:p>
        </w:tc>
        <w:tc>
          <w:tcPr>
            <w:tcW w:w="1842" w:type="dxa"/>
          </w:tcPr>
          <w:tbl>
            <w:tblPr>
              <w:tblW w:w="0" w:type="auto"/>
              <w:tblBorders>
                <w:top w:val="nil"/>
                <w:left w:val="nil"/>
                <w:bottom w:val="nil"/>
                <w:right w:val="nil"/>
              </w:tblBorders>
              <w:tblLayout w:type="fixed"/>
              <w:tblLook w:val="0000" w:firstRow="0" w:lastRow="0" w:firstColumn="0" w:lastColumn="0" w:noHBand="0" w:noVBand="0"/>
            </w:tblPr>
            <w:tblGrid>
              <w:gridCol w:w="1022"/>
            </w:tblGrid>
            <w:tr w:rsidR="0025111A" w:rsidRPr="00B8707B" w14:paraId="6AF94E0C" w14:textId="77777777" w:rsidTr="003D6DC8">
              <w:trPr>
                <w:trHeight w:val="112"/>
              </w:trPr>
              <w:tc>
                <w:tcPr>
                  <w:tcW w:w="1022" w:type="dxa"/>
                </w:tcPr>
                <w:p w14:paraId="55564DF3" w14:textId="77777777" w:rsidR="0025111A" w:rsidRPr="00B8707B" w:rsidRDefault="0025111A" w:rsidP="009071E9">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Gender</w:t>
                  </w:r>
                </w:p>
              </w:tc>
            </w:tr>
          </w:tbl>
          <w:p w14:paraId="79341C57" w14:textId="77777777" w:rsidR="0025111A" w:rsidRPr="00B8707B" w:rsidRDefault="0025111A" w:rsidP="009071E9">
            <w:pPr>
              <w:spacing w:after="0" w:line="240" w:lineRule="auto"/>
              <w:jc w:val="center"/>
              <w:rPr>
                <w:rFonts w:ascii="Tahoma" w:eastAsia="Times New Roman" w:hAnsi="Tahoma" w:cs="Tahoma"/>
                <w:b/>
                <w:sz w:val="20"/>
                <w:szCs w:val="20"/>
                <w:lang w:val="en-US"/>
              </w:rPr>
            </w:pPr>
          </w:p>
        </w:tc>
        <w:tc>
          <w:tcPr>
            <w:tcW w:w="1843" w:type="dxa"/>
          </w:tcPr>
          <w:p w14:paraId="5F302AB8"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Designation</w:t>
            </w:r>
          </w:p>
        </w:tc>
        <w:tc>
          <w:tcPr>
            <w:tcW w:w="2126" w:type="dxa"/>
          </w:tcPr>
          <w:p w14:paraId="55E3AB16"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Station</w:t>
            </w:r>
          </w:p>
        </w:tc>
      </w:tr>
      <w:tr w:rsidR="0025111A" w:rsidRPr="00B8707B" w14:paraId="625B8057" w14:textId="77777777" w:rsidTr="00F84FA6">
        <w:tc>
          <w:tcPr>
            <w:tcW w:w="709" w:type="dxa"/>
          </w:tcPr>
          <w:p w14:paraId="6FED0C86" w14:textId="77777777" w:rsidR="0025111A" w:rsidRPr="009071E9" w:rsidRDefault="0025111A" w:rsidP="003D6DC8">
            <w:pPr>
              <w:spacing w:after="0" w:line="240" w:lineRule="auto"/>
              <w:rPr>
                <w:rFonts w:ascii="Tahoma" w:eastAsia="Times New Roman" w:hAnsi="Tahoma" w:cs="Tahoma"/>
                <w:sz w:val="20"/>
                <w:szCs w:val="20"/>
                <w:lang w:val="en-US"/>
              </w:rPr>
            </w:pPr>
          </w:p>
        </w:tc>
        <w:tc>
          <w:tcPr>
            <w:tcW w:w="2552" w:type="dxa"/>
          </w:tcPr>
          <w:p w14:paraId="74065348" w14:textId="77777777" w:rsidR="0025111A" w:rsidRPr="009071E9" w:rsidRDefault="00AB613B" w:rsidP="003D6DC8">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Nil</w:t>
            </w:r>
          </w:p>
        </w:tc>
        <w:tc>
          <w:tcPr>
            <w:tcW w:w="1842" w:type="dxa"/>
          </w:tcPr>
          <w:p w14:paraId="31B5F2DC" w14:textId="77777777" w:rsidR="0025111A" w:rsidRPr="009071E9" w:rsidRDefault="0025111A" w:rsidP="009071E9">
            <w:pPr>
              <w:spacing w:after="0" w:line="240" w:lineRule="auto"/>
              <w:jc w:val="center"/>
              <w:rPr>
                <w:rFonts w:ascii="Tahoma" w:eastAsia="Times New Roman" w:hAnsi="Tahoma" w:cs="Tahoma"/>
                <w:sz w:val="20"/>
                <w:szCs w:val="20"/>
                <w:lang w:val="en-US"/>
              </w:rPr>
            </w:pPr>
          </w:p>
        </w:tc>
        <w:tc>
          <w:tcPr>
            <w:tcW w:w="1843" w:type="dxa"/>
          </w:tcPr>
          <w:p w14:paraId="2C32A595" w14:textId="77777777" w:rsidR="0025111A" w:rsidRPr="009071E9" w:rsidRDefault="0025111A" w:rsidP="009071E9">
            <w:pPr>
              <w:spacing w:after="0" w:line="240" w:lineRule="auto"/>
              <w:jc w:val="center"/>
              <w:rPr>
                <w:rFonts w:ascii="Tahoma" w:eastAsia="Times New Roman" w:hAnsi="Tahoma" w:cs="Tahoma"/>
                <w:sz w:val="20"/>
                <w:szCs w:val="20"/>
                <w:lang w:val="en-US"/>
              </w:rPr>
            </w:pPr>
          </w:p>
        </w:tc>
        <w:tc>
          <w:tcPr>
            <w:tcW w:w="2126" w:type="dxa"/>
          </w:tcPr>
          <w:p w14:paraId="2E071FCB" w14:textId="77777777" w:rsidR="0025111A" w:rsidRPr="009071E9" w:rsidRDefault="0025111A" w:rsidP="009071E9">
            <w:pPr>
              <w:spacing w:after="0" w:line="240" w:lineRule="auto"/>
              <w:jc w:val="center"/>
              <w:rPr>
                <w:rFonts w:ascii="Tahoma" w:eastAsia="Times New Roman" w:hAnsi="Tahoma" w:cs="Tahoma"/>
                <w:sz w:val="20"/>
                <w:szCs w:val="20"/>
                <w:lang w:val="en-US"/>
              </w:rPr>
            </w:pPr>
          </w:p>
        </w:tc>
      </w:tr>
    </w:tbl>
    <w:p w14:paraId="6B578263" w14:textId="77777777" w:rsidR="0025111A" w:rsidRPr="00B8707B" w:rsidRDefault="0025111A" w:rsidP="00F25AEB">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3a: Researchers Employed on Contract</w:t>
      </w:r>
      <w:r>
        <w:rPr>
          <w:rFonts w:ascii="Tahoma" w:eastAsia="Times New Roman" w:hAnsi="Tahoma" w:cs="Tahoma"/>
          <w:b/>
          <w:bCs/>
          <w:sz w:val="20"/>
          <w:szCs w:val="20"/>
          <w:lang w:val="en-US"/>
        </w:rPr>
        <w:t xml:space="preserve">s and those retired </w:t>
      </w:r>
    </w:p>
    <w:tbl>
      <w:tblPr>
        <w:tblW w:w="9072" w:type="dxa"/>
        <w:tblInd w:w="-5" w:type="dxa"/>
        <w:tblBorders>
          <w:top w:val="single" w:sz="4" w:space="0" w:color="auto"/>
          <w:bottom w:val="single" w:sz="4" w:space="0" w:color="auto"/>
        </w:tblBorders>
        <w:tblLayout w:type="fixed"/>
        <w:tblLook w:val="04A0" w:firstRow="1" w:lastRow="0" w:firstColumn="1" w:lastColumn="0" w:noHBand="0" w:noVBand="1"/>
      </w:tblPr>
      <w:tblGrid>
        <w:gridCol w:w="709"/>
        <w:gridCol w:w="2698"/>
        <w:gridCol w:w="851"/>
        <w:gridCol w:w="1271"/>
        <w:gridCol w:w="1275"/>
        <w:gridCol w:w="993"/>
        <w:gridCol w:w="1275"/>
      </w:tblGrid>
      <w:tr w:rsidR="0025111A" w:rsidRPr="00B8707B" w14:paraId="155C30C7" w14:textId="77777777" w:rsidTr="00EE2417">
        <w:tc>
          <w:tcPr>
            <w:tcW w:w="709"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600"/>
              <w:gridCol w:w="236"/>
              <w:gridCol w:w="236"/>
              <w:gridCol w:w="236"/>
            </w:tblGrid>
            <w:tr w:rsidR="0025111A" w:rsidRPr="00B8707B" w14:paraId="4412BDD9" w14:textId="77777777" w:rsidTr="003D6DC8">
              <w:trPr>
                <w:trHeight w:val="112"/>
              </w:trPr>
              <w:tc>
                <w:tcPr>
                  <w:tcW w:w="600" w:type="dxa"/>
                </w:tcPr>
                <w:p w14:paraId="173208AD"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7583A04C"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55A98070"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62B13A34"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p>
              </w:tc>
            </w:tr>
          </w:tbl>
          <w:p w14:paraId="1E0A0952" w14:textId="77777777" w:rsidR="0025111A" w:rsidRPr="00B8707B" w:rsidRDefault="0025111A" w:rsidP="00F84FA6">
            <w:pPr>
              <w:spacing w:after="0" w:line="240" w:lineRule="auto"/>
              <w:jc w:val="center"/>
              <w:rPr>
                <w:rFonts w:ascii="Tahoma" w:eastAsia="Times New Roman" w:hAnsi="Tahoma" w:cs="Tahoma"/>
                <w:b/>
                <w:sz w:val="20"/>
                <w:szCs w:val="20"/>
                <w:lang w:val="en-US"/>
              </w:rPr>
            </w:pPr>
          </w:p>
        </w:tc>
        <w:tc>
          <w:tcPr>
            <w:tcW w:w="2698" w:type="dxa"/>
            <w:tcBorders>
              <w:top w:val="single" w:sz="4" w:space="0" w:color="auto"/>
              <w:bottom w:val="single" w:sz="4" w:space="0" w:color="auto"/>
            </w:tcBorders>
          </w:tcPr>
          <w:p w14:paraId="02146051"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Name</w:t>
            </w:r>
          </w:p>
        </w:tc>
        <w:tc>
          <w:tcPr>
            <w:tcW w:w="851"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22"/>
            </w:tblGrid>
            <w:tr w:rsidR="0025111A" w:rsidRPr="00B8707B" w14:paraId="6DB0A66C" w14:textId="77777777" w:rsidTr="003D6DC8">
              <w:trPr>
                <w:trHeight w:val="112"/>
              </w:trPr>
              <w:tc>
                <w:tcPr>
                  <w:tcW w:w="1022" w:type="dxa"/>
                </w:tcPr>
                <w:p w14:paraId="62BFA883" w14:textId="77777777" w:rsidR="0025111A" w:rsidRPr="00B8707B" w:rsidRDefault="0025111A" w:rsidP="00EE2417">
                  <w:pPr>
                    <w:autoSpaceDE w:val="0"/>
                    <w:autoSpaceDN w:val="0"/>
                    <w:adjustRightInd w:val="0"/>
                    <w:spacing w:after="0" w:line="240" w:lineRule="auto"/>
                    <w:ind w:left="-359"/>
                    <w:rPr>
                      <w:rFonts w:ascii="Tahoma" w:eastAsia="Times New Roman" w:hAnsi="Tahoma" w:cs="Tahoma"/>
                      <w:sz w:val="20"/>
                      <w:szCs w:val="20"/>
                      <w:lang w:val="en-US"/>
                    </w:rPr>
                  </w:pPr>
                  <w:r w:rsidRPr="00B8707B">
                    <w:rPr>
                      <w:rFonts w:ascii="Tahoma" w:eastAsia="Times New Roman" w:hAnsi="Tahoma" w:cs="Tahoma"/>
                      <w:b/>
                      <w:bCs/>
                      <w:sz w:val="20"/>
                      <w:szCs w:val="20"/>
                      <w:lang w:val="en-US"/>
                    </w:rPr>
                    <w:t>Gender</w:t>
                  </w:r>
                </w:p>
              </w:tc>
            </w:tr>
          </w:tbl>
          <w:p w14:paraId="2CED5F3E" w14:textId="77777777" w:rsidR="0025111A" w:rsidRPr="00B8707B" w:rsidRDefault="0025111A" w:rsidP="00EE2417">
            <w:pPr>
              <w:spacing w:after="0" w:line="240" w:lineRule="auto"/>
              <w:rPr>
                <w:rFonts w:ascii="Tahoma" w:eastAsia="Times New Roman" w:hAnsi="Tahoma" w:cs="Tahoma"/>
                <w:b/>
                <w:sz w:val="20"/>
                <w:szCs w:val="20"/>
                <w:lang w:val="en-US"/>
              </w:rPr>
            </w:pPr>
          </w:p>
        </w:tc>
        <w:tc>
          <w:tcPr>
            <w:tcW w:w="1271" w:type="dxa"/>
            <w:tcBorders>
              <w:top w:val="single" w:sz="4" w:space="0" w:color="auto"/>
              <w:bottom w:val="single" w:sz="4" w:space="0" w:color="auto"/>
            </w:tcBorders>
          </w:tcPr>
          <w:tbl>
            <w:tblPr>
              <w:tblW w:w="1628" w:type="dxa"/>
              <w:tblBorders>
                <w:top w:val="nil"/>
                <w:left w:val="nil"/>
                <w:bottom w:val="nil"/>
                <w:right w:val="nil"/>
              </w:tblBorders>
              <w:tblLayout w:type="fixed"/>
              <w:tblLook w:val="0000" w:firstRow="0" w:lastRow="0" w:firstColumn="0" w:lastColumn="0" w:noHBand="0" w:noVBand="0"/>
            </w:tblPr>
            <w:tblGrid>
              <w:gridCol w:w="1023"/>
              <w:gridCol w:w="369"/>
              <w:gridCol w:w="236"/>
            </w:tblGrid>
            <w:tr w:rsidR="0025111A" w:rsidRPr="00B8707B" w14:paraId="527CBD6E" w14:textId="77777777" w:rsidTr="00EE2417">
              <w:trPr>
                <w:trHeight w:val="256"/>
              </w:trPr>
              <w:tc>
                <w:tcPr>
                  <w:tcW w:w="1023" w:type="dxa"/>
                </w:tcPr>
                <w:p w14:paraId="296B977B" w14:textId="77777777" w:rsidR="0025111A" w:rsidRPr="00B8707B" w:rsidRDefault="0025111A" w:rsidP="00EE2417">
                  <w:pPr>
                    <w:autoSpaceDE w:val="0"/>
                    <w:autoSpaceDN w:val="0"/>
                    <w:adjustRightInd w:val="0"/>
                    <w:spacing w:after="0" w:line="240" w:lineRule="auto"/>
                    <w:ind w:left="-12" w:firstLine="5"/>
                    <w:rPr>
                      <w:rFonts w:ascii="Tahoma" w:eastAsia="Times New Roman" w:hAnsi="Tahoma" w:cs="Tahoma"/>
                      <w:sz w:val="20"/>
                      <w:szCs w:val="20"/>
                      <w:lang w:val="en-US"/>
                    </w:rPr>
                  </w:pPr>
                  <w:r w:rsidRPr="00B8707B">
                    <w:rPr>
                      <w:rFonts w:ascii="Tahoma" w:eastAsia="Times New Roman" w:hAnsi="Tahoma" w:cs="Tahoma"/>
                      <w:b/>
                      <w:bCs/>
                      <w:sz w:val="20"/>
                      <w:szCs w:val="20"/>
                      <w:lang w:val="en-US"/>
                    </w:rPr>
                    <w:t>Highest Degree</w:t>
                  </w:r>
                </w:p>
              </w:tc>
              <w:tc>
                <w:tcPr>
                  <w:tcW w:w="369" w:type="dxa"/>
                </w:tcPr>
                <w:p w14:paraId="1F9F07E0" w14:textId="77777777" w:rsidR="0025111A" w:rsidRPr="00B8707B" w:rsidRDefault="0025111A" w:rsidP="00EE2417">
                  <w:pPr>
                    <w:autoSpaceDE w:val="0"/>
                    <w:autoSpaceDN w:val="0"/>
                    <w:adjustRightInd w:val="0"/>
                    <w:spacing w:after="0" w:line="240" w:lineRule="auto"/>
                    <w:rPr>
                      <w:rFonts w:ascii="Tahoma" w:eastAsia="Times New Roman" w:hAnsi="Tahoma" w:cs="Tahoma"/>
                      <w:sz w:val="20"/>
                      <w:szCs w:val="20"/>
                      <w:lang w:val="en-US"/>
                    </w:rPr>
                  </w:pPr>
                </w:p>
              </w:tc>
              <w:tc>
                <w:tcPr>
                  <w:tcW w:w="236" w:type="dxa"/>
                </w:tcPr>
                <w:p w14:paraId="32FDED13" w14:textId="77777777" w:rsidR="0025111A" w:rsidRPr="00B8707B" w:rsidRDefault="0025111A" w:rsidP="00EE2417">
                  <w:pPr>
                    <w:autoSpaceDE w:val="0"/>
                    <w:autoSpaceDN w:val="0"/>
                    <w:adjustRightInd w:val="0"/>
                    <w:spacing w:after="0" w:line="240" w:lineRule="auto"/>
                    <w:rPr>
                      <w:rFonts w:ascii="Tahoma" w:eastAsia="Times New Roman" w:hAnsi="Tahoma" w:cs="Tahoma"/>
                      <w:sz w:val="20"/>
                      <w:szCs w:val="20"/>
                      <w:lang w:val="en-US"/>
                    </w:rPr>
                  </w:pPr>
                </w:p>
              </w:tc>
            </w:tr>
          </w:tbl>
          <w:p w14:paraId="167C0266" w14:textId="77777777" w:rsidR="0025111A" w:rsidRPr="00B8707B" w:rsidRDefault="0025111A" w:rsidP="00EE2417">
            <w:pPr>
              <w:spacing w:after="0" w:line="240" w:lineRule="auto"/>
              <w:rPr>
                <w:rFonts w:ascii="Tahoma" w:eastAsia="Times New Roman" w:hAnsi="Tahoma" w:cs="Tahoma"/>
                <w:b/>
                <w:sz w:val="20"/>
                <w:szCs w:val="20"/>
                <w:lang w:val="en-US"/>
              </w:rPr>
            </w:pPr>
          </w:p>
        </w:tc>
        <w:tc>
          <w:tcPr>
            <w:tcW w:w="1275" w:type="dxa"/>
            <w:tcBorders>
              <w:top w:val="single" w:sz="4" w:space="0" w:color="auto"/>
              <w:bottom w:val="single" w:sz="4" w:space="0" w:color="auto"/>
            </w:tcBorders>
          </w:tcPr>
          <w:p w14:paraId="2E74C9F0" w14:textId="77777777" w:rsidR="0025111A" w:rsidRPr="00B8707B" w:rsidRDefault="0025111A" w:rsidP="002726B4">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Discipline</w:t>
            </w:r>
          </w:p>
        </w:tc>
        <w:tc>
          <w:tcPr>
            <w:tcW w:w="993" w:type="dxa"/>
            <w:tcBorders>
              <w:top w:val="single" w:sz="4" w:space="0" w:color="auto"/>
              <w:bottom w:val="single" w:sz="4" w:space="0" w:color="auto"/>
            </w:tcBorders>
          </w:tcPr>
          <w:p w14:paraId="5173CF95" w14:textId="77777777" w:rsidR="0025111A" w:rsidRPr="00B8707B" w:rsidRDefault="009071E9" w:rsidP="002726B4">
            <w:pPr>
              <w:spacing w:after="0" w:line="240" w:lineRule="auto"/>
              <w:jc w:val="center"/>
              <w:rPr>
                <w:rFonts w:ascii="Tahoma" w:eastAsia="Times New Roman" w:hAnsi="Tahoma" w:cs="Tahoma"/>
                <w:b/>
                <w:bCs/>
                <w:sz w:val="20"/>
                <w:szCs w:val="20"/>
                <w:lang w:val="en-US"/>
              </w:rPr>
            </w:pPr>
            <w:r>
              <w:rPr>
                <w:rFonts w:ascii="Tahoma" w:eastAsia="Times New Roman" w:hAnsi="Tahoma" w:cs="Tahoma"/>
                <w:b/>
                <w:bCs/>
                <w:sz w:val="20"/>
                <w:szCs w:val="20"/>
                <w:lang w:val="en-US"/>
              </w:rPr>
              <w:t>S</w:t>
            </w:r>
            <w:r w:rsidR="0025111A" w:rsidRPr="00B8707B">
              <w:rPr>
                <w:rFonts w:ascii="Tahoma" w:eastAsia="Times New Roman" w:hAnsi="Tahoma" w:cs="Tahoma"/>
                <w:b/>
                <w:bCs/>
                <w:sz w:val="20"/>
                <w:szCs w:val="20"/>
                <w:lang w:val="en-US"/>
              </w:rPr>
              <w:t>tatus</w:t>
            </w:r>
          </w:p>
        </w:tc>
        <w:tc>
          <w:tcPr>
            <w:tcW w:w="1275" w:type="dxa"/>
            <w:tcBorders>
              <w:top w:val="single" w:sz="4" w:space="0" w:color="auto"/>
              <w:bottom w:val="single" w:sz="4" w:space="0" w:color="auto"/>
            </w:tcBorders>
          </w:tcPr>
          <w:p w14:paraId="62EF6756" w14:textId="77777777" w:rsidR="0025111A" w:rsidRPr="00B8707B" w:rsidRDefault="0025111A" w:rsidP="002726B4">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Station</w:t>
            </w:r>
            <w:r w:rsidR="005632D5">
              <w:rPr>
                <w:rFonts w:ascii="Tahoma" w:eastAsia="Times New Roman" w:hAnsi="Tahoma" w:cs="Tahoma"/>
                <w:b/>
                <w:bCs/>
                <w:sz w:val="20"/>
                <w:szCs w:val="20"/>
                <w:lang w:val="en-US"/>
              </w:rPr>
              <w:t>/Project</w:t>
            </w:r>
          </w:p>
        </w:tc>
      </w:tr>
      <w:tr w:rsidR="006D1A91" w:rsidRPr="00B8707B" w14:paraId="2336D22E" w14:textId="77777777" w:rsidTr="00EE2417">
        <w:tc>
          <w:tcPr>
            <w:tcW w:w="709" w:type="dxa"/>
          </w:tcPr>
          <w:p w14:paraId="0CC7F04D" w14:textId="77777777" w:rsidR="006D1A91" w:rsidRDefault="006D1A91" w:rsidP="006D1A91">
            <w:pPr>
              <w:autoSpaceDE w:val="0"/>
              <w:autoSpaceDN w:val="0"/>
              <w:adjustRightInd w:val="0"/>
              <w:spacing w:after="0" w:line="240" w:lineRule="auto"/>
              <w:jc w:val="center"/>
              <w:rPr>
                <w:rFonts w:ascii="Tahoma" w:eastAsia="Times New Roman" w:hAnsi="Tahoma" w:cs="Tahoma"/>
                <w:bCs/>
                <w:sz w:val="20"/>
                <w:szCs w:val="20"/>
                <w:lang w:val="en-US"/>
              </w:rPr>
            </w:pPr>
          </w:p>
        </w:tc>
        <w:tc>
          <w:tcPr>
            <w:tcW w:w="2698" w:type="dxa"/>
          </w:tcPr>
          <w:p w14:paraId="6D5A81AD" w14:textId="77777777" w:rsidR="006D1A91" w:rsidRDefault="00554FB8" w:rsidP="006D1A9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NIL</w:t>
            </w:r>
          </w:p>
        </w:tc>
        <w:tc>
          <w:tcPr>
            <w:tcW w:w="851" w:type="dxa"/>
          </w:tcPr>
          <w:p w14:paraId="442DC388" w14:textId="77777777" w:rsidR="006D1A91" w:rsidRPr="00F25AEB" w:rsidRDefault="006D1A91" w:rsidP="00EE2417">
            <w:pPr>
              <w:autoSpaceDE w:val="0"/>
              <w:autoSpaceDN w:val="0"/>
              <w:adjustRightInd w:val="0"/>
              <w:spacing w:after="0" w:line="240" w:lineRule="auto"/>
              <w:rPr>
                <w:rFonts w:ascii="Tahoma" w:eastAsia="Times New Roman" w:hAnsi="Tahoma" w:cs="Tahoma"/>
                <w:bCs/>
                <w:sz w:val="20"/>
                <w:szCs w:val="20"/>
                <w:lang w:val="en-US"/>
              </w:rPr>
            </w:pPr>
          </w:p>
        </w:tc>
        <w:tc>
          <w:tcPr>
            <w:tcW w:w="1271" w:type="dxa"/>
          </w:tcPr>
          <w:p w14:paraId="2AB311A6" w14:textId="77777777" w:rsidR="006D1A91" w:rsidRDefault="006D1A91" w:rsidP="00EE2417">
            <w:pPr>
              <w:spacing w:after="0" w:line="240" w:lineRule="auto"/>
              <w:rPr>
                <w:rFonts w:ascii="Tahoma" w:eastAsia="Times New Roman" w:hAnsi="Tahoma" w:cs="Tahoma"/>
                <w:bCs/>
                <w:sz w:val="20"/>
                <w:szCs w:val="20"/>
                <w:lang w:val="en-US"/>
              </w:rPr>
            </w:pPr>
          </w:p>
        </w:tc>
        <w:tc>
          <w:tcPr>
            <w:tcW w:w="1275" w:type="dxa"/>
          </w:tcPr>
          <w:p w14:paraId="32B8CD98" w14:textId="77777777" w:rsidR="006D1A91" w:rsidRDefault="006D1A91" w:rsidP="00DF44D0">
            <w:pPr>
              <w:spacing w:after="0" w:line="240" w:lineRule="auto"/>
              <w:rPr>
                <w:rFonts w:ascii="Tahoma" w:eastAsia="Times New Roman" w:hAnsi="Tahoma" w:cs="Tahoma"/>
                <w:bCs/>
                <w:sz w:val="20"/>
                <w:szCs w:val="20"/>
                <w:lang w:val="en-US"/>
              </w:rPr>
            </w:pPr>
          </w:p>
        </w:tc>
        <w:tc>
          <w:tcPr>
            <w:tcW w:w="993" w:type="dxa"/>
          </w:tcPr>
          <w:p w14:paraId="76B41436" w14:textId="77777777" w:rsidR="006D1A91" w:rsidRDefault="006D1A91" w:rsidP="006D1A91">
            <w:pPr>
              <w:spacing w:after="0" w:line="240" w:lineRule="auto"/>
              <w:jc w:val="center"/>
              <w:rPr>
                <w:rFonts w:ascii="Tahoma" w:eastAsia="Times New Roman" w:hAnsi="Tahoma" w:cs="Tahoma"/>
                <w:bCs/>
                <w:sz w:val="20"/>
                <w:szCs w:val="20"/>
                <w:lang w:val="en-US"/>
              </w:rPr>
            </w:pPr>
          </w:p>
        </w:tc>
        <w:tc>
          <w:tcPr>
            <w:tcW w:w="1275" w:type="dxa"/>
          </w:tcPr>
          <w:p w14:paraId="75784D35" w14:textId="77777777" w:rsidR="006D1A91" w:rsidRDefault="006D1A91" w:rsidP="006D1A91">
            <w:pPr>
              <w:spacing w:after="0" w:line="240" w:lineRule="auto"/>
              <w:jc w:val="center"/>
              <w:rPr>
                <w:rFonts w:ascii="Tahoma" w:eastAsia="Times New Roman" w:hAnsi="Tahoma" w:cs="Tahoma"/>
                <w:bCs/>
                <w:sz w:val="20"/>
                <w:szCs w:val="20"/>
                <w:lang w:val="en-US"/>
              </w:rPr>
            </w:pPr>
          </w:p>
        </w:tc>
      </w:tr>
    </w:tbl>
    <w:p w14:paraId="092A0628" w14:textId="77777777" w:rsidR="0025111A" w:rsidRPr="00B8707B" w:rsidRDefault="0025111A" w:rsidP="00604621">
      <w:pPr>
        <w:pStyle w:val="Heading2"/>
      </w:pPr>
      <w:bookmarkStart w:id="76" w:name="_Toc18400523"/>
      <w:bookmarkStart w:id="77" w:name="_Toc84415720"/>
      <w:r w:rsidRPr="00B8707B">
        <w:t>Annex 3b: List of Researchers on Leave wit</w:t>
      </w:r>
      <w:r>
        <w:t>hout Pay by Station</w:t>
      </w:r>
      <w:bookmarkEnd w:id="76"/>
      <w:bookmarkEnd w:id="77"/>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992"/>
        <w:gridCol w:w="2268"/>
        <w:gridCol w:w="1418"/>
        <w:gridCol w:w="992"/>
        <w:gridCol w:w="1276"/>
      </w:tblGrid>
      <w:tr w:rsidR="005632D5" w:rsidRPr="00B8707B" w14:paraId="51F3E3C0" w14:textId="77777777" w:rsidTr="005906D9">
        <w:tc>
          <w:tcPr>
            <w:tcW w:w="567" w:type="dxa"/>
          </w:tcPr>
          <w:tbl>
            <w:tblPr>
              <w:tblW w:w="0" w:type="auto"/>
              <w:tblBorders>
                <w:top w:val="nil"/>
                <w:left w:val="nil"/>
                <w:bottom w:val="nil"/>
                <w:right w:val="nil"/>
              </w:tblBorders>
              <w:tblLayout w:type="fixed"/>
              <w:tblLook w:val="0000" w:firstRow="0" w:lastRow="0" w:firstColumn="0" w:lastColumn="0" w:noHBand="0" w:noVBand="0"/>
            </w:tblPr>
            <w:tblGrid>
              <w:gridCol w:w="613"/>
              <w:gridCol w:w="236"/>
            </w:tblGrid>
            <w:tr w:rsidR="0025111A" w:rsidRPr="00B8707B" w14:paraId="195A87DE" w14:textId="77777777" w:rsidTr="005632D5">
              <w:trPr>
                <w:trHeight w:val="256"/>
              </w:trPr>
              <w:tc>
                <w:tcPr>
                  <w:tcW w:w="613" w:type="dxa"/>
                </w:tcPr>
                <w:p w14:paraId="2C3ADF09" w14:textId="77777777" w:rsidR="0025111A" w:rsidRPr="00B8707B" w:rsidRDefault="0025111A" w:rsidP="005632D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698B2014"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411B1901"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800"/>
            </w:tblGrid>
            <w:tr w:rsidR="0025111A" w:rsidRPr="00B8707B" w14:paraId="22896913" w14:textId="77777777" w:rsidTr="005632D5">
              <w:trPr>
                <w:trHeight w:val="256"/>
              </w:trPr>
              <w:tc>
                <w:tcPr>
                  <w:tcW w:w="800" w:type="dxa"/>
                </w:tcPr>
                <w:p w14:paraId="479B0E89"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Name </w:t>
                  </w:r>
                </w:p>
              </w:tc>
            </w:tr>
          </w:tbl>
          <w:p w14:paraId="0C90C670"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992" w:type="dxa"/>
          </w:tcPr>
          <w:p w14:paraId="29196392"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Gender</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999"/>
              <w:gridCol w:w="236"/>
            </w:tblGrid>
            <w:tr w:rsidR="0025111A" w:rsidRPr="00B8707B" w14:paraId="54FF8C93" w14:textId="77777777" w:rsidTr="005632D5">
              <w:trPr>
                <w:trHeight w:val="256"/>
              </w:trPr>
              <w:tc>
                <w:tcPr>
                  <w:tcW w:w="999" w:type="dxa"/>
                </w:tcPr>
                <w:p w14:paraId="4E0DAA4F" w14:textId="77777777" w:rsidR="0025111A" w:rsidRPr="00B8707B" w:rsidRDefault="0025111A" w:rsidP="005906D9">
                  <w:pPr>
                    <w:autoSpaceDE w:val="0"/>
                    <w:autoSpaceDN w:val="0"/>
                    <w:adjustRightInd w:val="0"/>
                    <w:spacing w:after="0" w:line="240" w:lineRule="auto"/>
                    <w:ind w:right="-1274"/>
                    <w:jc w:val="both"/>
                    <w:rPr>
                      <w:rFonts w:ascii="Tahoma" w:eastAsia="Times New Roman" w:hAnsi="Tahoma" w:cs="Tahoma"/>
                      <w:sz w:val="20"/>
                      <w:szCs w:val="20"/>
                      <w:lang w:val="en-US"/>
                    </w:rPr>
                  </w:pPr>
                  <w:r w:rsidRPr="00B8707B">
                    <w:rPr>
                      <w:rFonts w:ascii="Tahoma" w:eastAsia="Times New Roman" w:hAnsi="Tahoma" w:cs="Tahoma"/>
                      <w:b/>
                      <w:bCs/>
                      <w:sz w:val="20"/>
                      <w:szCs w:val="20"/>
                      <w:lang w:val="en-US"/>
                    </w:rPr>
                    <w:t>Highe</w:t>
                  </w:r>
                  <w:r w:rsidR="005906D9">
                    <w:rPr>
                      <w:rFonts w:ascii="Tahoma" w:eastAsia="Times New Roman" w:hAnsi="Tahoma" w:cs="Tahoma"/>
                      <w:b/>
                      <w:bCs/>
                      <w:sz w:val="20"/>
                      <w:szCs w:val="20"/>
                      <w:lang w:val="en-US"/>
                    </w:rPr>
                    <w:t xml:space="preserve">r </w:t>
                  </w:r>
                  <w:r w:rsidRPr="00B8707B">
                    <w:rPr>
                      <w:rFonts w:ascii="Tahoma" w:eastAsia="Times New Roman" w:hAnsi="Tahoma" w:cs="Tahoma"/>
                      <w:b/>
                      <w:bCs/>
                      <w:sz w:val="20"/>
                      <w:szCs w:val="20"/>
                      <w:lang w:val="en-US"/>
                    </w:rPr>
                    <w:t xml:space="preserve">Degree </w:t>
                  </w:r>
                </w:p>
              </w:tc>
              <w:tc>
                <w:tcPr>
                  <w:tcW w:w="222" w:type="dxa"/>
                </w:tcPr>
                <w:p w14:paraId="7D4B8378" w14:textId="77777777" w:rsidR="0025111A" w:rsidRPr="00B8707B" w:rsidRDefault="0025111A" w:rsidP="005906D9">
                  <w:pPr>
                    <w:autoSpaceDE w:val="0"/>
                    <w:autoSpaceDN w:val="0"/>
                    <w:adjustRightInd w:val="0"/>
                    <w:spacing w:after="0" w:line="240" w:lineRule="auto"/>
                    <w:ind w:left="-507"/>
                    <w:rPr>
                      <w:rFonts w:ascii="Tahoma" w:eastAsia="Times New Roman" w:hAnsi="Tahoma" w:cs="Tahoma"/>
                      <w:sz w:val="20"/>
                      <w:szCs w:val="20"/>
                      <w:lang w:val="en-US"/>
                    </w:rPr>
                  </w:pPr>
                </w:p>
              </w:tc>
            </w:tr>
          </w:tbl>
          <w:p w14:paraId="6AC0D883"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1190"/>
              <w:gridCol w:w="236"/>
            </w:tblGrid>
            <w:tr w:rsidR="0025111A" w:rsidRPr="00B8707B" w14:paraId="126567A0" w14:textId="77777777" w:rsidTr="005632D5">
              <w:trPr>
                <w:trHeight w:val="256"/>
              </w:trPr>
              <w:tc>
                <w:tcPr>
                  <w:tcW w:w="1190" w:type="dxa"/>
                </w:tcPr>
                <w:p w14:paraId="033F1620"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Discipline </w:t>
                  </w:r>
                </w:p>
              </w:tc>
              <w:tc>
                <w:tcPr>
                  <w:tcW w:w="222" w:type="dxa"/>
                </w:tcPr>
                <w:p w14:paraId="264078C2"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574511A2"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992" w:type="dxa"/>
          </w:tcPr>
          <w:p w14:paraId="0FC249A6"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Station</w:t>
            </w:r>
          </w:p>
        </w:tc>
        <w:tc>
          <w:tcPr>
            <w:tcW w:w="1276" w:type="dxa"/>
          </w:tcPr>
          <w:p w14:paraId="2B9017F5"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Current Affiliation</w:t>
            </w:r>
          </w:p>
        </w:tc>
      </w:tr>
      <w:tr w:rsidR="005632D5" w:rsidRPr="00B8707B" w14:paraId="265A44FA" w14:textId="77777777" w:rsidTr="005906D9">
        <w:tc>
          <w:tcPr>
            <w:tcW w:w="567" w:type="dxa"/>
          </w:tcPr>
          <w:p w14:paraId="14751D1C"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p w14:paraId="6BEA8546" w14:textId="77777777" w:rsidR="0025111A" w:rsidRPr="005906D9" w:rsidRDefault="002726B4" w:rsidP="0085691C">
            <w:pPr>
              <w:spacing w:after="0" w:line="240" w:lineRule="auto"/>
              <w:jc w:val="center"/>
              <w:rPr>
                <w:rFonts w:ascii="Tahoma" w:eastAsia="Times New Roman" w:hAnsi="Tahoma" w:cs="Tahoma"/>
                <w:sz w:val="20"/>
                <w:szCs w:val="20"/>
                <w:lang w:val="en-US"/>
              </w:rPr>
            </w:pPr>
            <w:r w:rsidRPr="005906D9">
              <w:rPr>
                <w:rFonts w:ascii="Tahoma" w:eastAsia="Times New Roman" w:hAnsi="Tahoma" w:cs="Tahoma"/>
                <w:sz w:val="20"/>
                <w:szCs w:val="20"/>
                <w:lang w:val="en-US"/>
              </w:rPr>
              <w:t>Nil</w:t>
            </w:r>
          </w:p>
        </w:tc>
        <w:tc>
          <w:tcPr>
            <w:tcW w:w="992" w:type="dxa"/>
          </w:tcPr>
          <w:p w14:paraId="1F07C0EC"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2268" w:type="dxa"/>
          </w:tcPr>
          <w:p w14:paraId="0780E632"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1418" w:type="dxa"/>
          </w:tcPr>
          <w:p w14:paraId="770BB213"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992" w:type="dxa"/>
          </w:tcPr>
          <w:p w14:paraId="16BB7FA9"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1276" w:type="dxa"/>
          </w:tcPr>
          <w:p w14:paraId="321D3A81"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r>
    </w:tbl>
    <w:p w14:paraId="7014E3B0" w14:textId="77777777" w:rsidR="0025111A" w:rsidRPr="00B8707B" w:rsidRDefault="0025111A" w:rsidP="00554FB8">
      <w:pPr>
        <w:pStyle w:val="Heading2"/>
        <w:jc w:val="both"/>
      </w:pPr>
      <w:bookmarkStart w:id="78" w:name="_Toc18400524"/>
      <w:bookmarkStart w:id="79" w:name="_Toc84415721"/>
      <w:r w:rsidRPr="00B8707B">
        <w:t>Annex 4</w:t>
      </w:r>
      <w:r w:rsidR="00A24DE9" w:rsidRPr="00B8707B">
        <w:t>a: Researchers</w:t>
      </w:r>
      <w:r>
        <w:t xml:space="preserve"> on Long-Term Training</w:t>
      </w:r>
      <w:bookmarkEnd w:id="78"/>
      <w:r w:rsidR="00060EFF" w:rsidRPr="00060EFF">
        <w:t xml:space="preserve"> </w:t>
      </w:r>
      <w:r w:rsidR="00060EFF">
        <w:t xml:space="preserve">for the period </w:t>
      </w:r>
      <w:r w:rsidR="00554FB8">
        <w:t xml:space="preserve">by </w:t>
      </w:r>
      <w:r w:rsidR="00B72188">
        <w:t>Sept.</w:t>
      </w:r>
      <w:r w:rsidR="002E5D9E">
        <w:t xml:space="preserve"> 2021</w:t>
      </w:r>
      <w:bookmarkEnd w:id="79"/>
    </w:p>
    <w:tbl>
      <w:tblPr>
        <w:tblW w:w="8931" w:type="dxa"/>
        <w:tblInd w:w="-5" w:type="dxa"/>
        <w:tblBorders>
          <w:top w:val="single" w:sz="4" w:space="0" w:color="auto"/>
          <w:bottom w:val="single" w:sz="4" w:space="0" w:color="auto"/>
        </w:tblBorders>
        <w:tblLayout w:type="fixed"/>
        <w:tblLook w:val="04A0" w:firstRow="1" w:lastRow="0" w:firstColumn="1" w:lastColumn="0" w:noHBand="0" w:noVBand="1"/>
      </w:tblPr>
      <w:tblGrid>
        <w:gridCol w:w="426"/>
        <w:gridCol w:w="1559"/>
        <w:gridCol w:w="714"/>
        <w:gridCol w:w="1270"/>
        <w:gridCol w:w="993"/>
        <w:gridCol w:w="1275"/>
        <w:gridCol w:w="851"/>
        <w:gridCol w:w="1134"/>
        <w:gridCol w:w="709"/>
      </w:tblGrid>
      <w:tr w:rsidR="005632D5" w:rsidRPr="00370DAF" w14:paraId="778F33F8" w14:textId="77777777" w:rsidTr="007A324E">
        <w:tc>
          <w:tcPr>
            <w:tcW w:w="426" w:type="dxa"/>
            <w:tcBorders>
              <w:top w:val="single" w:sz="4" w:space="0" w:color="auto"/>
              <w:bottom w:val="single" w:sz="4" w:space="0" w:color="auto"/>
            </w:tcBorders>
            <w:vAlign w:val="center"/>
          </w:tcPr>
          <w:p w14:paraId="6C6FD1F8" w14:textId="77777777" w:rsidR="005632D5" w:rsidRPr="00370DAF" w:rsidRDefault="005632D5" w:rsidP="004E4481">
            <w:pPr>
              <w:spacing w:after="0" w:line="240" w:lineRule="auto"/>
              <w:ind w:left="-110"/>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SN</w:t>
            </w:r>
          </w:p>
        </w:tc>
        <w:tc>
          <w:tcPr>
            <w:tcW w:w="1559" w:type="dxa"/>
            <w:tcBorders>
              <w:top w:val="single" w:sz="4" w:space="0" w:color="auto"/>
              <w:bottom w:val="single" w:sz="4" w:space="0" w:color="auto"/>
            </w:tcBorders>
            <w:vAlign w:val="center"/>
          </w:tcPr>
          <w:p w14:paraId="18D6FAD3"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Name</w:t>
            </w:r>
          </w:p>
        </w:tc>
        <w:tc>
          <w:tcPr>
            <w:tcW w:w="714" w:type="dxa"/>
            <w:tcBorders>
              <w:top w:val="single" w:sz="4" w:space="0" w:color="auto"/>
              <w:bottom w:val="single" w:sz="4" w:space="0" w:color="auto"/>
            </w:tcBorders>
            <w:vAlign w:val="center"/>
          </w:tcPr>
          <w:p w14:paraId="0A614181" w14:textId="77777777" w:rsidR="005632D5" w:rsidRPr="00370DAF" w:rsidRDefault="005632D5" w:rsidP="00EE2417">
            <w:pPr>
              <w:spacing w:after="0" w:line="240" w:lineRule="auto"/>
              <w:ind w:left="-386"/>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Sex</w:t>
            </w:r>
          </w:p>
        </w:tc>
        <w:tc>
          <w:tcPr>
            <w:tcW w:w="1270" w:type="dxa"/>
            <w:tcBorders>
              <w:top w:val="single" w:sz="4" w:space="0" w:color="auto"/>
              <w:bottom w:val="single" w:sz="4" w:space="0" w:color="auto"/>
            </w:tcBorders>
            <w:vAlign w:val="center"/>
          </w:tcPr>
          <w:p w14:paraId="501AA4F7" w14:textId="77777777" w:rsidR="005632D5" w:rsidRPr="00370DAF" w:rsidRDefault="005632D5" w:rsidP="00EE2417">
            <w:pPr>
              <w:spacing w:after="0" w:line="240" w:lineRule="auto"/>
              <w:ind w:left="-242"/>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Univ.</w:t>
            </w:r>
          </w:p>
        </w:tc>
        <w:tc>
          <w:tcPr>
            <w:tcW w:w="993" w:type="dxa"/>
            <w:tcBorders>
              <w:top w:val="single" w:sz="4" w:space="0" w:color="auto"/>
              <w:bottom w:val="single" w:sz="4" w:space="0" w:color="auto"/>
            </w:tcBorders>
            <w:vAlign w:val="center"/>
          </w:tcPr>
          <w:p w14:paraId="29376CED"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Station</w:t>
            </w:r>
          </w:p>
        </w:tc>
        <w:tc>
          <w:tcPr>
            <w:tcW w:w="1275" w:type="dxa"/>
            <w:tcBorders>
              <w:top w:val="single" w:sz="4" w:space="0" w:color="auto"/>
              <w:bottom w:val="single" w:sz="4" w:space="0" w:color="auto"/>
            </w:tcBorders>
            <w:vAlign w:val="center"/>
          </w:tcPr>
          <w:p w14:paraId="4E5A87BB"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Degree/ Discipline</w:t>
            </w:r>
          </w:p>
        </w:tc>
        <w:tc>
          <w:tcPr>
            <w:tcW w:w="851" w:type="dxa"/>
            <w:tcBorders>
              <w:top w:val="single" w:sz="4" w:space="0" w:color="auto"/>
              <w:bottom w:val="single" w:sz="4" w:space="0" w:color="auto"/>
            </w:tcBorders>
            <w:vAlign w:val="center"/>
          </w:tcPr>
          <w:p w14:paraId="0215DD4A"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Year of Study</w:t>
            </w:r>
          </w:p>
        </w:tc>
        <w:tc>
          <w:tcPr>
            <w:tcW w:w="1134" w:type="dxa"/>
            <w:tcBorders>
              <w:top w:val="single" w:sz="4" w:space="0" w:color="auto"/>
              <w:bottom w:val="single" w:sz="4" w:space="0" w:color="auto"/>
            </w:tcBorders>
            <w:vAlign w:val="center"/>
          </w:tcPr>
          <w:p w14:paraId="1BD716E2"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Sponsor</w:t>
            </w:r>
          </w:p>
        </w:tc>
        <w:tc>
          <w:tcPr>
            <w:tcW w:w="709" w:type="dxa"/>
            <w:tcBorders>
              <w:top w:val="single" w:sz="4" w:space="0" w:color="auto"/>
              <w:bottom w:val="single" w:sz="4" w:space="0" w:color="auto"/>
            </w:tcBorders>
            <w:vAlign w:val="center"/>
          </w:tcPr>
          <w:p w14:paraId="25959C05"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Am</w:t>
            </w:r>
            <w:r w:rsidR="00D20A78" w:rsidRPr="00370DAF">
              <w:rPr>
                <w:rFonts w:ascii="Tahoma" w:eastAsia="Times New Roman" w:hAnsi="Tahoma" w:cs="Tahoma"/>
                <w:b/>
                <w:sz w:val="16"/>
                <w:szCs w:val="16"/>
                <w:lang w:val="en-US"/>
              </w:rPr>
              <w:t>ount</w:t>
            </w:r>
            <w:r w:rsidR="005906D9" w:rsidRPr="00370DAF">
              <w:rPr>
                <w:rFonts w:ascii="Tahoma" w:eastAsia="Times New Roman" w:hAnsi="Tahoma" w:cs="Tahoma"/>
                <w:b/>
                <w:sz w:val="16"/>
                <w:szCs w:val="16"/>
                <w:lang w:val="en-US"/>
              </w:rPr>
              <w:t xml:space="preserve"> o</w:t>
            </w:r>
            <w:r w:rsidRPr="00370DAF">
              <w:rPr>
                <w:rFonts w:ascii="Tahoma" w:eastAsia="Times New Roman" w:hAnsi="Tahoma" w:cs="Tahoma"/>
                <w:b/>
                <w:sz w:val="16"/>
                <w:szCs w:val="16"/>
                <w:lang w:val="en-US"/>
              </w:rPr>
              <w:t>f money</w:t>
            </w:r>
          </w:p>
        </w:tc>
      </w:tr>
      <w:tr w:rsidR="005632D5" w:rsidRPr="00370DAF" w14:paraId="66ABF2C2" w14:textId="77777777" w:rsidTr="007A324E">
        <w:tc>
          <w:tcPr>
            <w:tcW w:w="426" w:type="dxa"/>
            <w:tcBorders>
              <w:top w:val="single" w:sz="4" w:space="0" w:color="auto"/>
            </w:tcBorders>
            <w:vAlign w:val="center"/>
          </w:tcPr>
          <w:p w14:paraId="4BC9AE39" w14:textId="77777777" w:rsidR="005632D5"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1</w:t>
            </w:r>
          </w:p>
        </w:tc>
        <w:tc>
          <w:tcPr>
            <w:tcW w:w="1559" w:type="dxa"/>
            <w:tcBorders>
              <w:top w:val="single" w:sz="4" w:space="0" w:color="auto"/>
            </w:tcBorders>
            <w:vAlign w:val="center"/>
          </w:tcPr>
          <w:p w14:paraId="132DA7BD" w14:textId="77777777" w:rsidR="005632D5" w:rsidRPr="00370DAF" w:rsidRDefault="004E4481"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 xml:space="preserve">Ms. </w:t>
            </w:r>
            <w:proofErr w:type="spellStart"/>
            <w:r w:rsidRPr="00370DAF">
              <w:rPr>
                <w:rFonts w:ascii="Tahoma" w:eastAsia="Times New Roman" w:hAnsi="Tahoma" w:cs="Tahoma"/>
                <w:sz w:val="16"/>
                <w:szCs w:val="16"/>
                <w:lang w:val="en-US"/>
              </w:rPr>
              <w:t>Vailet</w:t>
            </w:r>
            <w:proofErr w:type="spellEnd"/>
            <w:r w:rsidRPr="00370DAF">
              <w:rPr>
                <w:rFonts w:ascii="Tahoma" w:eastAsia="Times New Roman" w:hAnsi="Tahoma" w:cs="Tahoma"/>
                <w:sz w:val="16"/>
                <w:szCs w:val="16"/>
                <w:lang w:val="en-US"/>
              </w:rPr>
              <w:t xml:space="preserve"> </w:t>
            </w:r>
            <w:proofErr w:type="spellStart"/>
            <w:r w:rsidR="005632D5" w:rsidRPr="00370DAF">
              <w:rPr>
                <w:rFonts w:ascii="Tahoma" w:eastAsia="Times New Roman" w:hAnsi="Tahoma" w:cs="Tahoma"/>
                <w:sz w:val="16"/>
                <w:szCs w:val="16"/>
                <w:lang w:val="en-US"/>
              </w:rPr>
              <w:t>Mwaijande</w:t>
            </w:r>
            <w:proofErr w:type="spellEnd"/>
          </w:p>
        </w:tc>
        <w:tc>
          <w:tcPr>
            <w:tcW w:w="714" w:type="dxa"/>
            <w:tcBorders>
              <w:top w:val="single" w:sz="4" w:space="0" w:color="auto"/>
            </w:tcBorders>
            <w:vAlign w:val="center"/>
          </w:tcPr>
          <w:p w14:paraId="5988A7C5" w14:textId="77777777" w:rsidR="005632D5" w:rsidRPr="00370DAF" w:rsidRDefault="0085691C"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270" w:type="dxa"/>
            <w:tcBorders>
              <w:top w:val="single" w:sz="4" w:space="0" w:color="auto"/>
            </w:tcBorders>
            <w:vAlign w:val="center"/>
          </w:tcPr>
          <w:p w14:paraId="6A990D8D" w14:textId="77777777" w:rsidR="005632D5" w:rsidRPr="00370DAF" w:rsidRDefault="0085691C" w:rsidP="00EE2417">
            <w:pPr>
              <w:spacing w:after="0" w:line="240" w:lineRule="auto"/>
              <w:ind w:left="-242"/>
              <w:jc w:val="center"/>
              <w:rPr>
                <w:rFonts w:ascii="Tahoma" w:eastAsia="Times New Roman" w:hAnsi="Tahoma" w:cs="Tahoma"/>
                <w:sz w:val="16"/>
                <w:szCs w:val="16"/>
                <w:lang w:val="en-US"/>
              </w:rPr>
            </w:pPr>
            <w:proofErr w:type="spellStart"/>
            <w:r w:rsidRPr="00370DAF">
              <w:rPr>
                <w:rFonts w:ascii="Tahoma" w:eastAsia="Times New Roman" w:hAnsi="Tahoma" w:cs="Tahoma"/>
                <w:sz w:val="16"/>
                <w:szCs w:val="16"/>
                <w:lang w:val="en-US"/>
              </w:rPr>
              <w:t>Wagengen</w:t>
            </w:r>
            <w:proofErr w:type="spellEnd"/>
            <w:r w:rsidRPr="00370DAF">
              <w:rPr>
                <w:rFonts w:ascii="Tahoma" w:eastAsia="Times New Roman" w:hAnsi="Tahoma" w:cs="Tahoma"/>
                <w:sz w:val="16"/>
                <w:szCs w:val="16"/>
                <w:lang w:val="en-US"/>
              </w:rPr>
              <w:t>-Holland</w:t>
            </w:r>
          </w:p>
        </w:tc>
        <w:tc>
          <w:tcPr>
            <w:tcW w:w="993" w:type="dxa"/>
            <w:tcBorders>
              <w:top w:val="single" w:sz="4" w:space="0" w:color="auto"/>
            </w:tcBorders>
            <w:vAlign w:val="center"/>
          </w:tcPr>
          <w:p w14:paraId="0CA9C406" w14:textId="77777777" w:rsidR="005632D5"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tcBorders>
              <w:top w:val="single" w:sz="4" w:space="0" w:color="auto"/>
            </w:tcBorders>
            <w:vAlign w:val="center"/>
          </w:tcPr>
          <w:p w14:paraId="67D1DFF0" w14:textId="77777777" w:rsidR="005632D5" w:rsidRPr="00370DAF" w:rsidRDefault="00401898"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PhD</w:t>
            </w:r>
          </w:p>
        </w:tc>
        <w:tc>
          <w:tcPr>
            <w:tcW w:w="851" w:type="dxa"/>
            <w:tcBorders>
              <w:top w:val="single" w:sz="4" w:space="0" w:color="auto"/>
            </w:tcBorders>
            <w:vAlign w:val="center"/>
          </w:tcPr>
          <w:p w14:paraId="7988D825" w14:textId="77777777" w:rsidR="005632D5"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134" w:type="dxa"/>
            <w:tcBorders>
              <w:top w:val="single" w:sz="4" w:space="0" w:color="auto"/>
            </w:tcBorders>
            <w:vAlign w:val="center"/>
          </w:tcPr>
          <w:p w14:paraId="11D8FB1B" w14:textId="77777777" w:rsidR="005632D5"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CIMMTY/BMGF</w:t>
            </w:r>
          </w:p>
        </w:tc>
        <w:tc>
          <w:tcPr>
            <w:tcW w:w="709" w:type="dxa"/>
            <w:tcBorders>
              <w:top w:val="single" w:sz="4" w:space="0" w:color="auto"/>
            </w:tcBorders>
            <w:vAlign w:val="center"/>
          </w:tcPr>
          <w:p w14:paraId="4C25F16E" w14:textId="77777777" w:rsidR="005632D5" w:rsidRPr="00370DAF" w:rsidRDefault="005632D5" w:rsidP="004E4481">
            <w:pPr>
              <w:spacing w:after="0" w:line="240" w:lineRule="auto"/>
              <w:jc w:val="center"/>
              <w:rPr>
                <w:rFonts w:ascii="Tahoma" w:eastAsia="Times New Roman" w:hAnsi="Tahoma" w:cs="Tahoma"/>
                <w:sz w:val="16"/>
                <w:szCs w:val="16"/>
                <w:highlight w:val="yellow"/>
                <w:lang w:val="en-US"/>
              </w:rPr>
            </w:pPr>
          </w:p>
        </w:tc>
      </w:tr>
      <w:tr w:rsidR="0025111A" w:rsidRPr="00370DAF" w14:paraId="7842B9F6" w14:textId="77777777" w:rsidTr="007A324E">
        <w:tc>
          <w:tcPr>
            <w:tcW w:w="426" w:type="dxa"/>
            <w:vAlign w:val="center"/>
          </w:tcPr>
          <w:p w14:paraId="6D8CE898" w14:textId="77777777" w:rsidR="0025111A"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w:t>
            </w:r>
          </w:p>
        </w:tc>
        <w:tc>
          <w:tcPr>
            <w:tcW w:w="1559" w:type="dxa"/>
            <w:vAlign w:val="center"/>
          </w:tcPr>
          <w:p w14:paraId="51C4138B" w14:textId="77777777" w:rsidR="0025111A" w:rsidRPr="00370DAF" w:rsidRDefault="004E4481"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 xml:space="preserve">Mr. </w:t>
            </w:r>
            <w:r w:rsidR="00604621" w:rsidRPr="00370DAF">
              <w:rPr>
                <w:rFonts w:ascii="Tahoma" w:eastAsia="Times New Roman" w:hAnsi="Tahoma" w:cs="Tahoma"/>
                <w:sz w:val="16"/>
                <w:szCs w:val="16"/>
                <w:lang w:val="en-US"/>
              </w:rPr>
              <w:t>Emmanuel</w:t>
            </w:r>
            <w:r w:rsidR="002726B4" w:rsidRPr="00370DAF">
              <w:rPr>
                <w:rFonts w:ascii="Tahoma" w:eastAsia="Times New Roman" w:hAnsi="Tahoma" w:cs="Tahoma"/>
                <w:sz w:val="16"/>
                <w:szCs w:val="16"/>
                <w:lang w:val="en-US"/>
              </w:rPr>
              <w:t xml:space="preserve"> </w:t>
            </w:r>
            <w:proofErr w:type="spellStart"/>
            <w:r w:rsidR="002726B4" w:rsidRPr="00370DAF">
              <w:rPr>
                <w:rFonts w:ascii="Tahoma" w:eastAsia="Times New Roman" w:hAnsi="Tahoma" w:cs="Tahoma"/>
                <w:sz w:val="16"/>
                <w:szCs w:val="16"/>
                <w:lang w:val="en-US"/>
              </w:rPr>
              <w:t>Mrema</w:t>
            </w:r>
            <w:proofErr w:type="spellEnd"/>
          </w:p>
        </w:tc>
        <w:tc>
          <w:tcPr>
            <w:tcW w:w="714" w:type="dxa"/>
            <w:vAlign w:val="center"/>
          </w:tcPr>
          <w:p w14:paraId="6A2E8CF1" w14:textId="77777777" w:rsidR="0025111A" w:rsidRPr="00370DAF" w:rsidRDefault="002726B4"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w:t>
            </w:r>
          </w:p>
        </w:tc>
        <w:tc>
          <w:tcPr>
            <w:tcW w:w="1270" w:type="dxa"/>
            <w:vAlign w:val="center"/>
          </w:tcPr>
          <w:p w14:paraId="16E1E467" w14:textId="77777777" w:rsidR="0025111A" w:rsidRPr="00370DAF" w:rsidRDefault="005632D5"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Accra-</w:t>
            </w:r>
            <w:r w:rsidR="002726B4" w:rsidRPr="00370DAF">
              <w:rPr>
                <w:rFonts w:ascii="Tahoma" w:eastAsia="Times New Roman" w:hAnsi="Tahoma" w:cs="Tahoma"/>
                <w:sz w:val="16"/>
                <w:szCs w:val="16"/>
                <w:lang w:val="en-US"/>
              </w:rPr>
              <w:t>Ghana</w:t>
            </w:r>
          </w:p>
        </w:tc>
        <w:tc>
          <w:tcPr>
            <w:tcW w:w="993" w:type="dxa"/>
            <w:vAlign w:val="center"/>
          </w:tcPr>
          <w:p w14:paraId="7303F7A4" w14:textId="77777777" w:rsidR="0025111A"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vAlign w:val="center"/>
          </w:tcPr>
          <w:p w14:paraId="7A403F91" w14:textId="77777777" w:rsidR="0025111A" w:rsidRPr="00370DAF" w:rsidRDefault="002726B4"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PhD</w:t>
            </w:r>
          </w:p>
        </w:tc>
        <w:tc>
          <w:tcPr>
            <w:tcW w:w="851" w:type="dxa"/>
            <w:vAlign w:val="center"/>
          </w:tcPr>
          <w:p w14:paraId="0DD39A96" w14:textId="77777777" w:rsidR="0025111A" w:rsidRPr="00370DAF" w:rsidRDefault="002726B4"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2018</w:t>
            </w:r>
          </w:p>
        </w:tc>
        <w:tc>
          <w:tcPr>
            <w:tcW w:w="1134" w:type="dxa"/>
            <w:vAlign w:val="center"/>
          </w:tcPr>
          <w:p w14:paraId="09DE182E" w14:textId="77777777" w:rsidR="0025111A" w:rsidRPr="00370DAF" w:rsidRDefault="002726B4"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NextGen</w:t>
            </w:r>
          </w:p>
        </w:tc>
        <w:tc>
          <w:tcPr>
            <w:tcW w:w="709" w:type="dxa"/>
            <w:vAlign w:val="center"/>
          </w:tcPr>
          <w:p w14:paraId="28524C38" w14:textId="77777777" w:rsidR="0025111A" w:rsidRPr="00370DAF" w:rsidRDefault="0025111A" w:rsidP="004E4481">
            <w:pPr>
              <w:spacing w:after="0" w:line="240" w:lineRule="auto"/>
              <w:jc w:val="center"/>
              <w:rPr>
                <w:rFonts w:ascii="Tahoma" w:eastAsia="Times New Roman" w:hAnsi="Tahoma" w:cs="Tahoma"/>
                <w:sz w:val="16"/>
                <w:szCs w:val="16"/>
                <w:highlight w:val="yellow"/>
                <w:lang w:val="en-US"/>
              </w:rPr>
            </w:pPr>
          </w:p>
        </w:tc>
      </w:tr>
      <w:tr w:rsidR="002726B4" w:rsidRPr="00370DAF" w14:paraId="71D1E478" w14:textId="77777777" w:rsidTr="007A324E">
        <w:tc>
          <w:tcPr>
            <w:tcW w:w="426" w:type="dxa"/>
            <w:vAlign w:val="center"/>
          </w:tcPr>
          <w:p w14:paraId="32E5065B" w14:textId="77777777" w:rsidR="002726B4"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5</w:t>
            </w:r>
          </w:p>
        </w:tc>
        <w:tc>
          <w:tcPr>
            <w:tcW w:w="1559" w:type="dxa"/>
            <w:vAlign w:val="center"/>
          </w:tcPr>
          <w:p w14:paraId="1731B1CB" w14:textId="77777777" w:rsidR="002726B4" w:rsidRPr="00370DAF" w:rsidRDefault="004E4481"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 xml:space="preserve">Ms. </w:t>
            </w:r>
            <w:r w:rsidR="002726B4" w:rsidRPr="00370DAF">
              <w:rPr>
                <w:rFonts w:ascii="Tahoma" w:eastAsia="Times New Roman" w:hAnsi="Tahoma" w:cs="Tahoma"/>
                <w:sz w:val="16"/>
                <w:szCs w:val="16"/>
                <w:lang w:val="en-US"/>
              </w:rPr>
              <w:t xml:space="preserve">Evangelista </w:t>
            </w:r>
            <w:proofErr w:type="spellStart"/>
            <w:r w:rsidR="002726B4" w:rsidRPr="00370DAF">
              <w:rPr>
                <w:rFonts w:ascii="Tahoma" w:eastAsia="Times New Roman" w:hAnsi="Tahoma" w:cs="Tahoma"/>
                <w:sz w:val="16"/>
                <w:szCs w:val="16"/>
                <w:lang w:val="en-US"/>
              </w:rPr>
              <w:t>Chiunga</w:t>
            </w:r>
            <w:proofErr w:type="spellEnd"/>
          </w:p>
        </w:tc>
        <w:tc>
          <w:tcPr>
            <w:tcW w:w="714" w:type="dxa"/>
            <w:vAlign w:val="center"/>
          </w:tcPr>
          <w:p w14:paraId="687E7F54" w14:textId="77777777" w:rsidR="002726B4" w:rsidRPr="00370DAF" w:rsidRDefault="002726B4"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270" w:type="dxa"/>
            <w:vAlign w:val="center"/>
          </w:tcPr>
          <w:p w14:paraId="57E79766" w14:textId="77777777" w:rsidR="002726B4" w:rsidRPr="00370DAF" w:rsidRDefault="002726B4"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JKUAT-Kenya</w:t>
            </w:r>
          </w:p>
        </w:tc>
        <w:tc>
          <w:tcPr>
            <w:tcW w:w="993" w:type="dxa"/>
            <w:vAlign w:val="center"/>
          </w:tcPr>
          <w:p w14:paraId="6AA814BF" w14:textId="77777777" w:rsidR="002726B4"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w:t>
            </w:r>
            <w:r w:rsidR="002726B4" w:rsidRPr="00370DAF">
              <w:rPr>
                <w:rFonts w:ascii="Tahoma" w:eastAsia="Times New Roman" w:hAnsi="Tahoma" w:cs="Tahoma"/>
                <w:sz w:val="16"/>
                <w:szCs w:val="16"/>
                <w:lang w:val="en-US"/>
              </w:rPr>
              <w:t>M</w:t>
            </w:r>
            <w:r w:rsidRPr="00370DAF">
              <w:rPr>
                <w:rFonts w:ascii="Tahoma" w:eastAsia="Times New Roman" w:hAnsi="Tahoma" w:cs="Tahoma"/>
                <w:sz w:val="16"/>
                <w:szCs w:val="16"/>
                <w:lang w:val="en-US"/>
              </w:rPr>
              <w:t>KN</w:t>
            </w:r>
          </w:p>
        </w:tc>
        <w:tc>
          <w:tcPr>
            <w:tcW w:w="1275" w:type="dxa"/>
            <w:vAlign w:val="center"/>
          </w:tcPr>
          <w:p w14:paraId="4D30C46B" w14:textId="77777777" w:rsidR="002726B4" w:rsidRPr="00370DAF" w:rsidRDefault="002726B4" w:rsidP="004E4481">
            <w:pPr>
              <w:jc w:val="center"/>
              <w:rPr>
                <w:sz w:val="16"/>
                <w:szCs w:val="16"/>
              </w:rPr>
            </w:pPr>
            <w:r w:rsidRPr="00370DAF">
              <w:rPr>
                <w:rFonts w:ascii="Tahoma" w:eastAsia="Times New Roman" w:hAnsi="Tahoma" w:cs="Tahoma"/>
                <w:sz w:val="16"/>
                <w:szCs w:val="16"/>
                <w:lang w:val="en-US"/>
              </w:rPr>
              <w:t>PhD</w:t>
            </w:r>
          </w:p>
        </w:tc>
        <w:tc>
          <w:tcPr>
            <w:tcW w:w="851" w:type="dxa"/>
            <w:vAlign w:val="center"/>
          </w:tcPr>
          <w:p w14:paraId="62EC1F53" w14:textId="77777777" w:rsidR="002726B4" w:rsidRPr="00370DAF" w:rsidRDefault="00F84FA6"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2018</w:t>
            </w:r>
          </w:p>
        </w:tc>
        <w:tc>
          <w:tcPr>
            <w:tcW w:w="1134" w:type="dxa"/>
            <w:vAlign w:val="center"/>
          </w:tcPr>
          <w:p w14:paraId="177AA6EB" w14:textId="77777777" w:rsidR="002726B4" w:rsidRPr="00370DAF" w:rsidRDefault="006449D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BMGF/NCSU</w:t>
            </w:r>
          </w:p>
        </w:tc>
        <w:tc>
          <w:tcPr>
            <w:tcW w:w="709" w:type="dxa"/>
            <w:vAlign w:val="center"/>
          </w:tcPr>
          <w:p w14:paraId="57625133" w14:textId="77777777" w:rsidR="002726B4" w:rsidRPr="00370DAF" w:rsidRDefault="002726B4" w:rsidP="004E4481">
            <w:pPr>
              <w:spacing w:after="0" w:line="240" w:lineRule="auto"/>
              <w:jc w:val="center"/>
              <w:rPr>
                <w:rFonts w:ascii="Tahoma" w:eastAsia="Times New Roman" w:hAnsi="Tahoma" w:cs="Tahoma"/>
                <w:sz w:val="16"/>
                <w:szCs w:val="16"/>
                <w:highlight w:val="yellow"/>
                <w:lang w:val="en-US"/>
              </w:rPr>
            </w:pPr>
          </w:p>
        </w:tc>
      </w:tr>
      <w:tr w:rsidR="00370DAF" w:rsidRPr="00370DAF" w14:paraId="50665DBB" w14:textId="77777777" w:rsidTr="007A324E">
        <w:tc>
          <w:tcPr>
            <w:tcW w:w="426" w:type="dxa"/>
            <w:vAlign w:val="center"/>
          </w:tcPr>
          <w:p w14:paraId="1C36D2B9"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6</w:t>
            </w:r>
          </w:p>
        </w:tc>
        <w:tc>
          <w:tcPr>
            <w:tcW w:w="1559" w:type="dxa"/>
            <w:vAlign w:val="center"/>
          </w:tcPr>
          <w:p w14:paraId="7E3EB1E2" w14:textId="77777777" w:rsidR="00370DAF" w:rsidRPr="00370DAF" w:rsidRDefault="00370DAF" w:rsidP="004E4481">
            <w:pPr>
              <w:spacing w:after="0" w:line="240" w:lineRule="auto"/>
              <w:rPr>
                <w:rFonts w:ascii="Tahoma" w:eastAsia="Times New Roman" w:hAnsi="Tahoma" w:cs="Tahoma"/>
                <w:sz w:val="16"/>
                <w:szCs w:val="16"/>
                <w:lang w:val="en-US"/>
              </w:rPr>
            </w:pPr>
            <w:proofErr w:type="spellStart"/>
            <w:r w:rsidRPr="00370DAF">
              <w:rPr>
                <w:rFonts w:ascii="Tahoma" w:eastAsia="Times New Roman" w:hAnsi="Tahoma" w:cs="Tahoma"/>
                <w:sz w:val="16"/>
                <w:szCs w:val="16"/>
                <w:lang w:val="en-US"/>
              </w:rPr>
              <w:t>Nsajigwa</w:t>
            </w:r>
            <w:proofErr w:type="spellEnd"/>
            <w:r w:rsidRPr="00370DAF">
              <w:rPr>
                <w:rFonts w:ascii="Tahoma" w:eastAsia="Times New Roman" w:hAnsi="Tahoma" w:cs="Tahoma"/>
                <w:sz w:val="16"/>
                <w:szCs w:val="16"/>
                <w:lang w:val="en-US"/>
              </w:rPr>
              <w:t xml:space="preserve"> </w:t>
            </w:r>
            <w:proofErr w:type="spellStart"/>
            <w:r w:rsidRPr="00370DAF">
              <w:rPr>
                <w:rFonts w:ascii="Tahoma" w:eastAsia="Times New Roman" w:hAnsi="Tahoma" w:cs="Tahoma"/>
                <w:sz w:val="16"/>
                <w:szCs w:val="16"/>
                <w:lang w:val="en-US"/>
              </w:rPr>
              <w:t>Mwakyusa</w:t>
            </w:r>
            <w:proofErr w:type="spellEnd"/>
          </w:p>
        </w:tc>
        <w:tc>
          <w:tcPr>
            <w:tcW w:w="714" w:type="dxa"/>
            <w:vAlign w:val="center"/>
          </w:tcPr>
          <w:p w14:paraId="463B3186" w14:textId="77777777" w:rsidR="00370DAF" w:rsidRPr="00370DAF" w:rsidRDefault="00370DAF"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w:t>
            </w:r>
          </w:p>
        </w:tc>
        <w:tc>
          <w:tcPr>
            <w:tcW w:w="1270" w:type="dxa"/>
            <w:vAlign w:val="center"/>
          </w:tcPr>
          <w:p w14:paraId="67E7B66C" w14:textId="77777777" w:rsidR="00370DAF" w:rsidRPr="00370DAF" w:rsidRDefault="00370DAF"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MAK-Uganda</w:t>
            </w:r>
          </w:p>
        </w:tc>
        <w:tc>
          <w:tcPr>
            <w:tcW w:w="993" w:type="dxa"/>
            <w:vAlign w:val="center"/>
          </w:tcPr>
          <w:p w14:paraId="3F4E37C8" w14:textId="77777777" w:rsidR="00370DAF" w:rsidRPr="00370DAF" w:rsidRDefault="00370DAF" w:rsidP="00370DAF">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TARI-</w:t>
            </w:r>
            <w:r>
              <w:rPr>
                <w:rFonts w:ascii="Tahoma" w:eastAsia="Times New Roman" w:hAnsi="Tahoma" w:cs="Tahoma"/>
                <w:sz w:val="16"/>
                <w:szCs w:val="16"/>
                <w:lang w:val="en-US"/>
              </w:rPr>
              <w:t>KBH</w:t>
            </w:r>
          </w:p>
        </w:tc>
        <w:tc>
          <w:tcPr>
            <w:tcW w:w="1275" w:type="dxa"/>
            <w:vAlign w:val="center"/>
          </w:tcPr>
          <w:p w14:paraId="36BED8BC" w14:textId="77777777" w:rsidR="00370DAF" w:rsidRPr="00370DAF" w:rsidRDefault="00370DAF" w:rsidP="004E4481">
            <w:pPr>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MSc</w:t>
            </w:r>
          </w:p>
        </w:tc>
        <w:tc>
          <w:tcPr>
            <w:tcW w:w="851" w:type="dxa"/>
            <w:vAlign w:val="center"/>
          </w:tcPr>
          <w:p w14:paraId="528D7F69"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134" w:type="dxa"/>
            <w:vAlign w:val="center"/>
          </w:tcPr>
          <w:p w14:paraId="195DB431"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ACWP/BMGF</w:t>
            </w:r>
          </w:p>
        </w:tc>
        <w:tc>
          <w:tcPr>
            <w:tcW w:w="709" w:type="dxa"/>
            <w:vAlign w:val="center"/>
          </w:tcPr>
          <w:p w14:paraId="3AD6757F" w14:textId="77777777" w:rsidR="00370DAF" w:rsidRPr="00370DAF" w:rsidRDefault="00B72188" w:rsidP="004E4481">
            <w:pPr>
              <w:spacing w:after="0" w:line="240" w:lineRule="auto"/>
              <w:jc w:val="center"/>
              <w:rPr>
                <w:rFonts w:ascii="Tahoma" w:eastAsia="Times New Roman" w:hAnsi="Tahoma" w:cs="Tahoma"/>
                <w:sz w:val="16"/>
                <w:szCs w:val="16"/>
                <w:highlight w:val="yellow"/>
                <w:lang w:val="en-US"/>
              </w:rPr>
            </w:pPr>
            <w:r w:rsidRPr="00A91A27">
              <w:rPr>
                <w:rFonts w:ascii="Tahoma" w:eastAsia="Times New Roman" w:hAnsi="Tahoma" w:cs="Tahoma"/>
                <w:sz w:val="16"/>
                <w:szCs w:val="16"/>
                <w:lang w:val="en-US"/>
                <w:rPrChange w:id="80" w:author="Fred Tairo" w:date="2021-10-06T12:34:00Z">
                  <w:rPr>
                    <w:rFonts w:ascii="Tahoma" w:eastAsia="Times New Roman" w:hAnsi="Tahoma" w:cs="Tahoma"/>
                    <w:sz w:val="16"/>
                    <w:szCs w:val="16"/>
                    <w:highlight w:val="yellow"/>
                    <w:lang w:val="en-US"/>
                  </w:rPr>
                </w:rPrChange>
              </w:rPr>
              <w:t>completed</w:t>
            </w:r>
          </w:p>
        </w:tc>
      </w:tr>
      <w:tr w:rsidR="00370DAF" w:rsidRPr="00370DAF" w14:paraId="5B10EA36" w14:textId="77777777" w:rsidTr="007A324E">
        <w:tc>
          <w:tcPr>
            <w:tcW w:w="426" w:type="dxa"/>
            <w:vAlign w:val="center"/>
          </w:tcPr>
          <w:p w14:paraId="0226AB8D"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7</w:t>
            </w:r>
          </w:p>
        </w:tc>
        <w:tc>
          <w:tcPr>
            <w:tcW w:w="1559" w:type="dxa"/>
            <w:vAlign w:val="center"/>
          </w:tcPr>
          <w:p w14:paraId="208FE0D2" w14:textId="77777777" w:rsidR="00370DAF" w:rsidRPr="00370DAF" w:rsidRDefault="00370DAF" w:rsidP="004E4481">
            <w:pPr>
              <w:spacing w:after="0" w:line="240" w:lineRule="auto"/>
              <w:rPr>
                <w:rFonts w:ascii="Tahoma" w:eastAsia="Times New Roman" w:hAnsi="Tahoma" w:cs="Tahoma"/>
                <w:sz w:val="16"/>
                <w:szCs w:val="16"/>
                <w:lang w:val="en-US"/>
              </w:rPr>
            </w:pPr>
            <w:proofErr w:type="spellStart"/>
            <w:r w:rsidRPr="00370DAF">
              <w:rPr>
                <w:rFonts w:ascii="Tahoma" w:eastAsia="Times New Roman" w:hAnsi="Tahoma" w:cs="Tahoma"/>
                <w:sz w:val="16"/>
                <w:szCs w:val="16"/>
                <w:lang w:val="en-US"/>
              </w:rPr>
              <w:t>Navin</w:t>
            </w:r>
            <w:proofErr w:type="spellEnd"/>
            <w:r w:rsidRPr="00370DAF">
              <w:rPr>
                <w:rFonts w:ascii="Tahoma" w:eastAsia="Times New Roman" w:hAnsi="Tahoma" w:cs="Tahoma"/>
                <w:sz w:val="16"/>
                <w:szCs w:val="16"/>
                <w:lang w:val="en-US"/>
              </w:rPr>
              <w:t xml:space="preserve"> </w:t>
            </w:r>
            <w:proofErr w:type="spellStart"/>
            <w:r w:rsidRPr="00370DAF">
              <w:rPr>
                <w:rFonts w:ascii="Tahoma" w:eastAsia="Times New Roman" w:hAnsi="Tahoma" w:cs="Tahoma"/>
                <w:sz w:val="16"/>
                <w:szCs w:val="16"/>
                <w:lang w:val="en-US"/>
              </w:rPr>
              <w:t>Tarimo</w:t>
            </w:r>
            <w:proofErr w:type="spellEnd"/>
          </w:p>
        </w:tc>
        <w:tc>
          <w:tcPr>
            <w:tcW w:w="714" w:type="dxa"/>
            <w:vAlign w:val="center"/>
          </w:tcPr>
          <w:p w14:paraId="4AB08C4B" w14:textId="77777777" w:rsidR="00370DAF" w:rsidRPr="00370DAF" w:rsidRDefault="00370DAF"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270" w:type="dxa"/>
            <w:vAlign w:val="center"/>
          </w:tcPr>
          <w:p w14:paraId="7202E5F8" w14:textId="77777777" w:rsidR="00370DAF" w:rsidRPr="00370DAF" w:rsidRDefault="00370DAF"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MAK-Uganda</w:t>
            </w:r>
          </w:p>
        </w:tc>
        <w:tc>
          <w:tcPr>
            <w:tcW w:w="993" w:type="dxa"/>
            <w:vAlign w:val="center"/>
          </w:tcPr>
          <w:p w14:paraId="743D5B4B"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Private</w:t>
            </w:r>
          </w:p>
        </w:tc>
        <w:tc>
          <w:tcPr>
            <w:tcW w:w="1275" w:type="dxa"/>
            <w:vAlign w:val="center"/>
          </w:tcPr>
          <w:p w14:paraId="70E4445A" w14:textId="77777777" w:rsidR="00370DAF" w:rsidRPr="00370DAF" w:rsidRDefault="00370DAF" w:rsidP="004E4481">
            <w:pPr>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MSc</w:t>
            </w:r>
          </w:p>
        </w:tc>
        <w:tc>
          <w:tcPr>
            <w:tcW w:w="851" w:type="dxa"/>
            <w:vAlign w:val="center"/>
          </w:tcPr>
          <w:p w14:paraId="001F377F"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134" w:type="dxa"/>
            <w:vAlign w:val="center"/>
          </w:tcPr>
          <w:p w14:paraId="48A0ADEC"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ACWP/BMGF</w:t>
            </w:r>
          </w:p>
        </w:tc>
        <w:tc>
          <w:tcPr>
            <w:tcW w:w="709" w:type="dxa"/>
            <w:vAlign w:val="center"/>
          </w:tcPr>
          <w:p w14:paraId="573D05B6" w14:textId="77777777" w:rsidR="00370DAF" w:rsidRPr="00370DAF" w:rsidRDefault="00370DAF" w:rsidP="004E4481">
            <w:pPr>
              <w:spacing w:after="0" w:line="240" w:lineRule="auto"/>
              <w:jc w:val="center"/>
              <w:rPr>
                <w:rFonts w:ascii="Tahoma" w:eastAsia="Times New Roman" w:hAnsi="Tahoma" w:cs="Tahoma"/>
                <w:sz w:val="16"/>
                <w:szCs w:val="16"/>
                <w:highlight w:val="yellow"/>
                <w:lang w:val="en-US"/>
              </w:rPr>
            </w:pPr>
          </w:p>
        </w:tc>
      </w:tr>
    </w:tbl>
    <w:p w14:paraId="32F60451" w14:textId="77777777" w:rsidR="00554FB8" w:rsidRPr="00B8707B" w:rsidRDefault="0025111A" w:rsidP="00554FB8">
      <w:pPr>
        <w:pStyle w:val="Heading2"/>
        <w:jc w:val="both"/>
      </w:pPr>
      <w:bookmarkStart w:id="81" w:name="_Toc18400525"/>
      <w:bookmarkStart w:id="82" w:name="_Toc84415722"/>
      <w:r w:rsidRPr="00B8707B">
        <w:t>Annex 4b: Support Staff on</w:t>
      </w:r>
      <w:r>
        <w:t xml:space="preserve"> Long-term Training</w:t>
      </w:r>
      <w:bookmarkEnd w:id="81"/>
      <w:r w:rsidR="00060EFF">
        <w:t xml:space="preserve"> for the period </w:t>
      </w:r>
      <w:r w:rsidR="005A7B37">
        <w:t xml:space="preserve">by </w:t>
      </w:r>
      <w:r w:rsidR="00A82D45">
        <w:t xml:space="preserve">March </w:t>
      </w:r>
      <w:r w:rsidR="001B07CE">
        <w:t xml:space="preserve">. </w:t>
      </w:r>
      <w:r w:rsidR="00A82D45">
        <w:t>2021</w:t>
      </w:r>
      <w:bookmarkEnd w:id="82"/>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638"/>
        <w:gridCol w:w="567"/>
        <w:gridCol w:w="1276"/>
        <w:gridCol w:w="1418"/>
        <w:gridCol w:w="1134"/>
        <w:gridCol w:w="1275"/>
        <w:gridCol w:w="993"/>
      </w:tblGrid>
      <w:tr w:rsidR="0025111A" w:rsidRPr="00B8707B" w14:paraId="0A7E1D8D" w14:textId="77777777" w:rsidTr="009A7CB2">
        <w:tc>
          <w:tcPr>
            <w:tcW w:w="630" w:type="dxa"/>
          </w:tcPr>
          <w:tbl>
            <w:tblPr>
              <w:tblW w:w="0" w:type="auto"/>
              <w:tblBorders>
                <w:top w:val="nil"/>
                <w:left w:val="nil"/>
                <w:bottom w:val="nil"/>
                <w:right w:val="nil"/>
              </w:tblBorders>
              <w:tblLayout w:type="fixed"/>
              <w:tblLook w:val="0000" w:firstRow="0" w:lastRow="0" w:firstColumn="0" w:lastColumn="0" w:noHBand="0" w:noVBand="0"/>
            </w:tblPr>
            <w:tblGrid>
              <w:gridCol w:w="590"/>
              <w:gridCol w:w="236"/>
              <w:gridCol w:w="236"/>
            </w:tblGrid>
            <w:tr w:rsidR="0025111A" w:rsidRPr="00B8707B" w14:paraId="24916E3E" w14:textId="77777777" w:rsidTr="003D6DC8">
              <w:trPr>
                <w:trHeight w:val="256"/>
              </w:trPr>
              <w:tc>
                <w:tcPr>
                  <w:tcW w:w="590" w:type="dxa"/>
                </w:tcPr>
                <w:p w14:paraId="23106414" w14:textId="77777777" w:rsidR="0025111A" w:rsidRPr="00B8707B" w:rsidRDefault="0025111A" w:rsidP="00653DB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S/N </w:t>
                  </w:r>
                </w:p>
              </w:tc>
              <w:tc>
                <w:tcPr>
                  <w:tcW w:w="222" w:type="dxa"/>
                </w:tcPr>
                <w:p w14:paraId="46DC2623"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22" w:type="dxa"/>
                </w:tcPr>
                <w:p w14:paraId="06AFE283"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7A3F1244"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638" w:type="dxa"/>
          </w:tcPr>
          <w:tbl>
            <w:tblPr>
              <w:tblW w:w="0" w:type="auto"/>
              <w:tblBorders>
                <w:top w:val="nil"/>
                <w:left w:val="nil"/>
                <w:bottom w:val="nil"/>
                <w:right w:val="nil"/>
              </w:tblBorders>
              <w:tblLayout w:type="fixed"/>
              <w:tblLook w:val="0000" w:firstRow="0" w:lastRow="0" w:firstColumn="0" w:lastColumn="0" w:noHBand="0" w:noVBand="0"/>
            </w:tblPr>
            <w:tblGrid>
              <w:gridCol w:w="816"/>
            </w:tblGrid>
            <w:tr w:rsidR="0025111A" w:rsidRPr="00B8707B" w14:paraId="5E853CDA" w14:textId="77777777" w:rsidTr="003D6DC8">
              <w:trPr>
                <w:trHeight w:val="256"/>
              </w:trPr>
              <w:tc>
                <w:tcPr>
                  <w:tcW w:w="816" w:type="dxa"/>
                </w:tcPr>
                <w:p w14:paraId="60ACC16C"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Name </w:t>
                  </w:r>
                </w:p>
              </w:tc>
            </w:tr>
          </w:tbl>
          <w:p w14:paraId="387C5143"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567" w:type="dxa"/>
          </w:tcPr>
          <w:tbl>
            <w:tblPr>
              <w:tblW w:w="555" w:type="dxa"/>
              <w:tblBorders>
                <w:top w:val="nil"/>
                <w:left w:val="nil"/>
                <w:bottom w:val="nil"/>
                <w:right w:val="nil"/>
              </w:tblBorders>
              <w:tblLayout w:type="fixed"/>
              <w:tblLook w:val="0000" w:firstRow="0" w:lastRow="0" w:firstColumn="0" w:lastColumn="0" w:noHBand="0" w:noVBand="0"/>
            </w:tblPr>
            <w:tblGrid>
              <w:gridCol w:w="319"/>
              <w:gridCol w:w="236"/>
            </w:tblGrid>
            <w:tr w:rsidR="0025111A" w:rsidRPr="00B8707B" w14:paraId="5039C962" w14:textId="77777777" w:rsidTr="002F2C42">
              <w:trPr>
                <w:trHeight w:val="256"/>
              </w:trPr>
              <w:tc>
                <w:tcPr>
                  <w:tcW w:w="319" w:type="dxa"/>
                </w:tcPr>
                <w:p w14:paraId="1446378E" w14:textId="77777777" w:rsidR="0025111A" w:rsidRPr="00B8707B" w:rsidRDefault="0025111A" w:rsidP="00653DB5">
                  <w:pPr>
                    <w:autoSpaceDE w:val="0"/>
                    <w:autoSpaceDN w:val="0"/>
                    <w:adjustRightInd w:val="0"/>
                    <w:spacing w:after="0" w:line="240" w:lineRule="auto"/>
                    <w:ind w:left="-218" w:right="-245"/>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Sex</w:t>
                  </w:r>
                </w:p>
              </w:tc>
              <w:tc>
                <w:tcPr>
                  <w:tcW w:w="236" w:type="dxa"/>
                </w:tcPr>
                <w:p w14:paraId="64CE0F9C" w14:textId="77777777" w:rsidR="0025111A" w:rsidRPr="00B8707B" w:rsidRDefault="0025111A" w:rsidP="00653DB5">
                  <w:pPr>
                    <w:autoSpaceDE w:val="0"/>
                    <w:autoSpaceDN w:val="0"/>
                    <w:adjustRightInd w:val="0"/>
                    <w:spacing w:after="0" w:line="240" w:lineRule="auto"/>
                    <w:ind w:left="-218"/>
                    <w:jc w:val="center"/>
                    <w:rPr>
                      <w:rFonts w:ascii="Tahoma" w:eastAsia="Times New Roman" w:hAnsi="Tahoma" w:cs="Tahoma"/>
                      <w:sz w:val="20"/>
                      <w:szCs w:val="20"/>
                      <w:lang w:val="en-US"/>
                    </w:rPr>
                  </w:pPr>
                </w:p>
              </w:tc>
            </w:tr>
          </w:tbl>
          <w:p w14:paraId="53EF9C27"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276" w:type="dxa"/>
          </w:tcPr>
          <w:p w14:paraId="2A465F0F" w14:textId="77777777" w:rsidR="0025111A" w:rsidRPr="00B8707B" w:rsidRDefault="0025111A"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Research Station</w:t>
            </w:r>
          </w:p>
        </w:tc>
        <w:tc>
          <w:tcPr>
            <w:tcW w:w="1418" w:type="dxa"/>
          </w:tcPr>
          <w:p w14:paraId="68B98296" w14:textId="77777777" w:rsidR="0025111A" w:rsidRPr="00B8707B" w:rsidRDefault="0025111A"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Degree and Discipline</w:t>
            </w:r>
          </w:p>
        </w:tc>
        <w:tc>
          <w:tcPr>
            <w:tcW w:w="1134" w:type="dxa"/>
          </w:tcPr>
          <w:p w14:paraId="2FD3A0EA" w14:textId="77777777" w:rsidR="0025111A" w:rsidRPr="00B8707B" w:rsidRDefault="0025111A" w:rsidP="003D6DC8">
            <w:pPr>
              <w:spacing w:after="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 xml:space="preserve">Sponsor </w:t>
            </w:r>
          </w:p>
        </w:tc>
        <w:tc>
          <w:tcPr>
            <w:tcW w:w="1275" w:type="dxa"/>
          </w:tcPr>
          <w:p w14:paraId="64D1047A" w14:textId="77777777" w:rsidR="0025111A" w:rsidRPr="00B8707B" w:rsidRDefault="0025111A" w:rsidP="00653DB5">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Amount of money</w:t>
            </w:r>
          </w:p>
        </w:tc>
        <w:tc>
          <w:tcPr>
            <w:tcW w:w="993" w:type="dxa"/>
          </w:tcPr>
          <w:p w14:paraId="41A5A37F" w14:textId="77777777" w:rsidR="0025111A" w:rsidRPr="00B8707B" w:rsidRDefault="0025111A"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Year of Study</w:t>
            </w:r>
          </w:p>
        </w:tc>
      </w:tr>
      <w:tr w:rsidR="0025111A" w:rsidRPr="00B8707B" w14:paraId="7888F2A6" w14:textId="77777777" w:rsidTr="009A7CB2">
        <w:tc>
          <w:tcPr>
            <w:tcW w:w="630" w:type="dxa"/>
          </w:tcPr>
          <w:p w14:paraId="2340589B" w14:textId="77777777" w:rsidR="0025111A" w:rsidRPr="00653DB5" w:rsidRDefault="00EE2417" w:rsidP="003D6DC8">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1.</w:t>
            </w:r>
          </w:p>
        </w:tc>
        <w:tc>
          <w:tcPr>
            <w:tcW w:w="1638" w:type="dxa"/>
          </w:tcPr>
          <w:p w14:paraId="7693F67E" w14:textId="77777777" w:rsidR="0025111A" w:rsidRPr="00653DB5" w:rsidRDefault="00604621"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NIL</w:t>
            </w:r>
          </w:p>
        </w:tc>
        <w:tc>
          <w:tcPr>
            <w:tcW w:w="567" w:type="dxa"/>
          </w:tcPr>
          <w:p w14:paraId="256424DB"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276" w:type="dxa"/>
          </w:tcPr>
          <w:p w14:paraId="0DE69A63"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418" w:type="dxa"/>
          </w:tcPr>
          <w:p w14:paraId="62BD7D9D"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1A88CBFA"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275" w:type="dxa"/>
          </w:tcPr>
          <w:p w14:paraId="0D05E46E"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993" w:type="dxa"/>
          </w:tcPr>
          <w:p w14:paraId="361902B0"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r>
    </w:tbl>
    <w:p w14:paraId="38D1CCE8" w14:textId="77777777" w:rsidR="0025111A" w:rsidRPr="00B8707B" w:rsidRDefault="0025111A" w:rsidP="00604621">
      <w:pPr>
        <w:pStyle w:val="Heading2"/>
      </w:pPr>
      <w:bookmarkStart w:id="83" w:name="_Toc18400526"/>
      <w:bookmarkStart w:id="84" w:name="_Toc84415723"/>
      <w:r w:rsidRPr="00B8707B">
        <w:t>Annex 5: Short-term</w:t>
      </w:r>
      <w:r>
        <w:t xml:space="preserve"> Training for Staff</w:t>
      </w:r>
      <w:bookmarkEnd w:id="83"/>
      <w:bookmarkEnd w:id="84"/>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9"/>
        <w:gridCol w:w="1186"/>
        <w:gridCol w:w="1507"/>
        <w:gridCol w:w="1134"/>
        <w:gridCol w:w="993"/>
        <w:gridCol w:w="1134"/>
      </w:tblGrid>
      <w:tr w:rsidR="0025111A" w:rsidRPr="00B8707B" w14:paraId="1876B23A" w14:textId="77777777" w:rsidTr="004E4481">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590"/>
              <w:gridCol w:w="236"/>
              <w:gridCol w:w="236"/>
            </w:tblGrid>
            <w:tr w:rsidR="0025111A" w:rsidRPr="00B8707B" w14:paraId="04BC2CD8" w14:textId="77777777" w:rsidTr="003D6DC8">
              <w:trPr>
                <w:trHeight w:val="255"/>
              </w:trPr>
              <w:tc>
                <w:tcPr>
                  <w:tcW w:w="590" w:type="dxa"/>
                </w:tcPr>
                <w:p w14:paraId="63AEAAD5" w14:textId="77777777" w:rsidR="0025111A" w:rsidRPr="00B8707B" w:rsidRDefault="0025111A" w:rsidP="00653DB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S/N </w:t>
                  </w:r>
                </w:p>
              </w:tc>
              <w:tc>
                <w:tcPr>
                  <w:tcW w:w="222" w:type="dxa"/>
                </w:tcPr>
                <w:p w14:paraId="3EDCA351"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22" w:type="dxa"/>
                </w:tcPr>
                <w:p w14:paraId="31723085"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42111BBB"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559" w:type="dxa"/>
          </w:tcPr>
          <w:p w14:paraId="2561B6CB"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Course Title</w:t>
            </w:r>
          </w:p>
        </w:tc>
        <w:tc>
          <w:tcPr>
            <w:tcW w:w="1186" w:type="dxa"/>
          </w:tcPr>
          <w:p w14:paraId="30AE45C4"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Staff Category</w:t>
            </w:r>
          </w:p>
        </w:tc>
        <w:tc>
          <w:tcPr>
            <w:tcW w:w="1507" w:type="dxa"/>
          </w:tcPr>
          <w:tbl>
            <w:tblPr>
              <w:tblW w:w="0" w:type="auto"/>
              <w:tblBorders>
                <w:top w:val="nil"/>
                <w:left w:val="nil"/>
                <w:bottom w:val="nil"/>
                <w:right w:val="nil"/>
              </w:tblBorders>
              <w:tblLayout w:type="fixed"/>
              <w:tblLook w:val="0000" w:firstRow="0" w:lastRow="0" w:firstColumn="0" w:lastColumn="0" w:noHBand="0" w:noVBand="0"/>
            </w:tblPr>
            <w:tblGrid>
              <w:gridCol w:w="1470"/>
              <w:gridCol w:w="236"/>
            </w:tblGrid>
            <w:tr w:rsidR="0025111A" w:rsidRPr="00B8707B" w14:paraId="035FACD5" w14:textId="77777777" w:rsidTr="003D6DC8">
              <w:trPr>
                <w:trHeight w:val="255"/>
              </w:trPr>
              <w:tc>
                <w:tcPr>
                  <w:tcW w:w="1470" w:type="dxa"/>
                </w:tcPr>
                <w:p w14:paraId="28B736A3"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Number of Participants </w:t>
                  </w:r>
                </w:p>
              </w:tc>
              <w:tc>
                <w:tcPr>
                  <w:tcW w:w="222" w:type="dxa"/>
                </w:tcPr>
                <w:p w14:paraId="17B7DB2B"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0876214D"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134" w:type="dxa"/>
          </w:tcPr>
          <w:p w14:paraId="36E84A1C" w14:textId="77777777" w:rsidR="0025111A" w:rsidRPr="00B8707B" w:rsidRDefault="0025111A" w:rsidP="003D6DC8">
            <w:pPr>
              <w:spacing w:after="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Duration</w:t>
            </w:r>
          </w:p>
        </w:tc>
        <w:tc>
          <w:tcPr>
            <w:tcW w:w="993" w:type="dxa"/>
          </w:tcPr>
          <w:p w14:paraId="086FE46C"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Year of S</w:t>
            </w:r>
            <w:r w:rsidR="00604621">
              <w:rPr>
                <w:rFonts w:ascii="Tahoma" w:eastAsia="Times New Roman" w:hAnsi="Tahoma" w:cs="Tahoma"/>
                <w:b/>
                <w:sz w:val="20"/>
                <w:szCs w:val="20"/>
                <w:lang w:val="en-US"/>
              </w:rPr>
              <w:t>t</w:t>
            </w:r>
            <w:r w:rsidRPr="00B8707B">
              <w:rPr>
                <w:rFonts w:ascii="Tahoma" w:eastAsia="Times New Roman" w:hAnsi="Tahoma" w:cs="Tahoma"/>
                <w:b/>
                <w:sz w:val="20"/>
                <w:szCs w:val="20"/>
                <w:lang w:val="en-US"/>
              </w:rPr>
              <w:t>udy</w:t>
            </w:r>
          </w:p>
        </w:tc>
        <w:tc>
          <w:tcPr>
            <w:tcW w:w="1134" w:type="dxa"/>
          </w:tcPr>
          <w:p w14:paraId="479ACB51"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Sponsor</w:t>
            </w:r>
          </w:p>
        </w:tc>
      </w:tr>
      <w:tr w:rsidR="0025111A" w:rsidRPr="00B8707B" w14:paraId="6E944247" w14:textId="77777777" w:rsidTr="004E4481">
        <w:tc>
          <w:tcPr>
            <w:tcW w:w="1418" w:type="dxa"/>
          </w:tcPr>
          <w:p w14:paraId="1CA01FB5" w14:textId="77777777" w:rsidR="0025111A" w:rsidRPr="00653DB5" w:rsidRDefault="0025111A" w:rsidP="003D6DC8">
            <w:pPr>
              <w:spacing w:after="0" w:line="240" w:lineRule="auto"/>
              <w:rPr>
                <w:rFonts w:ascii="Tahoma" w:eastAsia="Times New Roman" w:hAnsi="Tahoma" w:cs="Tahoma"/>
                <w:sz w:val="20"/>
                <w:szCs w:val="20"/>
                <w:lang w:val="en-US"/>
              </w:rPr>
            </w:pPr>
          </w:p>
        </w:tc>
        <w:tc>
          <w:tcPr>
            <w:tcW w:w="1559" w:type="dxa"/>
          </w:tcPr>
          <w:p w14:paraId="45ED24EA" w14:textId="77777777" w:rsidR="0025111A" w:rsidRPr="00653DB5" w:rsidRDefault="00604621" w:rsidP="00401898">
            <w:pPr>
              <w:spacing w:after="0" w:line="240" w:lineRule="auto"/>
              <w:jc w:val="center"/>
              <w:rPr>
                <w:rFonts w:ascii="Tahoma" w:eastAsia="Times New Roman" w:hAnsi="Tahoma" w:cs="Tahoma"/>
                <w:sz w:val="20"/>
                <w:szCs w:val="20"/>
                <w:lang w:val="en-US"/>
              </w:rPr>
            </w:pPr>
            <w:r w:rsidRPr="00653DB5">
              <w:rPr>
                <w:rFonts w:ascii="Tahoma" w:eastAsia="Times New Roman" w:hAnsi="Tahoma" w:cs="Tahoma"/>
                <w:sz w:val="20"/>
                <w:szCs w:val="20"/>
                <w:lang w:val="en-US"/>
              </w:rPr>
              <w:t>NIL</w:t>
            </w:r>
          </w:p>
        </w:tc>
        <w:tc>
          <w:tcPr>
            <w:tcW w:w="1186" w:type="dxa"/>
          </w:tcPr>
          <w:p w14:paraId="35AE0DC2"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507" w:type="dxa"/>
          </w:tcPr>
          <w:p w14:paraId="7152A2C4"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0A3B2A80"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993" w:type="dxa"/>
          </w:tcPr>
          <w:p w14:paraId="1ADA1631"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3B92174A"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r>
    </w:tbl>
    <w:p w14:paraId="48BF9A2C" w14:textId="77777777" w:rsidR="00D03D2F" w:rsidRDefault="00D03D2F" w:rsidP="0025111A">
      <w:pPr>
        <w:tabs>
          <w:tab w:val="left" w:pos="2930"/>
        </w:tabs>
        <w:spacing w:after="0" w:line="240" w:lineRule="auto"/>
        <w:rPr>
          <w:rFonts w:ascii="Tahoma" w:hAnsi="Tahoma" w:cs="Tahoma"/>
          <w:sz w:val="20"/>
          <w:szCs w:val="20"/>
        </w:rPr>
      </w:pPr>
    </w:p>
    <w:p w14:paraId="798A77E7" w14:textId="77777777" w:rsidR="00D03D2F" w:rsidRPr="00042BA7" w:rsidRDefault="00D03D2F" w:rsidP="0025111A">
      <w:pPr>
        <w:tabs>
          <w:tab w:val="left" w:pos="2930"/>
        </w:tabs>
        <w:spacing w:after="0" w:line="240" w:lineRule="auto"/>
        <w:rPr>
          <w:rFonts w:ascii="Tahoma" w:hAnsi="Tahoma" w:cs="Tahoma"/>
          <w:sz w:val="20"/>
          <w:szCs w:val="20"/>
        </w:rPr>
        <w:sectPr w:rsidR="00D03D2F" w:rsidRPr="00042BA7" w:rsidSect="004C477B">
          <w:pgSz w:w="11906" w:h="16838"/>
          <w:pgMar w:top="1168" w:right="1440" w:bottom="902" w:left="1440" w:header="709" w:footer="709" w:gutter="0"/>
          <w:cols w:space="708"/>
          <w:docGrid w:linePitch="360"/>
        </w:sectPr>
      </w:pPr>
    </w:p>
    <w:bookmarkEnd w:id="0"/>
    <w:p w14:paraId="5026C4AA" w14:textId="77777777" w:rsidR="00CC03D0" w:rsidRPr="00EB2BAB" w:rsidRDefault="00CC03D0" w:rsidP="00EB2BAB">
      <w:pPr>
        <w:spacing w:after="0" w:line="240" w:lineRule="auto"/>
        <w:jc w:val="both"/>
        <w:rPr>
          <w:rFonts w:ascii="Tahoma" w:eastAsiaTheme="minorHAnsi" w:hAnsi="Tahoma" w:cs="Tahoma"/>
          <w:sz w:val="24"/>
          <w:szCs w:val="24"/>
        </w:rPr>
      </w:pPr>
    </w:p>
    <w:sectPr w:rsidR="00CC03D0" w:rsidRPr="00EB2BAB" w:rsidSect="00D52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4AEF" w14:textId="77777777" w:rsidR="0095139F" w:rsidRDefault="0095139F">
      <w:pPr>
        <w:spacing w:after="0" w:line="240" w:lineRule="auto"/>
      </w:pPr>
      <w:r>
        <w:separator/>
      </w:r>
    </w:p>
  </w:endnote>
  <w:endnote w:type="continuationSeparator" w:id="0">
    <w:p w14:paraId="6007212A" w14:textId="77777777" w:rsidR="0095139F" w:rsidRDefault="0095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2C43" w14:textId="77777777" w:rsidR="0095139F" w:rsidRDefault="0095139F">
      <w:pPr>
        <w:spacing w:after="0" w:line="240" w:lineRule="auto"/>
      </w:pPr>
      <w:r>
        <w:separator/>
      </w:r>
    </w:p>
  </w:footnote>
  <w:footnote w:type="continuationSeparator" w:id="0">
    <w:p w14:paraId="5EF358C4" w14:textId="77777777" w:rsidR="0095139F" w:rsidRDefault="0095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A14D" w14:textId="77777777" w:rsidR="002D7D80" w:rsidRPr="003E2F2C" w:rsidRDefault="0095139F">
    <w:pPr>
      <w:pStyle w:val="Header"/>
      <w:pBdr>
        <w:bottom w:val="single" w:sz="4" w:space="1" w:color="D9D9D9"/>
      </w:pBdr>
      <w:rPr>
        <w:b/>
        <w:lang w:val="en-US"/>
      </w:rPr>
    </w:pPr>
    <w:r>
      <w:fldChar w:fldCharType="begin"/>
    </w:r>
    <w:r>
      <w:instrText xml:space="preserve"> PAGE   \* MERGEFORMAT </w:instrText>
    </w:r>
    <w:r>
      <w:fldChar w:fldCharType="separate"/>
    </w:r>
    <w:r w:rsidR="00B03CD1" w:rsidRPr="00B03CD1">
      <w:rPr>
        <w:b/>
        <w:noProof/>
      </w:rPr>
      <w:t>8</w:t>
    </w:r>
    <w:r>
      <w:rPr>
        <w:b/>
        <w:noProof/>
      </w:rPr>
      <w:fldChar w:fldCharType="end"/>
    </w:r>
    <w:r w:rsidR="002D7D80">
      <w:rPr>
        <w:b/>
      </w:rPr>
      <w:t xml:space="preserve"> | </w:t>
    </w:r>
    <w:r w:rsidR="002D7D80">
      <w:rPr>
        <w:color w:val="7F7F7F"/>
        <w:spacing w:val="60"/>
      </w:rPr>
      <w:t>Page</w:t>
    </w:r>
  </w:p>
  <w:p w14:paraId="7E4B00BA" w14:textId="77777777" w:rsidR="002D7D80" w:rsidRDefault="002D7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638"/>
    <w:multiLevelType w:val="multilevel"/>
    <w:tmpl w:val="E670E078"/>
    <w:lvl w:ilvl="0">
      <w:start w:val="3"/>
      <w:numFmt w:val="decimal"/>
      <w:lvlText w:val="%1."/>
      <w:lvlJc w:val="left"/>
      <w:pPr>
        <w:ind w:left="1455" w:hanging="360"/>
      </w:pPr>
      <w:rPr>
        <w:rFonts w:hint="default"/>
        <w:color w:val="auto"/>
      </w:rPr>
    </w:lvl>
    <w:lvl w:ilvl="1">
      <w:start w:val="1"/>
      <w:numFmt w:val="decimal"/>
      <w:isLgl/>
      <w:lvlText w:val="%1.%2"/>
      <w:lvlJc w:val="left"/>
      <w:pPr>
        <w:ind w:left="1545" w:hanging="45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535" w:hanging="1440"/>
      </w:pPr>
      <w:rPr>
        <w:rFonts w:hint="default"/>
      </w:rPr>
    </w:lvl>
  </w:abstractNum>
  <w:abstractNum w:abstractNumId="1" w15:restartNumberingAfterBreak="0">
    <w:nsid w:val="08972900"/>
    <w:multiLevelType w:val="hybridMultilevel"/>
    <w:tmpl w:val="5C80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6C78"/>
    <w:multiLevelType w:val="hybridMultilevel"/>
    <w:tmpl w:val="F40C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102F4"/>
    <w:multiLevelType w:val="multilevel"/>
    <w:tmpl w:val="7E646458"/>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0F1296B"/>
    <w:multiLevelType w:val="hybridMultilevel"/>
    <w:tmpl w:val="4B78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75EE"/>
    <w:multiLevelType w:val="hybridMultilevel"/>
    <w:tmpl w:val="13947D8E"/>
    <w:lvl w:ilvl="0" w:tplc="275AFC84">
      <w:start w:val="1"/>
      <w:numFmt w:val="decimal"/>
      <w:lvlText w:val="%1."/>
      <w:lvlJc w:val="left"/>
      <w:pPr>
        <w:tabs>
          <w:tab w:val="num" w:pos="720"/>
        </w:tabs>
        <w:ind w:left="720" w:hanging="360"/>
      </w:pPr>
    </w:lvl>
    <w:lvl w:ilvl="1" w:tplc="223833D4" w:tentative="1">
      <w:start w:val="1"/>
      <w:numFmt w:val="decimal"/>
      <w:lvlText w:val="%2."/>
      <w:lvlJc w:val="left"/>
      <w:pPr>
        <w:tabs>
          <w:tab w:val="num" w:pos="1440"/>
        </w:tabs>
        <w:ind w:left="1440" w:hanging="360"/>
      </w:pPr>
    </w:lvl>
    <w:lvl w:ilvl="2" w:tplc="C36A475E" w:tentative="1">
      <w:start w:val="1"/>
      <w:numFmt w:val="decimal"/>
      <w:lvlText w:val="%3."/>
      <w:lvlJc w:val="left"/>
      <w:pPr>
        <w:tabs>
          <w:tab w:val="num" w:pos="2160"/>
        </w:tabs>
        <w:ind w:left="2160" w:hanging="360"/>
      </w:pPr>
    </w:lvl>
    <w:lvl w:ilvl="3" w:tplc="358A516C" w:tentative="1">
      <w:start w:val="1"/>
      <w:numFmt w:val="decimal"/>
      <w:lvlText w:val="%4."/>
      <w:lvlJc w:val="left"/>
      <w:pPr>
        <w:tabs>
          <w:tab w:val="num" w:pos="2880"/>
        </w:tabs>
        <w:ind w:left="2880" w:hanging="360"/>
      </w:pPr>
    </w:lvl>
    <w:lvl w:ilvl="4" w:tplc="36D4C8E2" w:tentative="1">
      <w:start w:val="1"/>
      <w:numFmt w:val="decimal"/>
      <w:lvlText w:val="%5."/>
      <w:lvlJc w:val="left"/>
      <w:pPr>
        <w:tabs>
          <w:tab w:val="num" w:pos="3600"/>
        </w:tabs>
        <w:ind w:left="3600" w:hanging="360"/>
      </w:pPr>
    </w:lvl>
    <w:lvl w:ilvl="5" w:tplc="172695E0" w:tentative="1">
      <w:start w:val="1"/>
      <w:numFmt w:val="decimal"/>
      <w:lvlText w:val="%6."/>
      <w:lvlJc w:val="left"/>
      <w:pPr>
        <w:tabs>
          <w:tab w:val="num" w:pos="4320"/>
        </w:tabs>
        <w:ind w:left="4320" w:hanging="360"/>
      </w:pPr>
    </w:lvl>
    <w:lvl w:ilvl="6" w:tplc="4CF611D4" w:tentative="1">
      <w:start w:val="1"/>
      <w:numFmt w:val="decimal"/>
      <w:lvlText w:val="%7."/>
      <w:lvlJc w:val="left"/>
      <w:pPr>
        <w:tabs>
          <w:tab w:val="num" w:pos="5040"/>
        </w:tabs>
        <w:ind w:left="5040" w:hanging="360"/>
      </w:pPr>
    </w:lvl>
    <w:lvl w:ilvl="7" w:tplc="3D18269C" w:tentative="1">
      <w:start w:val="1"/>
      <w:numFmt w:val="decimal"/>
      <w:lvlText w:val="%8."/>
      <w:lvlJc w:val="left"/>
      <w:pPr>
        <w:tabs>
          <w:tab w:val="num" w:pos="5760"/>
        </w:tabs>
        <w:ind w:left="5760" w:hanging="360"/>
      </w:pPr>
    </w:lvl>
    <w:lvl w:ilvl="8" w:tplc="95B49F36" w:tentative="1">
      <w:start w:val="1"/>
      <w:numFmt w:val="decimal"/>
      <w:lvlText w:val="%9."/>
      <w:lvlJc w:val="left"/>
      <w:pPr>
        <w:tabs>
          <w:tab w:val="num" w:pos="6480"/>
        </w:tabs>
        <w:ind w:left="6480" w:hanging="360"/>
      </w:pPr>
    </w:lvl>
  </w:abstractNum>
  <w:abstractNum w:abstractNumId="6" w15:restartNumberingAfterBreak="0">
    <w:nsid w:val="12185190"/>
    <w:multiLevelType w:val="hybridMultilevel"/>
    <w:tmpl w:val="90C43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12DF6"/>
    <w:multiLevelType w:val="hybridMultilevel"/>
    <w:tmpl w:val="09463EF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4C03F05"/>
    <w:multiLevelType w:val="hybridMultilevel"/>
    <w:tmpl w:val="EAB0F6E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4E308A9"/>
    <w:multiLevelType w:val="hybridMultilevel"/>
    <w:tmpl w:val="54EA1F5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0649B"/>
    <w:multiLevelType w:val="hybridMultilevel"/>
    <w:tmpl w:val="C62C2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BC0875"/>
    <w:multiLevelType w:val="hybridMultilevel"/>
    <w:tmpl w:val="2A4E6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91E35"/>
    <w:multiLevelType w:val="hybridMultilevel"/>
    <w:tmpl w:val="2EE2F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227FDF"/>
    <w:multiLevelType w:val="hybridMultilevel"/>
    <w:tmpl w:val="E454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F47C1"/>
    <w:multiLevelType w:val="hybridMultilevel"/>
    <w:tmpl w:val="0B228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30C51"/>
    <w:multiLevelType w:val="hybridMultilevel"/>
    <w:tmpl w:val="7258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A607A"/>
    <w:multiLevelType w:val="hybridMultilevel"/>
    <w:tmpl w:val="2304A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490AFB"/>
    <w:multiLevelType w:val="hybridMultilevel"/>
    <w:tmpl w:val="C594683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95D85"/>
    <w:multiLevelType w:val="multilevel"/>
    <w:tmpl w:val="FCAE2FF4"/>
    <w:lvl w:ilvl="0">
      <w:start w:val="2"/>
      <w:numFmt w:val="decimal"/>
      <w:lvlText w:val="%1"/>
      <w:lvlJc w:val="left"/>
      <w:pPr>
        <w:ind w:left="600" w:hanging="60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894" w:hanging="108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5068" w:hanging="1440"/>
      </w:pPr>
      <w:rPr>
        <w:rFonts w:hint="default"/>
      </w:rPr>
    </w:lvl>
    <w:lvl w:ilvl="5">
      <w:start w:val="1"/>
      <w:numFmt w:val="decimal"/>
      <w:lvlText w:val="%1.%2.%3.%4.%5.%6"/>
      <w:lvlJc w:val="left"/>
      <w:pPr>
        <w:ind w:left="6335" w:hanging="1800"/>
      </w:pPr>
      <w:rPr>
        <w:rFonts w:hint="default"/>
      </w:rPr>
    </w:lvl>
    <w:lvl w:ilvl="6">
      <w:start w:val="1"/>
      <w:numFmt w:val="decimal"/>
      <w:lvlText w:val="%1.%2.%3.%4.%5.%6.%7"/>
      <w:lvlJc w:val="left"/>
      <w:pPr>
        <w:ind w:left="7602" w:hanging="2160"/>
      </w:pPr>
      <w:rPr>
        <w:rFonts w:hint="default"/>
      </w:rPr>
    </w:lvl>
    <w:lvl w:ilvl="7">
      <w:start w:val="1"/>
      <w:numFmt w:val="decimal"/>
      <w:lvlText w:val="%1.%2.%3.%4.%5.%6.%7.%8"/>
      <w:lvlJc w:val="left"/>
      <w:pPr>
        <w:ind w:left="8509" w:hanging="2160"/>
      </w:pPr>
      <w:rPr>
        <w:rFonts w:hint="default"/>
      </w:rPr>
    </w:lvl>
    <w:lvl w:ilvl="8">
      <w:start w:val="1"/>
      <w:numFmt w:val="decimal"/>
      <w:lvlText w:val="%1.%2.%3.%4.%5.%6.%7.%8.%9"/>
      <w:lvlJc w:val="left"/>
      <w:pPr>
        <w:ind w:left="9776" w:hanging="2520"/>
      </w:pPr>
      <w:rPr>
        <w:rFonts w:hint="default"/>
      </w:rPr>
    </w:lvl>
  </w:abstractNum>
  <w:abstractNum w:abstractNumId="19" w15:restartNumberingAfterBreak="0">
    <w:nsid w:val="272909FE"/>
    <w:multiLevelType w:val="hybridMultilevel"/>
    <w:tmpl w:val="284EA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A1142D"/>
    <w:multiLevelType w:val="hybridMultilevel"/>
    <w:tmpl w:val="5F4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6298F"/>
    <w:multiLevelType w:val="hybridMultilevel"/>
    <w:tmpl w:val="7F2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E3E5D"/>
    <w:multiLevelType w:val="hybridMultilevel"/>
    <w:tmpl w:val="5E52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D0063"/>
    <w:multiLevelType w:val="hybridMultilevel"/>
    <w:tmpl w:val="F6BE869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C09B7"/>
    <w:multiLevelType w:val="multilevel"/>
    <w:tmpl w:val="B5E247CC"/>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2A59661E"/>
    <w:multiLevelType w:val="hybridMultilevel"/>
    <w:tmpl w:val="96CC82DE"/>
    <w:lvl w:ilvl="0" w:tplc="EF8C877E">
      <w:start w:val="1"/>
      <w:numFmt w:val="decimal"/>
      <w:lvlText w:val="%1."/>
      <w:lvlJc w:val="left"/>
      <w:pPr>
        <w:ind w:left="720" w:hanging="360"/>
      </w:pPr>
      <w:rPr>
        <w:rFonts w:ascii="Calibri" w:hAnsi="Calibri" w:cstheme="minorHAnsi" w:hint="default"/>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3E7D74"/>
    <w:multiLevelType w:val="multilevel"/>
    <w:tmpl w:val="31120F56"/>
    <w:lvl w:ilvl="0">
      <w:start w:val="2"/>
      <w:numFmt w:val="decimal"/>
      <w:lvlText w:val="%1"/>
      <w:lvlJc w:val="left"/>
      <w:pPr>
        <w:ind w:left="555" w:hanging="55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2E33078C"/>
    <w:multiLevelType w:val="multilevel"/>
    <w:tmpl w:val="6C487BDE"/>
    <w:lvl w:ilvl="0">
      <w:start w:val="2"/>
      <w:numFmt w:val="decimal"/>
      <w:lvlText w:val="%1"/>
      <w:lvlJc w:val="left"/>
      <w:pPr>
        <w:ind w:left="852" w:hanging="852"/>
      </w:pPr>
      <w:rPr>
        <w:rFonts w:hint="default"/>
      </w:rPr>
    </w:lvl>
    <w:lvl w:ilvl="1">
      <w:start w:val="1"/>
      <w:numFmt w:val="decimal"/>
      <w:lvlText w:val="%1.%2"/>
      <w:lvlJc w:val="left"/>
      <w:pPr>
        <w:ind w:left="852" w:hanging="852"/>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2ECB7053"/>
    <w:multiLevelType w:val="hybridMultilevel"/>
    <w:tmpl w:val="0240C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F6713F"/>
    <w:multiLevelType w:val="hybridMultilevel"/>
    <w:tmpl w:val="B11AC5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33404E4F"/>
    <w:multiLevelType w:val="hybridMultilevel"/>
    <w:tmpl w:val="2FD4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80556B"/>
    <w:multiLevelType w:val="hybridMultilevel"/>
    <w:tmpl w:val="5E988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052249"/>
    <w:multiLevelType w:val="hybridMultilevel"/>
    <w:tmpl w:val="EFBCA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AC27CE"/>
    <w:multiLevelType w:val="hybridMultilevel"/>
    <w:tmpl w:val="B07AD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654EDF"/>
    <w:multiLevelType w:val="multilevel"/>
    <w:tmpl w:val="302A0DCC"/>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2"/>
      <w:numFmt w:val="decimal"/>
      <w:isLgl/>
      <w:lvlText w:val="%1.%2.%3."/>
      <w:lvlJc w:val="left"/>
      <w:pPr>
        <w:ind w:left="1440" w:hanging="1080"/>
      </w:pPr>
      <w:rPr>
        <w:rFonts w:hint="default"/>
      </w:rPr>
    </w:lvl>
    <w:lvl w:ilvl="3">
      <w:start w:val="3"/>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47302D04"/>
    <w:multiLevelType w:val="multilevel"/>
    <w:tmpl w:val="17CE83D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9ED4BD5"/>
    <w:multiLevelType w:val="hybridMultilevel"/>
    <w:tmpl w:val="C28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9D4F25"/>
    <w:multiLevelType w:val="multilevel"/>
    <w:tmpl w:val="F8F8DDC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F083A8F"/>
    <w:multiLevelType w:val="hybridMultilevel"/>
    <w:tmpl w:val="AC664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2D15E0"/>
    <w:multiLevelType w:val="hybridMultilevel"/>
    <w:tmpl w:val="C75A7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813C22"/>
    <w:multiLevelType w:val="hybridMultilevel"/>
    <w:tmpl w:val="3D9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1B149DE"/>
    <w:multiLevelType w:val="hybridMultilevel"/>
    <w:tmpl w:val="252C5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FC3ECE"/>
    <w:multiLevelType w:val="multilevel"/>
    <w:tmpl w:val="531268D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62636CE"/>
    <w:multiLevelType w:val="multilevel"/>
    <w:tmpl w:val="302A0DCC"/>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2"/>
      <w:numFmt w:val="decimal"/>
      <w:isLgl/>
      <w:lvlText w:val="%1.%2.%3."/>
      <w:lvlJc w:val="left"/>
      <w:pPr>
        <w:ind w:left="1440" w:hanging="1080"/>
      </w:pPr>
      <w:rPr>
        <w:rFonts w:hint="default"/>
      </w:rPr>
    </w:lvl>
    <w:lvl w:ilvl="3">
      <w:start w:val="3"/>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59670FAA"/>
    <w:multiLevelType w:val="hybridMultilevel"/>
    <w:tmpl w:val="4FEC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F45878"/>
    <w:multiLevelType w:val="hybridMultilevel"/>
    <w:tmpl w:val="66B6D150"/>
    <w:lvl w:ilvl="0" w:tplc="BEB4A9EE">
      <w:start w:val="1"/>
      <w:numFmt w:val="lowerRoman"/>
      <w:lvlText w:val="%1)"/>
      <w:lvlJc w:val="left"/>
      <w:pPr>
        <w:ind w:left="1080" w:hanging="720"/>
      </w:pPr>
      <w:rPr>
        <w:rFonts w:hint="default"/>
      </w:rPr>
    </w:lvl>
    <w:lvl w:ilvl="1" w:tplc="6F10179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3E7C6B"/>
    <w:multiLevelType w:val="multilevel"/>
    <w:tmpl w:val="D912230E"/>
    <w:lvl w:ilvl="0">
      <w:start w:val="4"/>
      <w:numFmt w:val="decimal"/>
      <w:lvlText w:val="%1.0"/>
      <w:lvlJc w:val="left"/>
      <w:pPr>
        <w:ind w:left="1095" w:hanging="72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895" w:hanging="1080"/>
      </w:pPr>
      <w:rPr>
        <w:rFonts w:hint="default"/>
      </w:rPr>
    </w:lvl>
    <w:lvl w:ilvl="3">
      <w:start w:val="1"/>
      <w:numFmt w:val="decimal"/>
      <w:lvlText w:val="%1.%2.%3.%4"/>
      <w:lvlJc w:val="left"/>
      <w:pPr>
        <w:ind w:left="3615" w:hanging="1080"/>
      </w:pPr>
      <w:rPr>
        <w:rFonts w:hint="default"/>
      </w:rPr>
    </w:lvl>
    <w:lvl w:ilvl="4">
      <w:start w:val="1"/>
      <w:numFmt w:val="decimal"/>
      <w:lvlText w:val="%1.%2.%3.%4.%5"/>
      <w:lvlJc w:val="left"/>
      <w:pPr>
        <w:ind w:left="4695" w:hanging="1440"/>
      </w:pPr>
      <w:rPr>
        <w:rFonts w:hint="default"/>
      </w:rPr>
    </w:lvl>
    <w:lvl w:ilvl="5">
      <w:start w:val="1"/>
      <w:numFmt w:val="decimal"/>
      <w:lvlText w:val="%1.%2.%3.%4.%5.%6"/>
      <w:lvlJc w:val="left"/>
      <w:pPr>
        <w:ind w:left="5775" w:hanging="1800"/>
      </w:pPr>
      <w:rPr>
        <w:rFonts w:hint="default"/>
      </w:rPr>
    </w:lvl>
    <w:lvl w:ilvl="6">
      <w:start w:val="1"/>
      <w:numFmt w:val="decimal"/>
      <w:lvlText w:val="%1.%2.%3.%4.%5.%6.%7"/>
      <w:lvlJc w:val="left"/>
      <w:pPr>
        <w:ind w:left="6855" w:hanging="2160"/>
      </w:pPr>
      <w:rPr>
        <w:rFonts w:hint="default"/>
      </w:rPr>
    </w:lvl>
    <w:lvl w:ilvl="7">
      <w:start w:val="1"/>
      <w:numFmt w:val="decimal"/>
      <w:lvlText w:val="%1.%2.%3.%4.%5.%6.%7.%8"/>
      <w:lvlJc w:val="left"/>
      <w:pPr>
        <w:ind w:left="7575" w:hanging="2160"/>
      </w:pPr>
      <w:rPr>
        <w:rFonts w:hint="default"/>
      </w:rPr>
    </w:lvl>
    <w:lvl w:ilvl="8">
      <w:start w:val="1"/>
      <w:numFmt w:val="decimal"/>
      <w:lvlText w:val="%1.%2.%3.%4.%5.%6.%7.%8.%9"/>
      <w:lvlJc w:val="left"/>
      <w:pPr>
        <w:ind w:left="8655" w:hanging="2520"/>
      </w:pPr>
      <w:rPr>
        <w:rFonts w:hint="default"/>
      </w:rPr>
    </w:lvl>
  </w:abstractNum>
  <w:abstractNum w:abstractNumId="47" w15:restartNumberingAfterBreak="0">
    <w:nsid w:val="64851D00"/>
    <w:multiLevelType w:val="hybridMultilevel"/>
    <w:tmpl w:val="7228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D345EC"/>
    <w:multiLevelType w:val="multilevel"/>
    <w:tmpl w:val="4EA81022"/>
    <w:lvl w:ilvl="0">
      <w:start w:val="2"/>
      <w:numFmt w:val="decimal"/>
      <w:lvlText w:val="%1"/>
      <w:lvlJc w:val="left"/>
      <w:pPr>
        <w:ind w:left="1095" w:hanging="825"/>
      </w:pPr>
      <w:rPr>
        <w:rFonts w:hint="default"/>
      </w:rPr>
    </w:lvl>
    <w:lvl w:ilvl="1">
      <w:start w:val="1"/>
      <w:numFmt w:val="decimal"/>
      <w:lvlText w:val="%1.%2"/>
      <w:lvlJc w:val="left"/>
      <w:pPr>
        <w:ind w:left="1095" w:hanging="825"/>
      </w:pPr>
      <w:rPr>
        <w:rFonts w:hint="default"/>
      </w:rPr>
    </w:lvl>
    <w:lvl w:ilvl="2">
      <w:start w:val="5"/>
      <w:numFmt w:val="decimal"/>
      <w:lvlText w:val="%1.%2.%3"/>
      <w:lvlJc w:val="left"/>
      <w:pPr>
        <w:ind w:left="1350" w:hanging="1080"/>
      </w:pPr>
      <w:rPr>
        <w:rFonts w:hint="default"/>
      </w:rPr>
    </w:lvl>
    <w:lvl w:ilvl="3">
      <w:start w:val="3"/>
      <w:numFmt w:val="decimal"/>
      <w:lvlText w:val="%1.%2.%3.%4"/>
      <w:lvlJc w:val="left"/>
      <w:pPr>
        <w:ind w:left="5670" w:hanging="1080"/>
      </w:pPr>
      <w:rPr>
        <w:rFonts w:hint="default"/>
      </w:rPr>
    </w:lvl>
    <w:lvl w:ilvl="4">
      <w:start w:val="1"/>
      <w:numFmt w:val="decimal"/>
      <w:lvlText w:val="%1.%2.%3.%4.%5"/>
      <w:lvlJc w:val="left"/>
      <w:pPr>
        <w:ind w:left="1710" w:hanging="1440"/>
      </w:pPr>
      <w:rPr>
        <w:rFonts w:hint="default"/>
      </w:rPr>
    </w:lvl>
    <w:lvl w:ilvl="5">
      <w:start w:val="1"/>
      <w:numFmt w:val="decimal"/>
      <w:lvlText w:val="%1.%2.%3.%4.%5.%6"/>
      <w:lvlJc w:val="left"/>
      <w:pPr>
        <w:ind w:left="2070" w:hanging="1800"/>
      </w:pPr>
      <w:rPr>
        <w:rFonts w:hint="default"/>
      </w:rPr>
    </w:lvl>
    <w:lvl w:ilvl="6">
      <w:start w:val="1"/>
      <w:numFmt w:val="decimal"/>
      <w:lvlText w:val="%1.%2.%3.%4.%5.%6.%7"/>
      <w:lvlJc w:val="left"/>
      <w:pPr>
        <w:ind w:left="2430" w:hanging="2160"/>
      </w:pPr>
      <w:rPr>
        <w:rFonts w:hint="default"/>
      </w:rPr>
    </w:lvl>
    <w:lvl w:ilvl="7">
      <w:start w:val="1"/>
      <w:numFmt w:val="decimal"/>
      <w:lvlText w:val="%1.%2.%3.%4.%5.%6.%7.%8"/>
      <w:lvlJc w:val="left"/>
      <w:pPr>
        <w:ind w:left="2430" w:hanging="2160"/>
      </w:pPr>
      <w:rPr>
        <w:rFonts w:hint="default"/>
      </w:rPr>
    </w:lvl>
    <w:lvl w:ilvl="8">
      <w:start w:val="1"/>
      <w:numFmt w:val="decimal"/>
      <w:lvlText w:val="%1.%2.%3.%4.%5.%6.%7.%8.%9"/>
      <w:lvlJc w:val="left"/>
      <w:pPr>
        <w:ind w:left="2790" w:hanging="2520"/>
      </w:pPr>
      <w:rPr>
        <w:rFonts w:hint="default"/>
      </w:rPr>
    </w:lvl>
  </w:abstractNum>
  <w:abstractNum w:abstractNumId="49" w15:restartNumberingAfterBreak="0">
    <w:nsid w:val="678F357F"/>
    <w:multiLevelType w:val="hybridMultilevel"/>
    <w:tmpl w:val="6E3E9804"/>
    <w:lvl w:ilvl="0" w:tplc="EF8C877E">
      <w:start w:val="1"/>
      <w:numFmt w:val="decimal"/>
      <w:lvlText w:val="%1."/>
      <w:lvlJc w:val="left"/>
      <w:pPr>
        <w:ind w:left="720" w:hanging="360"/>
      </w:pPr>
      <w:rPr>
        <w:rFonts w:ascii="Calibri" w:hAnsi="Calibri" w:cstheme="minorHAnsi" w:hint="default"/>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CB7CAF"/>
    <w:multiLevelType w:val="hybridMultilevel"/>
    <w:tmpl w:val="6D140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F54A45"/>
    <w:multiLevelType w:val="hybridMultilevel"/>
    <w:tmpl w:val="6E3E9804"/>
    <w:lvl w:ilvl="0" w:tplc="EF8C877E">
      <w:start w:val="1"/>
      <w:numFmt w:val="decimal"/>
      <w:lvlText w:val="%1."/>
      <w:lvlJc w:val="left"/>
      <w:pPr>
        <w:ind w:left="720" w:hanging="360"/>
      </w:pPr>
      <w:rPr>
        <w:rFonts w:ascii="Calibri" w:hAnsi="Calibri" w:cstheme="minorHAnsi" w:hint="default"/>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F529E8"/>
    <w:multiLevelType w:val="hybridMultilevel"/>
    <w:tmpl w:val="E7F8B1C0"/>
    <w:lvl w:ilvl="0" w:tplc="BEB4A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2E74F4"/>
    <w:multiLevelType w:val="multilevel"/>
    <w:tmpl w:val="D912230E"/>
    <w:lvl w:ilvl="0">
      <w:start w:val="4"/>
      <w:numFmt w:val="decimal"/>
      <w:lvlText w:val="%1.0"/>
      <w:lvlJc w:val="left"/>
      <w:pPr>
        <w:ind w:left="1095" w:hanging="72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895" w:hanging="1080"/>
      </w:pPr>
      <w:rPr>
        <w:rFonts w:hint="default"/>
      </w:rPr>
    </w:lvl>
    <w:lvl w:ilvl="3">
      <w:start w:val="1"/>
      <w:numFmt w:val="decimal"/>
      <w:lvlText w:val="%1.%2.%3.%4"/>
      <w:lvlJc w:val="left"/>
      <w:pPr>
        <w:ind w:left="3615" w:hanging="1080"/>
      </w:pPr>
      <w:rPr>
        <w:rFonts w:hint="default"/>
      </w:rPr>
    </w:lvl>
    <w:lvl w:ilvl="4">
      <w:start w:val="1"/>
      <w:numFmt w:val="decimal"/>
      <w:lvlText w:val="%1.%2.%3.%4.%5"/>
      <w:lvlJc w:val="left"/>
      <w:pPr>
        <w:ind w:left="4695" w:hanging="1440"/>
      </w:pPr>
      <w:rPr>
        <w:rFonts w:hint="default"/>
      </w:rPr>
    </w:lvl>
    <w:lvl w:ilvl="5">
      <w:start w:val="1"/>
      <w:numFmt w:val="decimal"/>
      <w:lvlText w:val="%1.%2.%3.%4.%5.%6"/>
      <w:lvlJc w:val="left"/>
      <w:pPr>
        <w:ind w:left="5775" w:hanging="1800"/>
      </w:pPr>
      <w:rPr>
        <w:rFonts w:hint="default"/>
      </w:rPr>
    </w:lvl>
    <w:lvl w:ilvl="6">
      <w:start w:val="1"/>
      <w:numFmt w:val="decimal"/>
      <w:lvlText w:val="%1.%2.%3.%4.%5.%6.%7"/>
      <w:lvlJc w:val="left"/>
      <w:pPr>
        <w:ind w:left="6855" w:hanging="2160"/>
      </w:pPr>
      <w:rPr>
        <w:rFonts w:hint="default"/>
      </w:rPr>
    </w:lvl>
    <w:lvl w:ilvl="7">
      <w:start w:val="1"/>
      <w:numFmt w:val="decimal"/>
      <w:lvlText w:val="%1.%2.%3.%4.%5.%6.%7.%8"/>
      <w:lvlJc w:val="left"/>
      <w:pPr>
        <w:ind w:left="7575" w:hanging="2160"/>
      </w:pPr>
      <w:rPr>
        <w:rFonts w:hint="default"/>
      </w:rPr>
    </w:lvl>
    <w:lvl w:ilvl="8">
      <w:start w:val="1"/>
      <w:numFmt w:val="decimal"/>
      <w:lvlText w:val="%1.%2.%3.%4.%5.%6.%7.%8.%9"/>
      <w:lvlJc w:val="left"/>
      <w:pPr>
        <w:ind w:left="8655" w:hanging="2520"/>
      </w:pPr>
      <w:rPr>
        <w:rFonts w:hint="default"/>
      </w:rPr>
    </w:lvl>
  </w:abstractNum>
  <w:abstractNum w:abstractNumId="54" w15:restartNumberingAfterBreak="0">
    <w:nsid w:val="71D83445"/>
    <w:multiLevelType w:val="hybridMultilevel"/>
    <w:tmpl w:val="75CCA3AE"/>
    <w:lvl w:ilvl="0" w:tplc="9A0404B6">
      <w:start w:val="1"/>
      <w:numFmt w:val="bullet"/>
      <w:lvlText w:val=""/>
      <w:lvlJc w:val="left"/>
      <w:pPr>
        <w:tabs>
          <w:tab w:val="num" w:pos="504"/>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FC21A7"/>
    <w:multiLevelType w:val="hybridMultilevel"/>
    <w:tmpl w:val="7DE8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70288D"/>
    <w:multiLevelType w:val="hybridMultilevel"/>
    <w:tmpl w:val="B4A82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6165AF"/>
    <w:multiLevelType w:val="hybridMultilevel"/>
    <w:tmpl w:val="7F8C9DBA"/>
    <w:lvl w:ilvl="0" w:tplc="E8861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D267B55"/>
    <w:multiLevelType w:val="hybridMultilevel"/>
    <w:tmpl w:val="8D962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6"/>
  </w:num>
  <w:num w:numId="3">
    <w:abstractNumId w:val="8"/>
  </w:num>
  <w:num w:numId="4">
    <w:abstractNumId w:val="3"/>
  </w:num>
  <w:num w:numId="5">
    <w:abstractNumId w:val="16"/>
  </w:num>
  <w:num w:numId="6">
    <w:abstractNumId w:val="41"/>
  </w:num>
  <w:num w:numId="7">
    <w:abstractNumId w:val="14"/>
  </w:num>
  <w:num w:numId="8">
    <w:abstractNumId w:val="29"/>
  </w:num>
  <w:num w:numId="9">
    <w:abstractNumId w:val="12"/>
  </w:num>
  <w:num w:numId="10">
    <w:abstractNumId w:val="23"/>
  </w:num>
  <w:num w:numId="11">
    <w:abstractNumId w:val="15"/>
  </w:num>
  <w:num w:numId="12">
    <w:abstractNumId w:val="30"/>
  </w:num>
  <w:num w:numId="13">
    <w:abstractNumId w:val="17"/>
  </w:num>
  <w:num w:numId="14">
    <w:abstractNumId w:val="47"/>
  </w:num>
  <w:num w:numId="15">
    <w:abstractNumId w:val="5"/>
  </w:num>
  <w:num w:numId="16">
    <w:abstractNumId w:val="54"/>
  </w:num>
  <w:num w:numId="17">
    <w:abstractNumId w:val="9"/>
  </w:num>
  <w:num w:numId="18">
    <w:abstractNumId w:val="7"/>
  </w:num>
  <w:num w:numId="19">
    <w:abstractNumId w:val="26"/>
  </w:num>
  <w:num w:numId="20">
    <w:abstractNumId w:val="24"/>
  </w:num>
  <w:num w:numId="21">
    <w:abstractNumId w:val="46"/>
  </w:num>
  <w:num w:numId="22">
    <w:abstractNumId w:val="53"/>
  </w:num>
  <w:num w:numId="23">
    <w:abstractNumId w:val="0"/>
  </w:num>
  <w:num w:numId="24">
    <w:abstractNumId w:val="18"/>
  </w:num>
  <w:num w:numId="25">
    <w:abstractNumId w:val="4"/>
  </w:num>
  <w:num w:numId="26">
    <w:abstractNumId w:val="33"/>
  </w:num>
  <w:num w:numId="27">
    <w:abstractNumId w:val="19"/>
  </w:num>
  <w:num w:numId="28">
    <w:abstractNumId w:val="43"/>
  </w:num>
  <w:num w:numId="29">
    <w:abstractNumId w:val="56"/>
  </w:num>
  <w:num w:numId="30">
    <w:abstractNumId w:val="45"/>
  </w:num>
  <w:num w:numId="31">
    <w:abstractNumId w:val="52"/>
  </w:num>
  <w:num w:numId="32">
    <w:abstractNumId w:val="44"/>
  </w:num>
  <w:num w:numId="33">
    <w:abstractNumId w:val="13"/>
  </w:num>
  <w:num w:numId="34">
    <w:abstractNumId w:val="20"/>
  </w:num>
  <w:num w:numId="35">
    <w:abstractNumId w:val="51"/>
  </w:num>
  <w:num w:numId="36">
    <w:abstractNumId w:val="49"/>
  </w:num>
  <w:num w:numId="37">
    <w:abstractNumId w:val="25"/>
  </w:num>
  <w:num w:numId="38">
    <w:abstractNumId w:val="32"/>
  </w:num>
  <w:num w:numId="39">
    <w:abstractNumId w:val="10"/>
  </w:num>
  <w:num w:numId="40">
    <w:abstractNumId w:val="11"/>
  </w:num>
  <w:num w:numId="41">
    <w:abstractNumId w:val="58"/>
  </w:num>
  <w:num w:numId="42">
    <w:abstractNumId w:val="28"/>
  </w:num>
  <w:num w:numId="43">
    <w:abstractNumId w:val="42"/>
  </w:num>
  <w:num w:numId="44">
    <w:abstractNumId w:val="37"/>
  </w:num>
  <w:num w:numId="45">
    <w:abstractNumId w:val="39"/>
  </w:num>
  <w:num w:numId="46">
    <w:abstractNumId w:val="31"/>
  </w:num>
  <w:num w:numId="47">
    <w:abstractNumId w:val="50"/>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57"/>
  </w:num>
  <w:num w:numId="51">
    <w:abstractNumId w:val="40"/>
  </w:num>
  <w:num w:numId="52">
    <w:abstractNumId w:val="2"/>
  </w:num>
  <w:num w:numId="53">
    <w:abstractNumId w:val="34"/>
  </w:num>
  <w:num w:numId="54">
    <w:abstractNumId w:val="48"/>
  </w:num>
  <w:num w:numId="55">
    <w:abstractNumId w:val="55"/>
  </w:num>
  <w:num w:numId="56">
    <w:abstractNumId w:val="22"/>
  </w:num>
  <w:num w:numId="57">
    <w:abstractNumId w:val="36"/>
  </w:num>
  <w:num w:numId="58">
    <w:abstractNumId w:val="27"/>
  </w:num>
  <w:num w:numId="59">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 Tairo">
    <w15:presenceInfo w15:providerId="Windows Live" w15:userId="2137a9ba4bb3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1A"/>
    <w:rsid w:val="00000230"/>
    <w:rsid w:val="00001ACC"/>
    <w:rsid w:val="000022CC"/>
    <w:rsid w:val="0000336D"/>
    <w:rsid w:val="00006AFF"/>
    <w:rsid w:val="00010FDA"/>
    <w:rsid w:val="00013BD8"/>
    <w:rsid w:val="00020C7C"/>
    <w:rsid w:val="00026B58"/>
    <w:rsid w:val="000324D2"/>
    <w:rsid w:val="00037F70"/>
    <w:rsid w:val="0004271A"/>
    <w:rsid w:val="00042BA7"/>
    <w:rsid w:val="0004563D"/>
    <w:rsid w:val="00045EA1"/>
    <w:rsid w:val="00053953"/>
    <w:rsid w:val="000608BA"/>
    <w:rsid w:val="00060EFF"/>
    <w:rsid w:val="00061E40"/>
    <w:rsid w:val="00064928"/>
    <w:rsid w:val="0006587F"/>
    <w:rsid w:val="00067233"/>
    <w:rsid w:val="0007215A"/>
    <w:rsid w:val="0007240B"/>
    <w:rsid w:val="0007612F"/>
    <w:rsid w:val="00080745"/>
    <w:rsid w:val="00083B59"/>
    <w:rsid w:val="00086BF8"/>
    <w:rsid w:val="000B23C5"/>
    <w:rsid w:val="000B3F65"/>
    <w:rsid w:val="000C0B5C"/>
    <w:rsid w:val="000C2E75"/>
    <w:rsid w:val="000C3701"/>
    <w:rsid w:val="000C6A02"/>
    <w:rsid w:val="000C6A1F"/>
    <w:rsid w:val="000C6C9E"/>
    <w:rsid w:val="000D10E8"/>
    <w:rsid w:val="000E2C29"/>
    <w:rsid w:val="000F258A"/>
    <w:rsid w:val="000F390E"/>
    <w:rsid w:val="000F67A6"/>
    <w:rsid w:val="000F7F42"/>
    <w:rsid w:val="00120821"/>
    <w:rsid w:val="0012187B"/>
    <w:rsid w:val="001319CE"/>
    <w:rsid w:val="00134386"/>
    <w:rsid w:val="001443FA"/>
    <w:rsid w:val="001452FD"/>
    <w:rsid w:val="00152A70"/>
    <w:rsid w:val="0016006E"/>
    <w:rsid w:val="00166506"/>
    <w:rsid w:val="00184841"/>
    <w:rsid w:val="001939B5"/>
    <w:rsid w:val="00193D37"/>
    <w:rsid w:val="001A4BEC"/>
    <w:rsid w:val="001A68CE"/>
    <w:rsid w:val="001A69FD"/>
    <w:rsid w:val="001A72EA"/>
    <w:rsid w:val="001B07CE"/>
    <w:rsid w:val="001B1015"/>
    <w:rsid w:val="001B7F7E"/>
    <w:rsid w:val="001E5650"/>
    <w:rsid w:val="001F7B6D"/>
    <w:rsid w:val="00205ABC"/>
    <w:rsid w:val="00212519"/>
    <w:rsid w:val="00213283"/>
    <w:rsid w:val="00217BFD"/>
    <w:rsid w:val="00217FD4"/>
    <w:rsid w:val="0022538D"/>
    <w:rsid w:val="002261C3"/>
    <w:rsid w:val="002304D6"/>
    <w:rsid w:val="00230A93"/>
    <w:rsid w:val="00231479"/>
    <w:rsid w:val="00235D22"/>
    <w:rsid w:val="0024044C"/>
    <w:rsid w:val="002427AE"/>
    <w:rsid w:val="00242996"/>
    <w:rsid w:val="002476F8"/>
    <w:rsid w:val="0025111A"/>
    <w:rsid w:val="00256440"/>
    <w:rsid w:val="00260B0B"/>
    <w:rsid w:val="00262EEB"/>
    <w:rsid w:val="0026407A"/>
    <w:rsid w:val="0026754D"/>
    <w:rsid w:val="002726B4"/>
    <w:rsid w:val="002770CC"/>
    <w:rsid w:val="00292027"/>
    <w:rsid w:val="00292046"/>
    <w:rsid w:val="00296C10"/>
    <w:rsid w:val="002A3465"/>
    <w:rsid w:val="002A542E"/>
    <w:rsid w:val="002B2F60"/>
    <w:rsid w:val="002C2D91"/>
    <w:rsid w:val="002D4B4B"/>
    <w:rsid w:val="002D77A1"/>
    <w:rsid w:val="002D7D80"/>
    <w:rsid w:val="002E1134"/>
    <w:rsid w:val="002E1A96"/>
    <w:rsid w:val="002E2B10"/>
    <w:rsid w:val="002E3894"/>
    <w:rsid w:val="002E5D9E"/>
    <w:rsid w:val="002E64C7"/>
    <w:rsid w:val="002F00A6"/>
    <w:rsid w:val="002F2C42"/>
    <w:rsid w:val="00300EC1"/>
    <w:rsid w:val="003016D0"/>
    <w:rsid w:val="0030348C"/>
    <w:rsid w:val="00316912"/>
    <w:rsid w:val="003205DD"/>
    <w:rsid w:val="00323EB2"/>
    <w:rsid w:val="00325813"/>
    <w:rsid w:val="00326E63"/>
    <w:rsid w:val="00330B07"/>
    <w:rsid w:val="003313C0"/>
    <w:rsid w:val="00332536"/>
    <w:rsid w:val="003354B3"/>
    <w:rsid w:val="003361A4"/>
    <w:rsid w:val="003517C1"/>
    <w:rsid w:val="00353C53"/>
    <w:rsid w:val="00355DF5"/>
    <w:rsid w:val="00361BDE"/>
    <w:rsid w:val="003636BD"/>
    <w:rsid w:val="00364545"/>
    <w:rsid w:val="0036663B"/>
    <w:rsid w:val="00367073"/>
    <w:rsid w:val="00367676"/>
    <w:rsid w:val="00370DAF"/>
    <w:rsid w:val="00372B27"/>
    <w:rsid w:val="00380AE4"/>
    <w:rsid w:val="00380EEC"/>
    <w:rsid w:val="00383200"/>
    <w:rsid w:val="003865EE"/>
    <w:rsid w:val="003904EA"/>
    <w:rsid w:val="003920E9"/>
    <w:rsid w:val="003A0209"/>
    <w:rsid w:val="003B0C3B"/>
    <w:rsid w:val="003B2754"/>
    <w:rsid w:val="003C62A2"/>
    <w:rsid w:val="003D6DC8"/>
    <w:rsid w:val="003E2E68"/>
    <w:rsid w:val="003E6812"/>
    <w:rsid w:val="003E76F0"/>
    <w:rsid w:val="00401898"/>
    <w:rsid w:val="0042021C"/>
    <w:rsid w:val="004231DA"/>
    <w:rsid w:val="00424B49"/>
    <w:rsid w:val="00424E0D"/>
    <w:rsid w:val="0042553D"/>
    <w:rsid w:val="00427F4C"/>
    <w:rsid w:val="00427F74"/>
    <w:rsid w:val="0043207F"/>
    <w:rsid w:val="0043584A"/>
    <w:rsid w:val="004434CE"/>
    <w:rsid w:val="0044401B"/>
    <w:rsid w:val="004448A7"/>
    <w:rsid w:val="004450EA"/>
    <w:rsid w:val="004478F8"/>
    <w:rsid w:val="00447E1B"/>
    <w:rsid w:val="004562DA"/>
    <w:rsid w:val="004604AF"/>
    <w:rsid w:val="004703D3"/>
    <w:rsid w:val="00495F97"/>
    <w:rsid w:val="004A238F"/>
    <w:rsid w:val="004A5939"/>
    <w:rsid w:val="004C1840"/>
    <w:rsid w:val="004C1D84"/>
    <w:rsid w:val="004C477B"/>
    <w:rsid w:val="004D13D4"/>
    <w:rsid w:val="004D13D5"/>
    <w:rsid w:val="004D2E45"/>
    <w:rsid w:val="004D3583"/>
    <w:rsid w:val="004D6494"/>
    <w:rsid w:val="004E4481"/>
    <w:rsid w:val="004E4A10"/>
    <w:rsid w:val="004E53E8"/>
    <w:rsid w:val="004E650D"/>
    <w:rsid w:val="004F2BB7"/>
    <w:rsid w:val="004F46A7"/>
    <w:rsid w:val="004F5489"/>
    <w:rsid w:val="005007C4"/>
    <w:rsid w:val="00503FF2"/>
    <w:rsid w:val="005117A2"/>
    <w:rsid w:val="0051205C"/>
    <w:rsid w:val="0051408D"/>
    <w:rsid w:val="005233EA"/>
    <w:rsid w:val="0052665F"/>
    <w:rsid w:val="00531AA0"/>
    <w:rsid w:val="00532280"/>
    <w:rsid w:val="0053414D"/>
    <w:rsid w:val="00535B4F"/>
    <w:rsid w:val="00536D5F"/>
    <w:rsid w:val="00541C27"/>
    <w:rsid w:val="005444E8"/>
    <w:rsid w:val="00554FB8"/>
    <w:rsid w:val="005605E1"/>
    <w:rsid w:val="005632D5"/>
    <w:rsid w:val="00564B8F"/>
    <w:rsid w:val="0057062D"/>
    <w:rsid w:val="005728B9"/>
    <w:rsid w:val="0057420A"/>
    <w:rsid w:val="00575485"/>
    <w:rsid w:val="00576AEE"/>
    <w:rsid w:val="00585792"/>
    <w:rsid w:val="005906D9"/>
    <w:rsid w:val="00590EAB"/>
    <w:rsid w:val="0059450C"/>
    <w:rsid w:val="00595B59"/>
    <w:rsid w:val="005A565F"/>
    <w:rsid w:val="005A7B37"/>
    <w:rsid w:val="005B24C7"/>
    <w:rsid w:val="005B5AD3"/>
    <w:rsid w:val="005B5DD7"/>
    <w:rsid w:val="005C47F4"/>
    <w:rsid w:val="005D56F7"/>
    <w:rsid w:val="005E3470"/>
    <w:rsid w:val="005E58F6"/>
    <w:rsid w:val="005F35A1"/>
    <w:rsid w:val="005F72F6"/>
    <w:rsid w:val="00604621"/>
    <w:rsid w:val="006066BB"/>
    <w:rsid w:val="00607341"/>
    <w:rsid w:val="00610952"/>
    <w:rsid w:val="00611096"/>
    <w:rsid w:val="00613274"/>
    <w:rsid w:val="0061468F"/>
    <w:rsid w:val="0061565D"/>
    <w:rsid w:val="00625350"/>
    <w:rsid w:val="00640D44"/>
    <w:rsid w:val="00642CF1"/>
    <w:rsid w:val="006449D1"/>
    <w:rsid w:val="00647FDB"/>
    <w:rsid w:val="00652AEF"/>
    <w:rsid w:val="00653DB5"/>
    <w:rsid w:val="00657C90"/>
    <w:rsid w:val="006654CC"/>
    <w:rsid w:val="006717BC"/>
    <w:rsid w:val="00671E10"/>
    <w:rsid w:val="00687072"/>
    <w:rsid w:val="006913BA"/>
    <w:rsid w:val="0069337E"/>
    <w:rsid w:val="00695143"/>
    <w:rsid w:val="00696347"/>
    <w:rsid w:val="00697656"/>
    <w:rsid w:val="006A0488"/>
    <w:rsid w:val="006A5713"/>
    <w:rsid w:val="006B024D"/>
    <w:rsid w:val="006B596D"/>
    <w:rsid w:val="006B65CA"/>
    <w:rsid w:val="006B6D5E"/>
    <w:rsid w:val="006C2806"/>
    <w:rsid w:val="006C2A23"/>
    <w:rsid w:val="006D05E9"/>
    <w:rsid w:val="006D1A91"/>
    <w:rsid w:val="006D4B24"/>
    <w:rsid w:val="006D7C04"/>
    <w:rsid w:val="006E38B2"/>
    <w:rsid w:val="006E3AC6"/>
    <w:rsid w:val="006E649E"/>
    <w:rsid w:val="006F78F9"/>
    <w:rsid w:val="00706CD0"/>
    <w:rsid w:val="00710CC9"/>
    <w:rsid w:val="007116ED"/>
    <w:rsid w:val="0071497C"/>
    <w:rsid w:val="00714B9E"/>
    <w:rsid w:val="0071525F"/>
    <w:rsid w:val="00721166"/>
    <w:rsid w:val="007240DE"/>
    <w:rsid w:val="00726212"/>
    <w:rsid w:val="0073187A"/>
    <w:rsid w:val="00731FDF"/>
    <w:rsid w:val="00733C89"/>
    <w:rsid w:val="00733E28"/>
    <w:rsid w:val="0074095C"/>
    <w:rsid w:val="00746C56"/>
    <w:rsid w:val="00750FEA"/>
    <w:rsid w:val="007553EE"/>
    <w:rsid w:val="0075731F"/>
    <w:rsid w:val="00757E28"/>
    <w:rsid w:val="00762FBA"/>
    <w:rsid w:val="00765345"/>
    <w:rsid w:val="00767702"/>
    <w:rsid w:val="00767A6F"/>
    <w:rsid w:val="0077533B"/>
    <w:rsid w:val="00784C09"/>
    <w:rsid w:val="00791F8C"/>
    <w:rsid w:val="00796EF1"/>
    <w:rsid w:val="007A324E"/>
    <w:rsid w:val="007A7625"/>
    <w:rsid w:val="007B4403"/>
    <w:rsid w:val="007C0CEB"/>
    <w:rsid w:val="007C1659"/>
    <w:rsid w:val="007C5A96"/>
    <w:rsid w:val="007C76CB"/>
    <w:rsid w:val="007D17EA"/>
    <w:rsid w:val="007F08A1"/>
    <w:rsid w:val="007F173E"/>
    <w:rsid w:val="007F1CFA"/>
    <w:rsid w:val="008009DE"/>
    <w:rsid w:val="008030B5"/>
    <w:rsid w:val="008071AB"/>
    <w:rsid w:val="00817D6B"/>
    <w:rsid w:val="008267EE"/>
    <w:rsid w:val="00826903"/>
    <w:rsid w:val="00827FC1"/>
    <w:rsid w:val="00830B48"/>
    <w:rsid w:val="00833AAA"/>
    <w:rsid w:val="008365E7"/>
    <w:rsid w:val="00842D3F"/>
    <w:rsid w:val="008552FE"/>
    <w:rsid w:val="00855AC6"/>
    <w:rsid w:val="00855EE6"/>
    <w:rsid w:val="0085691C"/>
    <w:rsid w:val="008650ED"/>
    <w:rsid w:val="00870726"/>
    <w:rsid w:val="008711D9"/>
    <w:rsid w:val="0087274B"/>
    <w:rsid w:val="00874917"/>
    <w:rsid w:val="00880DFF"/>
    <w:rsid w:val="00885FF8"/>
    <w:rsid w:val="00894A02"/>
    <w:rsid w:val="008965ED"/>
    <w:rsid w:val="008A591E"/>
    <w:rsid w:val="008A7846"/>
    <w:rsid w:val="008B3AE2"/>
    <w:rsid w:val="008B59D8"/>
    <w:rsid w:val="008C4FE5"/>
    <w:rsid w:val="008C5F17"/>
    <w:rsid w:val="008C72E3"/>
    <w:rsid w:val="008D07BA"/>
    <w:rsid w:val="008D0FF8"/>
    <w:rsid w:val="008D1619"/>
    <w:rsid w:val="008F0AF7"/>
    <w:rsid w:val="008F7BA9"/>
    <w:rsid w:val="009008D1"/>
    <w:rsid w:val="0090377A"/>
    <w:rsid w:val="00903AD0"/>
    <w:rsid w:val="00903C26"/>
    <w:rsid w:val="0090598D"/>
    <w:rsid w:val="00905A36"/>
    <w:rsid w:val="009071E9"/>
    <w:rsid w:val="009200A9"/>
    <w:rsid w:val="00926B3A"/>
    <w:rsid w:val="009303E8"/>
    <w:rsid w:val="00930EA5"/>
    <w:rsid w:val="009322F6"/>
    <w:rsid w:val="0093368A"/>
    <w:rsid w:val="00937132"/>
    <w:rsid w:val="00941B50"/>
    <w:rsid w:val="0094244E"/>
    <w:rsid w:val="0094499F"/>
    <w:rsid w:val="00944B82"/>
    <w:rsid w:val="00947467"/>
    <w:rsid w:val="0095139F"/>
    <w:rsid w:val="00954667"/>
    <w:rsid w:val="0095657A"/>
    <w:rsid w:val="00964A43"/>
    <w:rsid w:val="00967186"/>
    <w:rsid w:val="00967B79"/>
    <w:rsid w:val="009703DF"/>
    <w:rsid w:val="0098317C"/>
    <w:rsid w:val="009875F2"/>
    <w:rsid w:val="009904D5"/>
    <w:rsid w:val="00993DEA"/>
    <w:rsid w:val="00995867"/>
    <w:rsid w:val="00995E74"/>
    <w:rsid w:val="00997625"/>
    <w:rsid w:val="009A2D35"/>
    <w:rsid w:val="009A3590"/>
    <w:rsid w:val="009A49D6"/>
    <w:rsid w:val="009A7CB2"/>
    <w:rsid w:val="009B4DC4"/>
    <w:rsid w:val="009B5993"/>
    <w:rsid w:val="009B5FF9"/>
    <w:rsid w:val="009B7057"/>
    <w:rsid w:val="009B7742"/>
    <w:rsid w:val="009C7B3D"/>
    <w:rsid w:val="009C7C01"/>
    <w:rsid w:val="009D0863"/>
    <w:rsid w:val="009D6532"/>
    <w:rsid w:val="009D7B95"/>
    <w:rsid w:val="009E00C6"/>
    <w:rsid w:val="009E182E"/>
    <w:rsid w:val="009E49AB"/>
    <w:rsid w:val="009E5933"/>
    <w:rsid w:val="009E5E14"/>
    <w:rsid w:val="009E64E1"/>
    <w:rsid w:val="009E6874"/>
    <w:rsid w:val="009E7739"/>
    <w:rsid w:val="009F046F"/>
    <w:rsid w:val="009F3DDD"/>
    <w:rsid w:val="009F5710"/>
    <w:rsid w:val="00A03E11"/>
    <w:rsid w:val="00A10BF6"/>
    <w:rsid w:val="00A1601A"/>
    <w:rsid w:val="00A21AE2"/>
    <w:rsid w:val="00A22124"/>
    <w:rsid w:val="00A2221A"/>
    <w:rsid w:val="00A24DE9"/>
    <w:rsid w:val="00A25557"/>
    <w:rsid w:val="00A27BD6"/>
    <w:rsid w:val="00A314F7"/>
    <w:rsid w:val="00A334BC"/>
    <w:rsid w:val="00A43480"/>
    <w:rsid w:val="00A44211"/>
    <w:rsid w:val="00A570C4"/>
    <w:rsid w:val="00A5738C"/>
    <w:rsid w:val="00A57809"/>
    <w:rsid w:val="00A62C25"/>
    <w:rsid w:val="00A631F0"/>
    <w:rsid w:val="00A638CB"/>
    <w:rsid w:val="00A67981"/>
    <w:rsid w:val="00A70D52"/>
    <w:rsid w:val="00A74CFE"/>
    <w:rsid w:val="00A82D45"/>
    <w:rsid w:val="00A831FB"/>
    <w:rsid w:val="00A91A27"/>
    <w:rsid w:val="00AA196F"/>
    <w:rsid w:val="00AA22A7"/>
    <w:rsid w:val="00AA2B29"/>
    <w:rsid w:val="00AA527D"/>
    <w:rsid w:val="00AB613B"/>
    <w:rsid w:val="00AB7C78"/>
    <w:rsid w:val="00AB7E0A"/>
    <w:rsid w:val="00AC0D8D"/>
    <w:rsid w:val="00AC1F0E"/>
    <w:rsid w:val="00AC7364"/>
    <w:rsid w:val="00AD6204"/>
    <w:rsid w:val="00AE00E5"/>
    <w:rsid w:val="00AE467C"/>
    <w:rsid w:val="00AF2064"/>
    <w:rsid w:val="00AF36F9"/>
    <w:rsid w:val="00AF7A9E"/>
    <w:rsid w:val="00B0385E"/>
    <w:rsid w:val="00B03CD1"/>
    <w:rsid w:val="00B04238"/>
    <w:rsid w:val="00B1118A"/>
    <w:rsid w:val="00B21B4A"/>
    <w:rsid w:val="00B31A91"/>
    <w:rsid w:val="00B42A6F"/>
    <w:rsid w:val="00B42F74"/>
    <w:rsid w:val="00B450CA"/>
    <w:rsid w:val="00B45BE9"/>
    <w:rsid w:val="00B462D7"/>
    <w:rsid w:val="00B56A89"/>
    <w:rsid w:val="00B56FBC"/>
    <w:rsid w:val="00B648A8"/>
    <w:rsid w:val="00B64F04"/>
    <w:rsid w:val="00B70DEF"/>
    <w:rsid w:val="00B72188"/>
    <w:rsid w:val="00B75BC8"/>
    <w:rsid w:val="00B76D0E"/>
    <w:rsid w:val="00B7793F"/>
    <w:rsid w:val="00B832DB"/>
    <w:rsid w:val="00B8352D"/>
    <w:rsid w:val="00B841DF"/>
    <w:rsid w:val="00B845A6"/>
    <w:rsid w:val="00B84B67"/>
    <w:rsid w:val="00B9101D"/>
    <w:rsid w:val="00B92980"/>
    <w:rsid w:val="00B93134"/>
    <w:rsid w:val="00B93739"/>
    <w:rsid w:val="00BA658A"/>
    <w:rsid w:val="00BB27A6"/>
    <w:rsid w:val="00BB29E2"/>
    <w:rsid w:val="00BB4263"/>
    <w:rsid w:val="00BB4CE0"/>
    <w:rsid w:val="00BB77EB"/>
    <w:rsid w:val="00BC6333"/>
    <w:rsid w:val="00BC660E"/>
    <w:rsid w:val="00BD2B06"/>
    <w:rsid w:val="00BD6BBF"/>
    <w:rsid w:val="00BD7AA2"/>
    <w:rsid w:val="00BE6571"/>
    <w:rsid w:val="00BF0479"/>
    <w:rsid w:val="00BF5D39"/>
    <w:rsid w:val="00C07EFE"/>
    <w:rsid w:val="00C14479"/>
    <w:rsid w:val="00C20A4A"/>
    <w:rsid w:val="00C27762"/>
    <w:rsid w:val="00C32BB9"/>
    <w:rsid w:val="00C332C9"/>
    <w:rsid w:val="00C36440"/>
    <w:rsid w:val="00C43A2E"/>
    <w:rsid w:val="00C45CC4"/>
    <w:rsid w:val="00C508FD"/>
    <w:rsid w:val="00C529E0"/>
    <w:rsid w:val="00C63CEC"/>
    <w:rsid w:val="00C644C1"/>
    <w:rsid w:val="00C65C4B"/>
    <w:rsid w:val="00C70C3A"/>
    <w:rsid w:val="00C70C65"/>
    <w:rsid w:val="00C71546"/>
    <w:rsid w:val="00C738E1"/>
    <w:rsid w:val="00C7474F"/>
    <w:rsid w:val="00C80272"/>
    <w:rsid w:val="00C82662"/>
    <w:rsid w:val="00C83BBA"/>
    <w:rsid w:val="00C9380B"/>
    <w:rsid w:val="00C950B7"/>
    <w:rsid w:val="00C95936"/>
    <w:rsid w:val="00CA10F4"/>
    <w:rsid w:val="00CA119B"/>
    <w:rsid w:val="00CA2332"/>
    <w:rsid w:val="00CA3F02"/>
    <w:rsid w:val="00CA476C"/>
    <w:rsid w:val="00CA709B"/>
    <w:rsid w:val="00CA7805"/>
    <w:rsid w:val="00CB183D"/>
    <w:rsid w:val="00CB3C4F"/>
    <w:rsid w:val="00CB52CC"/>
    <w:rsid w:val="00CC03D0"/>
    <w:rsid w:val="00CC06A8"/>
    <w:rsid w:val="00CC17EB"/>
    <w:rsid w:val="00CC391C"/>
    <w:rsid w:val="00CC48BC"/>
    <w:rsid w:val="00CC6F87"/>
    <w:rsid w:val="00CD051C"/>
    <w:rsid w:val="00CD076A"/>
    <w:rsid w:val="00CD5D7D"/>
    <w:rsid w:val="00CF31C4"/>
    <w:rsid w:val="00D03D2F"/>
    <w:rsid w:val="00D05796"/>
    <w:rsid w:val="00D11D51"/>
    <w:rsid w:val="00D1548D"/>
    <w:rsid w:val="00D16966"/>
    <w:rsid w:val="00D20A78"/>
    <w:rsid w:val="00D21DE9"/>
    <w:rsid w:val="00D25996"/>
    <w:rsid w:val="00D319C1"/>
    <w:rsid w:val="00D35F98"/>
    <w:rsid w:val="00D370B2"/>
    <w:rsid w:val="00D4085E"/>
    <w:rsid w:val="00D4500E"/>
    <w:rsid w:val="00D52F20"/>
    <w:rsid w:val="00D54ADB"/>
    <w:rsid w:val="00D649F1"/>
    <w:rsid w:val="00D712BE"/>
    <w:rsid w:val="00D7148B"/>
    <w:rsid w:val="00D75232"/>
    <w:rsid w:val="00D765F5"/>
    <w:rsid w:val="00D770E6"/>
    <w:rsid w:val="00D8550E"/>
    <w:rsid w:val="00D858B8"/>
    <w:rsid w:val="00D86768"/>
    <w:rsid w:val="00D910D5"/>
    <w:rsid w:val="00D95DB2"/>
    <w:rsid w:val="00DA132F"/>
    <w:rsid w:val="00DA2C57"/>
    <w:rsid w:val="00DA4D6A"/>
    <w:rsid w:val="00DA76BF"/>
    <w:rsid w:val="00DC683B"/>
    <w:rsid w:val="00DC6CA4"/>
    <w:rsid w:val="00DD26C0"/>
    <w:rsid w:val="00DD2CE6"/>
    <w:rsid w:val="00DD7810"/>
    <w:rsid w:val="00DE3BED"/>
    <w:rsid w:val="00DE4ED0"/>
    <w:rsid w:val="00DF1347"/>
    <w:rsid w:val="00DF2675"/>
    <w:rsid w:val="00DF44D0"/>
    <w:rsid w:val="00DF5C63"/>
    <w:rsid w:val="00DF729C"/>
    <w:rsid w:val="00E02B10"/>
    <w:rsid w:val="00E057FB"/>
    <w:rsid w:val="00E058B9"/>
    <w:rsid w:val="00E07764"/>
    <w:rsid w:val="00E23679"/>
    <w:rsid w:val="00E24306"/>
    <w:rsid w:val="00E30D67"/>
    <w:rsid w:val="00E35DDA"/>
    <w:rsid w:val="00E3649A"/>
    <w:rsid w:val="00E37CE2"/>
    <w:rsid w:val="00E43307"/>
    <w:rsid w:val="00E46353"/>
    <w:rsid w:val="00E56C8A"/>
    <w:rsid w:val="00E57B2B"/>
    <w:rsid w:val="00E57E86"/>
    <w:rsid w:val="00E61376"/>
    <w:rsid w:val="00E614B3"/>
    <w:rsid w:val="00E63F0C"/>
    <w:rsid w:val="00E70451"/>
    <w:rsid w:val="00E70C0C"/>
    <w:rsid w:val="00E750C7"/>
    <w:rsid w:val="00E7560B"/>
    <w:rsid w:val="00E75B8A"/>
    <w:rsid w:val="00E774A2"/>
    <w:rsid w:val="00E77AA5"/>
    <w:rsid w:val="00E8094D"/>
    <w:rsid w:val="00E80B97"/>
    <w:rsid w:val="00E84FDC"/>
    <w:rsid w:val="00E8719A"/>
    <w:rsid w:val="00E94D7D"/>
    <w:rsid w:val="00EA2753"/>
    <w:rsid w:val="00EA2CC2"/>
    <w:rsid w:val="00EA53B1"/>
    <w:rsid w:val="00EA6874"/>
    <w:rsid w:val="00EA6FE2"/>
    <w:rsid w:val="00EB2BAB"/>
    <w:rsid w:val="00EB2E6B"/>
    <w:rsid w:val="00EB7392"/>
    <w:rsid w:val="00EB7646"/>
    <w:rsid w:val="00EC5498"/>
    <w:rsid w:val="00EC57E6"/>
    <w:rsid w:val="00EC6301"/>
    <w:rsid w:val="00EC6C14"/>
    <w:rsid w:val="00ED4F1E"/>
    <w:rsid w:val="00ED7726"/>
    <w:rsid w:val="00EE2417"/>
    <w:rsid w:val="00EE2DF9"/>
    <w:rsid w:val="00EE3846"/>
    <w:rsid w:val="00F1132D"/>
    <w:rsid w:val="00F15AB2"/>
    <w:rsid w:val="00F2043F"/>
    <w:rsid w:val="00F25AEB"/>
    <w:rsid w:val="00F26DF8"/>
    <w:rsid w:val="00F339ED"/>
    <w:rsid w:val="00F33C0E"/>
    <w:rsid w:val="00F34DE6"/>
    <w:rsid w:val="00F35A82"/>
    <w:rsid w:val="00F36037"/>
    <w:rsid w:val="00F403F6"/>
    <w:rsid w:val="00F42733"/>
    <w:rsid w:val="00F53EEB"/>
    <w:rsid w:val="00F5416E"/>
    <w:rsid w:val="00F54F84"/>
    <w:rsid w:val="00F55A9C"/>
    <w:rsid w:val="00F6084B"/>
    <w:rsid w:val="00F727C7"/>
    <w:rsid w:val="00F806D6"/>
    <w:rsid w:val="00F84FA6"/>
    <w:rsid w:val="00F861A2"/>
    <w:rsid w:val="00F87E9D"/>
    <w:rsid w:val="00F924AE"/>
    <w:rsid w:val="00F96AC9"/>
    <w:rsid w:val="00FA16D2"/>
    <w:rsid w:val="00FB1453"/>
    <w:rsid w:val="00FB1734"/>
    <w:rsid w:val="00FB1C30"/>
    <w:rsid w:val="00FB2B76"/>
    <w:rsid w:val="00FC0A2D"/>
    <w:rsid w:val="00FC223B"/>
    <w:rsid w:val="00FC277E"/>
    <w:rsid w:val="00FC52DA"/>
    <w:rsid w:val="00FD1D82"/>
    <w:rsid w:val="00FD46C7"/>
    <w:rsid w:val="00FD5E46"/>
    <w:rsid w:val="00FD7CD4"/>
    <w:rsid w:val="00FE69CF"/>
    <w:rsid w:val="00FF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8FEBB3"/>
  <w15:docId w15:val="{C59B7E51-1448-49E6-BDAF-BB95743C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1A"/>
    <w:rPr>
      <w:rFonts w:ascii="Calibri" w:eastAsia="Calibri" w:hAnsi="Calibri" w:cs="Times New Roman"/>
    </w:rPr>
  </w:style>
  <w:style w:type="paragraph" w:styleId="Heading1">
    <w:name w:val="heading 1"/>
    <w:basedOn w:val="Normal"/>
    <w:next w:val="Normal"/>
    <w:link w:val="Heading1Char"/>
    <w:uiPriority w:val="9"/>
    <w:qFormat/>
    <w:rsid w:val="00CA10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4917"/>
    <w:pPr>
      <w:keepNext/>
      <w:keepLines/>
      <w:spacing w:before="240" w:after="240" w:line="240" w:lineRule="auto"/>
      <w:outlineLvl w:val="1"/>
    </w:pPr>
    <w:rPr>
      <w:rFonts w:ascii="Tahoma" w:eastAsia="Times New Roman" w:hAnsi="Tahoma" w:cs="Tahoma"/>
      <w:b/>
      <w:sz w:val="24"/>
      <w:szCs w:val="24"/>
      <w:lang w:val="en-US"/>
    </w:rPr>
  </w:style>
  <w:style w:type="paragraph" w:styleId="Heading3">
    <w:name w:val="heading 3"/>
    <w:basedOn w:val="Normal"/>
    <w:next w:val="Normal"/>
    <w:link w:val="Heading3Char"/>
    <w:uiPriority w:val="9"/>
    <w:unhideWhenUsed/>
    <w:qFormat/>
    <w:rsid w:val="008030B5"/>
    <w:pPr>
      <w:keepNext/>
      <w:keepLines/>
      <w:spacing w:before="40" w:after="0"/>
      <w:ind w:left="1440"/>
      <w:outlineLvl w:val="2"/>
    </w:pPr>
    <w:rPr>
      <w:rFonts w:ascii="Tahoma" w:eastAsiaTheme="majorEastAsia" w:hAnsi="Tahoma" w:cs="Tahoma"/>
      <w:sz w:val="24"/>
      <w:szCs w:val="24"/>
      <w:lang w:val="en-US"/>
    </w:rPr>
  </w:style>
  <w:style w:type="paragraph" w:styleId="Heading4">
    <w:name w:val="heading 4"/>
    <w:basedOn w:val="Normal"/>
    <w:next w:val="Normal"/>
    <w:link w:val="Heading4Char"/>
    <w:uiPriority w:val="9"/>
    <w:unhideWhenUsed/>
    <w:qFormat/>
    <w:rsid w:val="008A591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41D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1A"/>
    <w:rPr>
      <w:rFonts w:ascii="Segoe UI" w:eastAsia="Calibri" w:hAnsi="Segoe UI" w:cs="Segoe UI"/>
      <w:sz w:val="18"/>
      <w:szCs w:val="18"/>
    </w:rPr>
  </w:style>
  <w:style w:type="paragraph" w:styleId="ListParagraph">
    <w:name w:val="List Paragraph"/>
    <w:aliases w:val="Numbered List Paragraph,References,List Paragraph (numbered (a)),List Paragraph nowy,Liste 1,WB List Paragraph,Ha,Dot pt,F5 List Paragraph,No Spacing1,List Paragraph Char Char Char,Indicator Text,Numbered Para 1"/>
    <w:basedOn w:val="Normal"/>
    <w:link w:val="ListParagraphChar"/>
    <w:uiPriority w:val="34"/>
    <w:qFormat/>
    <w:rsid w:val="00A334BC"/>
    <w:pPr>
      <w:ind w:left="720"/>
      <w:contextualSpacing/>
    </w:pPr>
  </w:style>
  <w:style w:type="character" w:customStyle="1" w:styleId="Heading2Char">
    <w:name w:val="Heading 2 Char"/>
    <w:basedOn w:val="DefaultParagraphFont"/>
    <w:link w:val="Heading2"/>
    <w:uiPriority w:val="9"/>
    <w:rsid w:val="00874917"/>
    <w:rPr>
      <w:rFonts w:ascii="Tahoma" w:eastAsia="Times New Roman" w:hAnsi="Tahoma" w:cs="Tahoma"/>
      <w:b/>
      <w:sz w:val="24"/>
      <w:szCs w:val="24"/>
      <w:lang w:val="en-US"/>
    </w:rPr>
  </w:style>
  <w:style w:type="paragraph" w:styleId="NoSpacing">
    <w:name w:val="No Spacing"/>
    <w:uiPriority w:val="1"/>
    <w:qFormat/>
    <w:rsid w:val="00D910D5"/>
    <w:pPr>
      <w:spacing w:after="0" w:line="240" w:lineRule="auto"/>
      <w:jc w:val="both"/>
    </w:pPr>
    <w:rPr>
      <w:rFonts w:ascii="Tahoma" w:eastAsia="Calibri" w:hAnsi="Tahoma" w:cs="Tahoma"/>
      <w:sz w:val="24"/>
      <w:szCs w:val="24"/>
    </w:rPr>
  </w:style>
  <w:style w:type="character" w:customStyle="1" w:styleId="Heading3Char">
    <w:name w:val="Heading 3 Char"/>
    <w:basedOn w:val="DefaultParagraphFont"/>
    <w:link w:val="Heading3"/>
    <w:uiPriority w:val="9"/>
    <w:rsid w:val="008030B5"/>
    <w:rPr>
      <w:rFonts w:ascii="Tahoma" w:eastAsiaTheme="majorEastAsia" w:hAnsi="Tahoma" w:cs="Tahoma"/>
      <w:sz w:val="24"/>
      <w:szCs w:val="24"/>
      <w:lang w:val="en-US"/>
    </w:rPr>
  </w:style>
  <w:style w:type="paragraph" w:styleId="BodyTextIndent">
    <w:name w:val="Body Text Indent"/>
    <w:basedOn w:val="Normal"/>
    <w:link w:val="BodyTextIndentChar"/>
    <w:rsid w:val="00CA10F4"/>
    <w:pPr>
      <w:overflowPunct w:val="0"/>
      <w:autoSpaceDE w:val="0"/>
      <w:autoSpaceDN w:val="0"/>
      <w:adjustRightInd w:val="0"/>
      <w:spacing w:after="0" w:line="240" w:lineRule="auto"/>
      <w:ind w:left="1560"/>
      <w:jc w:val="both"/>
      <w:textAlignment w:val="baseline"/>
    </w:pPr>
    <w:rPr>
      <w:rFonts w:ascii="Times New Roman" w:eastAsia="Times New Roman" w:hAnsi="Times New Roman"/>
      <w:sz w:val="18"/>
      <w:szCs w:val="18"/>
    </w:rPr>
  </w:style>
  <w:style w:type="character" w:customStyle="1" w:styleId="BodyTextIndentChar">
    <w:name w:val="Body Text Indent Char"/>
    <w:basedOn w:val="DefaultParagraphFont"/>
    <w:link w:val="BodyTextIndent"/>
    <w:rsid w:val="00CA10F4"/>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CA10F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DC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Header">
    <w:name w:val="header"/>
    <w:basedOn w:val="Normal"/>
    <w:link w:val="HeaderChar"/>
    <w:uiPriority w:val="99"/>
    <w:unhideWhenUsed/>
    <w:rsid w:val="008C4FE5"/>
    <w:pPr>
      <w:tabs>
        <w:tab w:val="center" w:pos="4513"/>
        <w:tab w:val="right" w:pos="9026"/>
      </w:tabs>
    </w:pPr>
  </w:style>
  <w:style w:type="character" w:customStyle="1" w:styleId="HeaderChar">
    <w:name w:val="Header Char"/>
    <w:basedOn w:val="DefaultParagraphFont"/>
    <w:link w:val="Header"/>
    <w:uiPriority w:val="99"/>
    <w:rsid w:val="008C4FE5"/>
    <w:rPr>
      <w:rFonts w:ascii="Calibri" w:eastAsia="Calibri" w:hAnsi="Calibri" w:cs="Times New Roman"/>
    </w:rPr>
  </w:style>
  <w:style w:type="character" w:styleId="Hyperlink">
    <w:name w:val="Hyperlink"/>
    <w:uiPriority w:val="99"/>
    <w:rsid w:val="0071525F"/>
    <w:rPr>
      <w:color w:val="0000FF"/>
      <w:u w:val="single"/>
    </w:rPr>
  </w:style>
  <w:style w:type="character" w:styleId="Strong">
    <w:name w:val="Strong"/>
    <w:basedOn w:val="DefaultParagraphFont"/>
    <w:uiPriority w:val="22"/>
    <w:qFormat/>
    <w:rsid w:val="00C14479"/>
    <w:rPr>
      <w:b/>
      <w:bCs/>
    </w:rPr>
  </w:style>
  <w:style w:type="character" w:customStyle="1" w:styleId="publication-metatype">
    <w:name w:val="publication-meta__type"/>
    <w:basedOn w:val="DefaultParagraphFont"/>
    <w:rsid w:val="00C14479"/>
  </w:style>
  <w:style w:type="character" w:styleId="Emphasis">
    <w:name w:val="Emphasis"/>
    <w:basedOn w:val="DefaultParagraphFont"/>
    <w:uiPriority w:val="20"/>
    <w:qFormat/>
    <w:rsid w:val="00C14479"/>
    <w:rPr>
      <w:i/>
      <w:iCs/>
    </w:rPr>
  </w:style>
  <w:style w:type="character" w:customStyle="1" w:styleId="nova-c-buttonlabel">
    <w:name w:val="nova-c-button__label"/>
    <w:basedOn w:val="DefaultParagraphFont"/>
    <w:rsid w:val="00C14479"/>
  </w:style>
  <w:style w:type="paragraph" w:customStyle="1" w:styleId="nova-e-listitem">
    <w:name w:val="nova-e-list__item"/>
    <w:basedOn w:val="Normal"/>
    <w:rsid w:val="00C1447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lash">
    <w:name w:val="slash"/>
    <w:basedOn w:val="Normal"/>
    <w:rsid w:val="00212519"/>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212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2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2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2519"/>
    <w:rPr>
      <w:rFonts w:ascii="Arial" w:eastAsia="Times New Roman" w:hAnsi="Arial" w:cs="Arial"/>
      <w:vanish/>
      <w:sz w:val="16"/>
      <w:szCs w:val="16"/>
      <w:lang w:eastAsia="en-GB"/>
    </w:rPr>
  </w:style>
  <w:style w:type="paragraph" w:styleId="Footer">
    <w:name w:val="footer"/>
    <w:basedOn w:val="Normal"/>
    <w:link w:val="FooterChar"/>
    <w:uiPriority w:val="99"/>
    <w:unhideWhenUsed/>
    <w:rsid w:val="00C93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0B"/>
    <w:rPr>
      <w:rFonts w:ascii="Calibri" w:eastAsia="Calibri" w:hAnsi="Calibri" w:cs="Times New Roman"/>
    </w:rPr>
  </w:style>
  <w:style w:type="character" w:customStyle="1" w:styleId="Heading5Char">
    <w:name w:val="Heading 5 Char"/>
    <w:basedOn w:val="DefaultParagraphFont"/>
    <w:link w:val="Heading5"/>
    <w:uiPriority w:val="9"/>
    <w:semiHidden/>
    <w:rsid w:val="00B841DF"/>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unhideWhenUsed/>
    <w:rsid w:val="0012187B"/>
    <w:pPr>
      <w:tabs>
        <w:tab w:val="left" w:pos="880"/>
        <w:tab w:val="right" w:leader="dot" w:pos="9016"/>
      </w:tabs>
      <w:spacing w:after="100"/>
      <w:ind w:left="220"/>
    </w:pPr>
    <w:rPr>
      <w:b/>
      <w:bCs/>
      <w:noProof/>
    </w:rPr>
  </w:style>
  <w:style w:type="paragraph" w:styleId="TOC3">
    <w:name w:val="toc 3"/>
    <w:basedOn w:val="Normal"/>
    <w:next w:val="Normal"/>
    <w:autoRedefine/>
    <w:uiPriority w:val="39"/>
    <w:unhideWhenUsed/>
    <w:rsid w:val="008711D9"/>
    <w:pPr>
      <w:tabs>
        <w:tab w:val="right" w:leader="dot" w:pos="9016"/>
        <w:tab w:val="left" w:pos="9254"/>
      </w:tabs>
      <w:spacing w:after="100"/>
      <w:ind w:left="440"/>
    </w:pPr>
    <w:rPr>
      <w:noProof/>
    </w:rPr>
  </w:style>
  <w:style w:type="paragraph" w:styleId="TOC1">
    <w:name w:val="toc 1"/>
    <w:basedOn w:val="Normal"/>
    <w:next w:val="Normal"/>
    <w:autoRedefine/>
    <w:uiPriority w:val="39"/>
    <w:unhideWhenUsed/>
    <w:rsid w:val="00E7560B"/>
    <w:pPr>
      <w:spacing w:after="100"/>
    </w:pPr>
  </w:style>
  <w:style w:type="paragraph" w:styleId="TOCHeading">
    <w:name w:val="TOC Heading"/>
    <w:basedOn w:val="Heading1"/>
    <w:next w:val="Normal"/>
    <w:uiPriority w:val="39"/>
    <w:unhideWhenUsed/>
    <w:qFormat/>
    <w:rsid w:val="00E7560B"/>
    <w:pPr>
      <w:spacing w:line="259" w:lineRule="auto"/>
      <w:outlineLvl w:val="9"/>
    </w:pPr>
    <w:rPr>
      <w:lang w:val="en-US"/>
    </w:rPr>
  </w:style>
  <w:style w:type="character" w:customStyle="1" w:styleId="Heading4Char">
    <w:name w:val="Heading 4 Char"/>
    <w:basedOn w:val="DefaultParagraphFont"/>
    <w:link w:val="Heading4"/>
    <w:uiPriority w:val="9"/>
    <w:rsid w:val="008A591E"/>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7C1659"/>
    <w:rPr>
      <w:sz w:val="16"/>
      <w:szCs w:val="16"/>
    </w:rPr>
  </w:style>
  <w:style w:type="paragraph" w:styleId="CommentText">
    <w:name w:val="annotation text"/>
    <w:basedOn w:val="Normal"/>
    <w:link w:val="CommentTextChar"/>
    <w:uiPriority w:val="99"/>
    <w:semiHidden/>
    <w:unhideWhenUsed/>
    <w:rsid w:val="007C1659"/>
    <w:pPr>
      <w:spacing w:line="240" w:lineRule="auto"/>
    </w:pPr>
    <w:rPr>
      <w:sz w:val="20"/>
      <w:szCs w:val="20"/>
    </w:rPr>
  </w:style>
  <w:style w:type="character" w:customStyle="1" w:styleId="CommentTextChar">
    <w:name w:val="Comment Text Char"/>
    <w:basedOn w:val="DefaultParagraphFont"/>
    <w:link w:val="CommentText"/>
    <w:uiPriority w:val="99"/>
    <w:semiHidden/>
    <w:rsid w:val="007C16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1659"/>
    <w:rPr>
      <w:b/>
      <w:bCs/>
    </w:rPr>
  </w:style>
  <w:style w:type="character" w:customStyle="1" w:styleId="CommentSubjectChar">
    <w:name w:val="Comment Subject Char"/>
    <w:basedOn w:val="CommentTextChar"/>
    <w:link w:val="CommentSubject"/>
    <w:uiPriority w:val="99"/>
    <w:semiHidden/>
    <w:rsid w:val="007C1659"/>
    <w:rPr>
      <w:rFonts w:ascii="Calibri" w:eastAsia="Calibri" w:hAnsi="Calibri" w:cs="Times New Roman"/>
      <w:b/>
      <w:bCs/>
      <w:sz w:val="20"/>
      <w:szCs w:val="20"/>
    </w:rPr>
  </w:style>
  <w:style w:type="paragraph" w:styleId="Caption">
    <w:name w:val="caption"/>
    <w:basedOn w:val="Normal"/>
    <w:next w:val="Normal"/>
    <w:uiPriority w:val="35"/>
    <w:unhideWhenUsed/>
    <w:qFormat/>
    <w:rsid w:val="00640D44"/>
    <w:pPr>
      <w:spacing w:line="240" w:lineRule="auto"/>
    </w:pPr>
    <w:rPr>
      <w:i/>
      <w:iCs/>
      <w:color w:val="1F497D" w:themeColor="text2"/>
      <w:sz w:val="18"/>
      <w:szCs w:val="18"/>
    </w:rPr>
  </w:style>
  <w:style w:type="paragraph" w:customStyle="1" w:styleId="m3257282447944883489msolistparagraph">
    <w:name w:val="m_3257282447944883489msolistparagraph"/>
    <w:basedOn w:val="Normal"/>
    <w:rsid w:val="00A314F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D1A91"/>
    <w:pPr>
      <w:spacing w:after="0" w:line="240" w:lineRule="auto"/>
    </w:pPr>
    <w:rPr>
      <w:rFonts w:ascii="Calibri" w:eastAsia="Calibri" w:hAnsi="Calibri" w:cs="Times New Roman"/>
    </w:rPr>
  </w:style>
  <w:style w:type="table" w:customStyle="1" w:styleId="PlainTable31">
    <w:name w:val="Plain Table 31"/>
    <w:basedOn w:val="TableNormal"/>
    <w:uiPriority w:val="43"/>
    <w:rsid w:val="00DA76BF"/>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itation">
    <w:name w:val="citation"/>
    <w:basedOn w:val="DefaultParagraphFont"/>
    <w:rsid w:val="00DA76BF"/>
  </w:style>
  <w:style w:type="table" w:customStyle="1" w:styleId="PlainTable21">
    <w:name w:val="Plain Table 21"/>
    <w:basedOn w:val="TableNormal"/>
    <w:uiPriority w:val="42"/>
    <w:rsid w:val="00DA76BF"/>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Numbered List Paragraph Char,References Char,List Paragraph (numbered (a)) Char,List Paragraph nowy Char,Liste 1 Char,WB List Paragraph Char,Ha Char,Dot pt Char,F5 List Paragraph Char,No Spacing1 Char,Indicator Text Char"/>
    <w:link w:val="ListParagraph"/>
    <w:uiPriority w:val="34"/>
    <w:qFormat/>
    <w:locked/>
    <w:rsid w:val="00D770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760">
      <w:bodyDiv w:val="1"/>
      <w:marLeft w:val="0"/>
      <w:marRight w:val="0"/>
      <w:marTop w:val="0"/>
      <w:marBottom w:val="0"/>
      <w:divBdr>
        <w:top w:val="none" w:sz="0" w:space="0" w:color="auto"/>
        <w:left w:val="none" w:sz="0" w:space="0" w:color="auto"/>
        <w:bottom w:val="none" w:sz="0" w:space="0" w:color="auto"/>
        <w:right w:val="none" w:sz="0" w:space="0" w:color="auto"/>
      </w:divBdr>
    </w:div>
    <w:div w:id="32312016">
      <w:bodyDiv w:val="1"/>
      <w:marLeft w:val="0"/>
      <w:marRight w:val="0"/>
      <w:marTop w:val="0"/>
      <w:marBottom w:val="0"/>
      <w:divBdr>
        <w:top w:val="none" w:sz="0" w:space="0" w:color="auto"/>
        <w:left w:val="none" w:sz="0" w:space="0" w:color="auto"/>
        <w:bottom w:val="none" w:sz="0" w:space="0" w:color="auto"/>
        <w:right w:val="none" w:sz="0" w:space="0" w:color="auto"/>
      </w:divBdr>
    </w:div>
    <w:div w:id="75788214">
      <w:bodyDiv w:val="1"/>
      <w:marLeft w:val="0"/>
      <w:marRight w:val="0"/>
      <w:marTop w:val="0"/>
      <w:marBottom w:val="0"/>
      <w:divBdr>
        <w:top w:val="none" w:sz="0" w:space="0" w:color="auto"/>
        <w:left w:val="none" w:sz="0" w:space="0" w:color="auto"/>
        <w:bottom w:val="none" w:sz="0" w:space="0" w:color="auto"/>
        <w:right w:val="none" w:sz="0" w:space="0" w:color="auto"/>
      </w:divBdr>
      <w:divsChild>
        <w:div w:id="281619336">
          <w:marLeft w:val="0"/>
          <w:marRight w:val="0"/>
          <w:marTop w:val="0"/>
          <w:marBottom w:val="0"/>
          <w:divBdr>
            <w:top w:val="single" w:sz="6" w:space="0" w:color="DDDDDD"/>
            <w:left w:val="single" w:sz="6" w:space="0" w:color="DDDDDD"/>
            <w:bottom w:val="single" w:sz="6" w:space="0" w:color="DDDDDD"/>
            <w:right w:val="single" w:sz="6" w:space="0" w:color="DDDDDD"/>
          </w:divBdr>
          <w:divsChild>
            <w:div w:id="205803186">
              <w:marLeft w:val="0"/>
              <w:marRight w:val="0"/>
              <w:marTop w:val="0"/>
              <w:marBottom w:val="0"/>
              <w:divBdr>
                <w:top w:val="none" w:sz="0" w:space="0" w:color="auto"/>
                <w:left w:val="none" w:sz="0" w:space="0" w:color="auto"/>
                <w:bottom w:val="single" w:sz="6" w:space="15" w:color="DDDDDD"/>
                <w:right w:val="none" w:sz="0" w:space="0" w:color="auto"/>
              </w:divBdr>
              <w:divsChild>
                <w:div w:id="128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0710">
          <w:marLeft w:val="0"/>
          <w:marRight w:val="0"/>
          <w:marTop w:val="0"/>
          <w:marBottom w:val="0"/>
          <w:divBdr>
            <w:top w:val="single" w:sz="6" w:space="0" w:color="DDDDDD"/>
            <w:left w:val="single" w:sz="6" w:space="0" w:color="DDDDDD"/>
            <w:bottom w:val="single" w:sz="6" w:space="0" w:color="DDDDDD"/>
            <w:right w:val="single" w:sz="6" w:space="0" w:color="DDDDDD"/>
          </w:divBdr>
          <w:divsChild>
            <w:div w:id="1631084688">
              <w:marLeft w:val="0"/>
              <w:marRight w:val="0"/>
              <w:marTop w:val="0"/>
              <w:marBottom w:val="0"/>
              <w:divBdr>
                <w:top w:val="none" w:sz="0" w:space="0" w:color="auto"/>
                <w:left w:val="none" w:sz="0" w:space="0" w:color="auto"/>
                <w:bottom w:val="none" w:sz="0" w:space="0" w:color="auto"/>
                <w:right w:val="none" w:sz="0" w:space="0" w:color="auto"/>
              </w:divBdr>
              <w:divsChild>
                <w:div w:id="1807357446">
                  <w:marLeft w:val="0"/>
                  <w:marRight w:val="0"/>
                  <w:marTop w:val="0"/>
                  <w:marBottom w:val="0"/>
                  <w:divBdr>
                    <w:top w:val="none" w:sz="0" w:space="0" w:color="auto"/>
                    <w:left w:val="none" w:sz="0" w:space="0" w:color="auto"/>
                    <w:bottom w:val="none" w:sz="0" w:space="0" w:color="auto"/>
                    <w:right w:val="none" w:sz="0" w:space="0" w:color="auto"/>
                  </w:divBdr>
                  <w:divsChild>
                    <w:div w:id="159515034">
                      <w:marLeft w:val="-75"/>
                      <w:marRight w:val="-75"/>
                      <w:marTop w:val="0"/>
                      <w:marBottom w:val="0"/>
                      <w:divBdr>
                        <w:top w:val="none" w:sz="0" w:space="0" w:color="auto"/>
                        <w:left w:val="none" w:sz="0" w:space="0" w:color="auto"/>
                        <w:bottom w:val="none" w:sz="0" w:space="0" w:color="auto"/>
                        <w:right w:val="none" w:sz="0" w:space="0" w:color="auto"/>
                      </w:divBdr>
                      <w:divsChild>
                        <w:div w:id="960068807">
                          <w:marLeft w:val="0"/>
                          <w:marRight w:val="0"/>
                          <w:marTop w:val="0"/>
                          <w:marBottom w:val="0"/>
                          <w:divBdr>
                            <w:top w:val="none" w:sz="0" w:space="0" w:color="auto"/>
                            <w:left w:val="none" w:sz="0" w:space="0" w:color="auto"/>
                            <w:bottom w:val="none" w:sz="0" w:space="0" w:color="auto"/>
                            <w:right w:val="none" w:sz="0" w:space="0" w:color="auto"/>
                          </w:divBdr>
                        </w:div>
                        <w:div w:id="1735085338">
                          <w:marLeft w:val="0"/>
                          <w:marRight w:val="0"/>
                          <w:marTop w:val="0"/>
                          <w:marBottom w:val="0"/>
                          <w:divBdr>
                            <w:top w:val="none" w:sz="0" w:space="0" w:color="auto"/>
                            <w:left w:val="none" w:sz="0" w:space="0" w:color="auto"/>
                            <w:bottom w:val="none" w:sz="0" w:space="0" w:color="auto"/>
                            <w:right w:val="none" w:sz="0" w:space="0" w:color="auto"/>
                          </w:divBdr>
                          <w:divsChild>
                            <w:div w:id="1613004248">
                              <w:marLeft w:val="0"/>
                              <w:marRight w:val="0"/>
                              <w:marTop w:val="0"/>
                              <w:marBottom w:val="0"/>
                              <w:divBdr>
                                <w:top w:val="none" w:sz="0" w:space="0" w:color="auto"/>
                                <w:left w:val="none" w:sz="0" w:space="0" w:color="auto"/>
                                <w:bottom w:val="none" w:sz="0" w:space="0" w:color="auto"/>
                                <w:right w:val="none" w:sz="0" w:space="0" w:color="auto"/>
                              </w:divBdr>
                              <w:divsChild>
                                <w:div w:id="1115446601">
                                  <w:marLeft w:val="0"/>
                                  <w:marRight w:val="0"/>
                                  <w:marTop w:val="0"/>
                                  <w:marBottom w:val="0"/>
                                  <w:divBdr>
                                    <w:top w:val="none" w:sz="0" w:space="0" w:color="auto"/>
                                    <w:left w:val="none" w:sz="0" w:space="0" w:color="auto"/>
                                    <w:bottom w:val="none" w:sz="0" w:space="0" w:color="auto"/>
                                    <w:right w:val="none" w:sz="0" w:space="0" w:color="auto"/>
                                  </w:divBdr>
                                  <w:divsChild>
                                    <w:div w:id="2040353656">
                                      <w:marLeft w:val="0"/>
                                      <w:marRight w:val="0"/>
                                      <w:marTop w:val="0"/>
                                      <w:marBottom w:val="0"/>
                                      <w:divBdr>
                                        <w:top w:val="none" w:sz="0" w:space="0" w:color="auto"/>
                                        <w:left w:val="none" w:sz="0" w:space="0" w:color="auto"/>
                                        <w:bottom w:val="none" w:sz="0" w:space="0" w:color="auto"/>
                                        <w:right w:val="none" w:sz="0" w:space="0" w:color="auto"/>
                                      </w:divBdr>
                                      <w:divsChild>
                                        <w:div w:id="1988435873">
                                          <w:marLeft w:val="0"/>
                                          <w:marRight w:val="0"/>
                                          <w:marTop w:val="0"/>
                                          <w:marBottom w:val="0"/>
                                          <w:divBdr>
                                            <w:top w:val="none" w:sz="0" w:space="0" w:color="auto"/>
                                            <w:left w:val="none" w:sz="0" w:space="0" w:color="auto"/>
                                            <w:bottom w:val="none" w:sz="0" w:space="0" w:color="auto"/>
                                            <w:right w:val="none" w:sz="0" w:space="0" w:color="auto"/>
                                          </w:divBdr>
                                          <w:divsChild>
                                            <w:div w:id="399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177432">
          <w:marLeft w:val="0"/>
          <w:marRight w:val="0"/>
          <w:marTop w:val="0"/>
          <w:marBottom w:val="0"/>
          <w:divBdr>
            <w:top w:val="single" w:sz="6" w:space="0" w:color="DDDDDD"/>
            <w:left w:val="single" w:sz="6" w:space="0" w:color="DDDDDD"/>
            <w:bottom w:val="single" w:sz="6" w:space="0" w:color="DDDDDD"/>
            <w:right w:val="single" w:sz="6" w:space="0" w:color="DDDDDD"/>
          </w:divBdr>
          <w:divsChild>
            <w:div w:id="1293898393">
              <w:marLeft w:val="0"/>
              <w:marRight w:val="0"/>
              <w:marTop w:val="0"/>
              <w:marBottom w:val="0"/>
              <w:divBdr>
                <w:top w:val="none" w:sz="0" w:space="0" w:color="auto"/>
                <w:left w:val="none" w:sz="0" w:space="0" w:color="auto"/>
                <w:bottom w:val="none" w:sz="0" w:space="0" w:color="auto"/>
                <w:right w:val="none" w:sz="0" w:space="0" w:color="auto"/>
              </w:divBdr>
              <w:divsChild>
                <w:div w:id="829102454">
                  <w:marLeft w:val="0"/>
                  <w:marRight w:val="0"/>
                  <w:marTop w:val="0"/>
                  <w:marBottom w:val="0"/>
                  <w:divBdr>
                    <w:top w:val="none" w:sz="0" w:space="0" w:color="auto"/>
                    <w:left w:val="none" w:sz="0" w:space="0" w:color="auto"/>
                    <w:bottom w:val="none" w:sz="0" w:space="0" w:color="auto"/>
                    <w:right w:val="none" w:sz="0" w:space="0" w:color="auto"/>
                  </w:divBdr>
                  <w:divsChild>
                    <w:div w:id="1899702466">
                      <w:marLeft w:val="-75"/>
                      <w:marRight w:val="-75"/>
                      <w:marTop w:val="0"/>
                      <w:marBottom w:val="0"/>
                      <w:divBdr>
                        <w:top w:val="none" w:sz="0" w:space="0" w:color="auto"/>
                        <w:left w:val="none" w:sz="0" w:space="0" w:color="auto"/>
                        <w:bottom w:val="none" w:sz="0" w:space="0" w:color="auto"/>
                        <w:right w:val="none" w:sz="0" w:space="0" w:color="auto"/>
                      </w:divBdr>
                      <w:divsChild>
                        <w:div w:id="318119848">
                          <w:marLeft w:val="0"/>
                          <w:marRight w:val="0"/>
                          <w:marTop w:val="0"/>
                          <w:marBottom w:val="0"/>
                          <w:divBdr>
                            <w:top w:val="none" w:sz="0" w:space="0" w:color="auto"/>
                            <w:left w:val="none" w:sz="0" w:space="0" w:color="auto"/>
                            <w:bottom w:val="none" w:sz="0" w:space="0" w:color="auto"/>
                            <w:right w:val="none" w:sz="0" w:space="0" w:color="auto"/>
                          </w:divBdr>
                          <w:divsChild>
                            <w:div w:id="1758790657">
                              <w:marLeft w:val="0"/>
                              <w:marRight w:val="0"/>
                              <w:marTop w:val="0"/>
                              <w:marBottom w:val="0"/>
                              <w:divBdr>
                                <w:top w:val="none" w:sz="0" w:space="0" w:color="auto"/>
                                <w:left w:val="none" w:sz="0" w:space="0" w:color="auto"/>
                                <w:bottom w:val="none" w:sz="0" w:space="0" w:color="auto"/>
                                <w:right w:val="none" w:sz="0" w:space="0" w:color="auto"/>
                              </w:divBdr>
                              <w:divsChild>
                                <w:div w:id="1639649204">
                                  <w:marLeft w:val="0"/>
                                  <w:marRight w:val="0"/>
                                  <w:marTop w:val="0"/>
                                  <w:marBottom w:val="0"/>
                                  <w:divBdr>
                                    <w:top w:val="none" w:sz="0" w:space="0" w:color="auto"/>
                                    <w:left w:val="none" w:sz="0" w:space="0" w:color="auto"/>
                                    <w:bottom w:val="none" w:sz="0" w:space="0" w:color="auto"/>
                                    <w:right w:val="none" w:sz="0" w:space="0" w:color="auto"/>
                                  </w:divBdr>
                                  <w:divsChild>
                                    <w:div w:id="1571580457">
                                      <w:marLeft w:val="0"/>
                                      <w:marRight w:val="0"/>
                                      <w:marTop w:val="0"/>
                                      <w:marBottom w:val="0"/>
                                      <w:divBdr>
                                        <w:top w:val="none" w:sz="0" w:space="0" w:color="auto"/>
                                        <w:left w:val="none" w:sz="0" w:space="0" w:color="auto"/>
                                        <w:bottom w:val="none" w:sz="0" w:space="0" w:color="auto"/>
                                        <w:right w:val="none" w:sz="0" w:space="0" w:color="auto"/>
                                      </w:divBdr>
                                      <w:divsChild>
                                        <w:div w:id="1069307155">
                                          <w:marLeft w:val="0"/>
                                          <w:marRight w:val="0"/>
                                          <w:marTop w:val="0"/>
                                          <w:marBottom w:val="0"/>
                                          <w:divBdr>
                                            <w:top w:val="none" w:sz="0" w:space="0" w:color="auto"/>
                                            <w:left w:val="none" w:sz="0" w:space="0" w:color="auto"/>
                                            <w:bottom w:val="none" w:sz="0" w:space="0" w:color="auto"/>
                                            <w:right w:val="none" w:sz="0" w:space="0" w:color="auto"/>
                                          </w:divBdr>
                                          <w:divsChild>
                                            <w:div w:id="3310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2404">
          <w:marLeft w:val="0"/>
          <w:marRight w:val="0"/>
          <w:marTop w:val="0"/>
          <w:marBottom w:val="0"/>
          <w:divBdr>
            <w:top w:val="single" w:sz="6" w:space="0" w:color="DDDDDD"/>
            <w:left w:val="single" w:sz="6" w:space="0" w:color="DDDDDD"/>
            <w:bottom w:val="single" w:sz="6" w:space="0" w:color="DDDDDD"/>
            <w:right w:val="single" w:sz="6" w:space="0" w:color="DDDDDD"/>
          </w:divBdr>
          <w:divsChild>
            <w:div w:id="2101947170">
              <w:marLeft w:val="0"/>
              <w:marRight w:val="0"/>
              <w:marTop w:val="0"/>
              <w:marBottom w:val="0"/>
              <w:divBdr>
                <w:top w:val="none" w:sz="0" w:space="0" w:color="auto"/>
                <w:left w:val="none" w:sz="0" w:space="0" w:color="auto"/>
                <w:bottom w:val="none" w:sz="0" w:space="0" w:color="auto"/>
                <w:right w:val="none" w:sz="0" w:space="0" w:color="auto"/>
              </w:divBdr>
              <w:divsChild>
                <w:div w:id="1075511966">
                  <w:marLeft w:val="0"/>
                  <w:marRight w:val="0"/>
                  <w:marTop w:val="0"/>
                  <w:marBottom w:val="0"/>
                  <w:divBdr>
                    <w:top w:val="none" w:sz="0" w:space="0" w:color="auto"/>
                    <w:left w:val="none" w:sz="0" w:space="0" w:color="auto"/>
                    <w:bottom w:val="none" w:sz="0" w:space="0" w:color="auto"/>
                    <w:right w:val="none" w:sz="0" w:space="0" w:color="auto"/>
                  </w:divBdr>
                  <w:divsChild>
                    <w:div w:id="1307515604">
                      <w:marLeft w:val="-75"/>
                      <w:marRight w:val="-75"/>
                      <w:marTop w:val="0"/>
                      <w:marBottom w:val="0"/>
                      <w:divBdr>
                        <w:top w:val="none" w:sz="0" w:space="0" w:color="auto"/>
                        <w:left w:val="none" w:sz="0" w:space="0" w:color="auto"/>
                        <w:bottom w:val="none" w:sz="0" w:space="0" w:color="auto"/>
                        <w:right w:val="none" w:sz="0" w:space="0" w:color="auto"/>
                      </w:divBdr>
                      <w:divsChild>
                        <w:div w:id="465008090">
                          <w:marLeft w:val="0"/>
                          <w:marRight w:val="0"/>
                          <w:marTop w:val="0"/>
                          <w:marBottom w:val="0"/>
                          <w:divBdr>
                            <w:top w:val="none" w:sz="0" w:space="0" w:color="auto"/>
                            <w:left w:val="none" w:sz="0" w:space="0" w:color="auto"/>
                            <w:bottom w:val="none" w:sz="0" w:space="0" w:color="auto"/>
                            <w:right w:val="none" w:sz="0" w:space="0" w:color="auto"/>
                          </w:divBdr>
                          <w:divsChild>
                            <w:div w:id="828593138">
                              <w:marLeft w:val="0"/>
                              <w:marRight w:val="0"/>
                              <w:marTop w:val="0"/>
                              <w:marBottom w:val="0"/>
                              <w:divBdr>
                                <w:top w:val="none" w:sz="0" w:space="0" w:color="auto"/>
                                <w:left w:val="none" w:sz="0" w:space="0" w:color="auto"/>
                                <w:bottom w:val="none" w:sz="0" w:space="0" w:color="auto"/>
                                <w:right w:val="none" w:sz="0" w:space="0" w:color="auto"/>
                              </w:divBdr>
                              <w:divsChild>
                                <w:div w:id="481427611">
                                  <w:marLeft w:val="0"/>
                                  <w:marRight w:val="0"/>
                                  <w:marTop w:val="0"/>
                                  <w:marBottom w:val="0"/>
                                  <w:divBdr>
                                    <w:top w:val="none" w:sz="0" w:space="0" w:color="auto"/>
                                    <w:left w:val="none" w:sz="0" w:space="0" w:color="auto"/>
                                    <w:bottom w:val="none" w:sz="0" w:space="0" w:color="auto"/>
                                    <w:right w:val="none" w:sz="0" w:space="0" w:color="auto"/>
                                  </w:divBdr>
                                  <w:divsChild>
                                    <w:div w:id="82798400">
                                      <w:marLeft w:val="0"/>
                                      <w:marRight w:val="0"/>
                                      <w:marTop w:val="0"/>
                                      <w:marBottom w:val="0"/>
                                      <w:divBdr>
                                        <w:top w:val="none" w:sz="0" w:space="0" w:color="auto"/>
                                        <w:left w:val="none" w:sz="0" w:space="0" w:color="auto"/>
                                        <w:bottom w:val="none" w:sz="0" w:space="0" w:color="auto"/>
                                        <w:right w:val="none" w:sz="0" w:space="0" w:color="auto"/>
                                      </w:divBdr>
                                      <w:divsChild>
                                        <w:div w:id="1499271399">
                                          <w:marLeft w:val="0"/>
                                          <w:marRight w:val="0"/>
                                          <w:marTop w:val="0"/>
                                          <w:marBottom w:val="0"/>
                                          <w:divBdr>
                                            <w:top w:val="none" w:sz="0" w:space="0" w:color="auto"/>
                                            <w:left w:val="none" w:sz="0" w:space="0" w:color="auto"/>
                                            <w:bottom w:val="none" w:sz="0" w:space="0" w:color="auto"/>
                                            <w:right w:val="none" w:sz="0" w:space="0" w:color="auto"/>
                                          </w:divBdr>
                                          <w:divsChild>
                                            <w:div w:id="1322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7072">
          <w:marLeft w:val="0"/>
          <w:marRight w:val="0"/>
          <w:marTop w:val="0"/>
          <w:marBottom w:val="300"/>
          <w:divBdr>
            <w:top w:val="none" w:sz="0" w:space="0" w:color="auto"/>
            <w:left w:val="none" w:sz="0" w:space="0" w:color="auto"/>
            <w:bottom w:val="none" w:sz="0" w:space="0" w:color="auto"/>
            <w:right w:val="none" w:sz="0" w:space="0" w:color="auto"/>
          </w:divBdr>
          <w:divsChild>
            <w:div w:id="356933478">
              <w:marLeft w:val="0"/>
              <w:marRight w:val="0"/>
              <w:marTop w:val="0"/>
              <w:marBottom w:val="0"/>
              <w:divBdr>
                <w:top w:val="none" w:sz="0" w:space="0" w:color="auto"/>
                <w:left w:val="none" w:sz="0" w:space="0" w:color="auto"/>
                <w:bottom w:val="none" w:sz="0" w:space="0" w:color="auto"/>
                <w:right w:val="none" w:sz="0" w:space="0" w:color="auto"/>
              </w:divBdr>
            </w:div>
            <w:div w:id="1578594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59533">
      <w:bodyDiv w:val="1"/>
      <w:marLeft w:val="0"/>
      <w:marRight w:val="0"/>
      <w:marTop w:val="0"/>
      <w:marBottom w:val="0"/>
      <w:divBdr>
        <w:top w:val="none" w:sz="0" w:space="0" w:color="auto"/>
        <w:left w:val="none" w:sz="0" w:space="0" w:color="auto"/>
        <w:bottom w:val="none" w:sz="0" w:space="0" w:color="auto"/>
        <w:right w:val="none" w:sz="0" w:space="0" w:color="auto"/>
      </w:divBdr>
    </w:div>
    <w:div w:id="191067716">
      <w:bodyDiv w:val="1"/>
      <w:marLeft w:val="0"/>
      <w:marRight w:val="0"/>
      <w:marTop w:val="0"/>
      <w:marBottom w:val="0"/>
      <w:divBdr>
        <w:top w:val="none" w:sz="0" w:space="0" w:color="auto"/>
        <w:left w:val="none" w:sz="0" w:space="0" w:color="auto"/>
        <w:bottom w:val="none" w:sz="0" w:space="0" w:color="auto"/>
        <w:right w:val="none" w:sz="0" w:space="0" w:color="auto"/>
      </w:divBdr>
    </w:div>
    <w:div w:id="237985732">
      <w:bodyDiv w:val="1"/>
      <w:marLeft w:val="0"/>
      <w:marRight w:val="0"/>
      <w:marTop w:val="0"/>
      <w:marBottom w:val="0"/>
      <w:divBdr>
        <w:top w:val="none" w:sz="0" w:space="0" w:color="auto"/>
        <w:left w:val="none" w:sz="0" w:space="0" w:color="auto"/>
        <w:bottom w:val="none" w:sz="0" w:space="0" w:color="auto"/>
        <w:right w:val="none" w:sz="0" w:space="0" w:color="auto"/>
      </w:divBdr>
      <w:divsChild>
        <w:div w:id="1543443423">
          <w:marLeft w:val="806"/>
          <w:marRight w:val="0"/>
          <w:marTop w:val="154"/>
          <w:marBottom w:val="0"/>
          <w:divBdr>
            <w:top w:val="none" w:sz="0" w:space="0" w:color="auto"/>
            <w:left w:val="none" w:sz="0" w:space="0" w:color="auto"/>
            <w:bottom w:val="none" w:sz="0" w:space="0" w:color="auto"/>
            <w:right w:val="none" w:sz="0" w:space="0" w:color="auto"/>
          </w:divBdr>
        </w:div>
        <w:div w:id="1688092049">
          <w:marLeft w:val="806"/>
          <w:marRight w:val="0"/>
          <w:marTop w:val="154"/>
          <w:marBottom w:val="0"/>
          <w:divBdr>
            <w:top w:val="none" w:sz="0" w:space="0" w:color="auto"/>
            <w:left w:val="none" w:sz="0" w:space="0" w:color="auto"/>
            <w:bottom w:val="none" w:sz="0" w:space="0" w:color="auto"/>
            <w:right w:val="none" w:sz="0" w:space="0" w:color="auto"/>
          </w:divBdr>
        </w:div>
      </w:divsChild>
    </w:div>
    <w:div w:id="268005103">
      <w:bodyDiv w:val="1"/>
      <w:marLeft w:val="0"/>
      <w:marRight w:val="0"/>
      <w:marTop w:val="0"/>
      <w:marBottom w:val="0"/>
      <w:divBdr>
        <w:top w:val="none" w:sz="0" w:space="0" w:color="auto"/>
        <w:left w:val="none" w:sz="0" w:space="0" w:color="auto"/>
        <w:bottom w:val="none" w:sz="0" w:space="0" w:color="auto"/>
        <w:right w:val="none" w:sz="0" w:space="0" w:color="auto"/>
      </w:divBdr>
    </w:div>
    <w:div w:id="286009348">
      <w:bodyDiv w:val="1"/>
      <w:marLeft w:val="0"/>
      <w:marRight w:val="0"/>
      <w:marTop w:val="0"/>
      <w:marBottom w:val="0"/>
      <w:divBdr>
        <w:top w:val="none" w:sz="0" w:space="0" w:color="auto"/>
        <w:left w:val="none" w:sz="0" w:space="0" w:color="auto"/>
        <w:bottom w:val="none" w:sz="0" w:space="0" w:color="auto"/>
        <w:right w:val="none" w:sz="0" w:space="0" w:color="auto"/>
      </w:divBdr>
    </w:div>
    <w:div w:id="367142190">
      <w:bodyDiv w:val="1"/>
      <w:marLeft w:val="0"/>
      <w:marRight w:val="0"/>
      <w:marTop w:val="0"/>
      <w:marBottom w:val="0"/>
      <w:divBdr>
        <w:top w:val="none" w:sz="0" w:space="0" w:color="auto"/>
        <w:left w:val="none" w:sz="0" w:space="0" w:color="auto"/>
        <w:bottom w:val="none" w:sz="0" w:space="0" w:color="auto"/>
        <w:right w:val="none" w:sz="0" w:space="0" w:color="auto"/>
      </w:divBdr>
    </w:div>
    <w:div w:id="437456722">
      <w:bodyDiv w:val="1"/>
      <w:marLeft w:val="0"/>
      <w:marRight w:val="0"/>
      <w:marTop w:val="0"/>
      <w:marBottom w:val="0"/>
      <w:divBdr>
        <w:top w:val="none" w:sz="0" w:space="0" w:color="auto"/>
        <w:left w:val="none" w:sz="0" w:space="0" w:color="auto"/>
        <w:bottom w:val="none" w:sz="0" w:space="0" w:color="auto"/>
        <w:right w:val="none" w:sz="0" w:space="0" w:color="auto"/>
      </w:divBdr>
    </w:div>
    <w:div w:id="453715276">
      <w:bodyDiv w:val="1"/>
      <w:marLeft w:val="0"/>
      <w:marRight w:val="0"/>
      <w:marTop w:val="0"/>
      <w:marBottom w:val="0"/>
      <w:divBdr>
        <w:top w:val="none" w:sz="0" w:space="0" w:color="auto"/>
        <w:left w:val="none" w:sz="0" w:space="0" w:color="auto"/>
        <w:bottom w:val="none" w:sz="0" w:space="0" w:color="auto"/>
        <w:right w:val="none" w:sz="0" w:space="0" w:color="auto"/>
      </w:divBdr>
    </w:div>
    <w:div w:id="479418123">
      <w:bodyDiv w:val="1"/>
      <w:marLeft w:val="0"/>
      <w:marRight w:val="0"/>
      <w:marTop w:val="0"/>
      <w:marBottom w:val="0"/>
      <w:divBdr>
        <w:top w:val="none" w:sz="0" w:space="0" w:color="auto"/>
        <w:left w:val="none" w:sz="0" w:space="0" w:color="auto"/>
        <w:bottom w:val="none" w:sz="0" w:space="0" w:color="auto"/>
        <w:right w:val="none" w:sz="0" w:space="0" w:color="auto"/>
      </w:divBdr>
    </w:div>
    <w:div w:id="499931030">
      <w:bodyDiv w:val="1"/>
      <w:marLeft w:val="0"/>
      <w:marRight w:val="0"/>
      <w:marTop w:val="0"/>
      <w:marBottom w:val="0"/>
      <w:divBdr>
        <w:top w:val="none" w:sz="0" w:space="0" w:color="auto"/>
        <w:left w:val="none" w:sz="0" w:space="0" w:color="auto"/>
        <w:bottom w:val="none" w:sz="0" w:space="0" w:color="auto"/>
        <w:right w:val="none" w:sz="0" w:space="0" w:color="auto"/>
      </w:divBdr>
    </w:div>
    <w:div w:id="623075179">
      <w:bodyDiv w:val="1"/>
      <w:marLeft w:val="0"/>
      <w:marRight w:val="0"/>
      <w:marTop w:val="0"/>
      <w:marBottom w:val="0"/>
      <w:divBdr>
        <w:top w:val="none" w:sz="0" w:space="0" w:color="auto"/>
        <w:left w:val="none" w:sz="0" w:space="0" w:color="auto"/>
        <w:bottom w:val="none" w:sz="0" w:space="0" w:color="auto"/>
        <w:right w:val="none" w:sz="0" w:space="0" w:color="auto"/>
      </w:divBdr>
    </w:div>
    <w:div w:id="634263819">
      <w:bodyDiv w:val="1"/>
      <w:marLeft w:val="0"/>
      <w:marRight w:val="0"/>
      <w:marTop w:val="0"/>
      <w:marBottom w:val="0"/>
      <w:divBdr>
        <w:top w:val="none" w:sz="0" w:space="0" w:color="auto"/>
        <w:left w:val="none" w:sz="0" w:space="0" w:color="auto"/>
        <w:bottom w:val="none" w:sz="0" w:space="0" w:color="auto"/>
        <w:right w:val="none" w:sz="0" w:space="0" w:color="auto"/>
      </w:divBdr>
    </w:div>
    <w:div w:id="730419026">
      <w:bodyDiv w:val="1"/>
      <w:marLeft w:val="0"/>
      <w:marRight w:val="0"/>
      <w:marTop w:val="0"/>
      <w:marBottom w:val="0"/>
      <w:divBdr>
        <w:top w:val="none" w:sz="0" w:space="0" w:color="auto"/>
        <w:left w:val="none" w:sz="0" w:space="0" w:color="auto"/>
        <w:bottom w:val="none" w:sz="0" w:space="0" w:color="auto"/>
        <w:right w:val="none" w:sz="0" w:space="0" w:color="auto"/>
      </w:divBdr>
    </w:div>
    <w:div w:id="755370031">
      <w:bodyDiv w:val="1"/>
      <w:marLeft w:val="0"/>
      <w:marRight w:val="0"/>
      <w:marTop w:val="0"/>
      <w:marBottom w:val="0"/>
      <w:divBdr>
        <w:top w:val="none" w:sz="0" w:space="0" w:color="auto"/>
        <w:left w:val="none" w:sz="0" w:space="0" w:color="auto"/>
        <w:bottom w:val="none" w:sz="0" w:space="0" w:color="auto"/>
        <w:right w:val="none" w:sz="0" w:space="0" w:color="auto"/>
      </w:divBdr>
    </w:div>
    <w:div w:id="1023243118">
      <w:bodyDiv w:val="1"/>
      <w:marLeft w:val="0"/>
      <w:marRight w:val="0"/>
      <w:marTop w:val="0"/>
      <w:marBottom w:val="0"/>
      <w:divBdr>
        <w:top w:val="none" w:sz="0" w:space="0" w:color="auto"/>
        <w:left w:val="none" w:sz="0" w:space="0" w:color="auto"/>
        <w:bottom w:val="none" w:sz="0" w:space="0" w:color="auto"/>
        <w:right w:val="none" w:sz="0" w:space="0" w:color="auto"/>
      </w:divBdr>
    </w:div>
    <w:div w:id="1031221058">
      <w:bodyDiv w:val="1"/>
      <w:marLeft w:val="0"/>
      <w:marRight w:val="0"/>
      <w:marTop w:val="0"/>
      <w:marBottom w:val="0"/>
      <w:divBdr>
        <w:top w:val="none" w:sz="0" w:space="0" w:color="auto"/>
        <w:left w:val="none" w:sz="0" w:space="0" w:color="auto"/>
        <w:bottom w:val="none" w:sz="0" w:space="0" w:color="auto"/>
        <w:right w:val="none" w:sz="0" w:space="0" w:color="auto"/>
      </w:divBdr>
    </w:div>
    <w:div w:id="1059981205">
      <w:bodyDiv w:val="1"/>
      <w:marLeft w:val="0"/>
      <w:marRight w:val="0"/>
      <w:marTop w:val="0"/>
      <w:marBottom w:val="0"/>
      <w:divBdr>
        <w:top w:val="none" w:sz="0" w:space="0" w:color="auto"/>
        <w:left w:val="none" w:sz="0" w:space="0" w:color="auto"/>
        <w:bottom w:val="none" w:sz="0" w:space="0" w:color="auto"/>
        <w:right w:val="none" w:sz="0" w:space="0" w:color="auto"/>
      </w:divBdr>
    </w:div>
    <w:div w:id="1061828211">
      <w:bodyDiv w:val="1"/>
      <w:marLeft w:val="0"/>
      <w:marRight w:val="0"/>
      <w:marTop w:val="0"/>
      <w:marBottom w:val="0"/>
      <w:divBdr>
        <w:top w:val="none" w:sz="0" w:space="0" w:color="auto"/>
        <w:left w:val="none" w:sz="0" w:space="0" w:color="auto"/>
        <w:bottom w:val="none" w:sz="0" w:space="0" w:color="auto"/>
        <w:right w:val="none" w:sz="0" w:space="0" w:color="auto"/>
      </w:divBdr>
    </w:div>
    <w:div w:id="1121194410">
      <w:bodyDiv w:val="1"/>
      <w:marLeft w:val="0"/>
      <w:marRight w:val="0"/>
      <w:marTop w:val="0"/>
      <w:marBottom w:val="0"/>
      <w:divBdr>
        <w:top w:val="none" w:sz="0" w:space="0" w:color="auto"/>
        <w:left w:val="none" w:sz="0" w:space="0" w:color="auto"/>
        <w:bottom w:val="none" w:sz="0" w:space="0" w:color="auto"/>
        <w:right w:val="none" w:sz="0" w:space="0" w:color="auto"/>
      </w:divBdr>
    </w:div>
    <w:div w:id="1129856011">
      <w:bodyDiv w:val="1"/>
      <w:marLeft w:val="0"/>
      <w:marRight w:val="0"/>
      <w:marTop w:val="0"/>
      <w:marBottom w:val="0"/>
      <w:divBdr>
        <w:top w:val="none" w:sz="0" w:space="0" w:color="auto"/>
        <w:left w:val="none" w:sz="0" w:space="0" w:color="auto"/>
        <w:bottom w:val="none" w:sz="0" w:space="0" w:color="auto"/>
        <w:right w:val="none" w:sz="0" w:space="0" w:color="auto"/>
      </w:divBdr>
    </w:div>
    <w:div w:id="1217208078">
      <w:bodyDiv w:val="1"/>
      <w:marLeft w:val="0"/>
      <w:marRight w:val="0"/>
      <w:marTop w:val="0"/>
      <w:marBottom w:val="0"/>
      <w:divBdr>
        <w:top w:val="none" w:sz="0" w:space="0" w:color="auto"/>
        <w:left w:val="none" w:sz="0" w:space="0" w:color="auto"/>
        <w:bottom w:val="none" w:sz="0" w:space="0" w:color="auto"/>
        <w:right w:val="none" w:sz="0" w:space="0" w:color="auto"/>
      </w:divBdr>
    </w:div>
    <w:div w:id="1247106869">
      <w:bodyDiv w:val="1"/>
      <w:marLeft w:val="0"/>
      <w:marRight w:val="0"/>
      <w:marTop w:val="0"/>
      <w:marBottom w:val="0"/>
      <w:divBdr>
        <w:top w:val="none" w:sz="0" w:space="0" w:color="auto"/>
        <w:left w:val="none" w:sz="0" w:space="0" w:color="auto"/>
        <w:bottom w:val="none" w:sz="0" w:space="0" w:color="auto"/>
        <w:right w:val="none" w:sz="0" w:space="0" w:color="auto"/>
      </w:divBdr>
    </w:div>
    <w:div w:id="1250576653">
      <w:bodyDiv w:val="1"/>
      <w:marLeft w:val="0"/>
      <w:marRight w:val="0"/>
      <w:marTop w:val="0"/>
      <w:marBottom w:val="0"/>
      <w:divBdr>
        <w:top w:val="none" w:sz="0" w:space="0" w:color="auto"/>
        <w:left w:val="none" w:sz="0" w:space="0" w:color="auto"/>
        <w:bottom w:val="none" w:sz="0" w:space="0" w:color="auto"/>
        <w:right w:val="none" w:sz="0" w:space="0" w:color="auto"/>
      </w:divBdr>
    </w:div>
    <w:div w:id="1282759253">
      <w:bodyDiv w:val="1"/>
      <w:marLeft w:val="0"/>
      <w:marRight w:val="0"/>
      <w:marTop w:val="0"/>
      <w:marBottom w:val="0"/>
      <w:divBdr>
        <w:top w:val="none" w:sz="0" w:space="0" w:color="auto"/>
        <w:left w:val="none" w:sz="0" w:space="0" w:color="auto"/>
        <w:bottom w:val="none" w:sz="0" w:space="0" w:color="auto"/>
        <w:right w:val="none" w:sz="0" w:space="0" w:color="auto"/>
      </w:divBdr>
    </w:div>
    <w:div w:id="1321739919">
      <w:bodyDiv w:val="1"/>
      <w:marLeft w:val="0"/>
      <w:marRight w:val="0"/>
      <w:marTop w:val="0"/>
      <w:marBottom w:val="0"/>
      <w:divBdr>
        <w:top w:val="none" w:sz="0" w:space="0" w:color="auto"/>
        <w:left w:val="none" w:sz="0" w:space="0" w:color="auto"/>
        <w:bottom w:val="none" w:sz="0" w:space="0" w:color="auto"/>
        <w:right w:val="none" w:sz="0" w:space="0" w:color="auto"/>
      </w:divBdr>
    </w:div>
    <w:div w:id="1347946025">
      <w:bodyDiv w:val="1"/>
      <w:marLeft w:val="0"/>
      <w:marRight w:val="0"/>
      <w:marTop w:val="0"/>
      <w:marBottom w:val="0"/>
      <w:divBdr>
        <w:top w:val="none" w:sz="0" w:space="0" w:color="auto"/>
        <w:left w:val="none" w:sz="0" w:space="0" w:color="auto"/>
        <w:bottom w:val="none" w:sz="0" w:space="0" w:color="auto"/>
        <w:right w:val="none" w:sz="0" w:space="0" w:color="auto"/>
      </w:divBdr>
      <w:divsChild>
        <w:div w:id="413092297">
          <w:marLeft w:val="360"/>
          <w:marRight w:val="0"/>
          <w:marTop w:val="200"/>
          <w:marBottom w:val="0"/>
          <w:divBdr>
            <w:top w:val="none" w:sz="0" w:space="0" w:color="auto"/>
            <w:left w:val="none" w:sz="0" w:space="0" w:color="auto"/>
            <w:bottom w:val="none" w:sz="0" w:space="0" w:color="auto"/>
            <w:right w:val="none" w:sz="0" w:space="0" w:color="auto"/>
          </w:divBdr>
        </w:div>
        <w:div w:id="1295217851">
          <w:marLeft w:val="360"/>
          <w:marRight w:val="0"/>
          <w:marTop w:val="200"/>
          <w:marBottom w:val="0"/>
          <w:divBdr>
            <w:top w:val="none" w:sz="0" w:space="0" w:color="auto"/>
            <w:left w:val="none" w:sz="0" w:space="0" w:color="auto"/>
            <w:bottom w:val="none" w:sz="0" w:space="0" w:color="auto"/>
            <w:right w:val="none" w:sz="0" w:space="0" w:color="auto"/>
          </w:divBdr>
        </w:div>
        <w:div w:id="1363172262">
          <w:marLeft w:val="360"/>
          <w:marRight w:val="0"/>
          <w:marTop w:val="200"/>
          <w:marBottom w:val="0"/>
          <w:divBdr>
            <w:top w:val="none" w:sz="0" w:space="0" w:color="auto"/>
            <w:left w:val="none" w:sz="0" w:space="0" w:color="auto"/>
            <w:bottom w:val="none" w:sz="0" w:space="0" w:color="auto"/>
            <w:right w:val="none" w:sz="0" w:space="0" w:color="auto"/>
          </w:divBdr>
        </w:div>
        <w:div w:id="2064328149">
          <w:marLeft w:val="360"/>
          <w:marRight w:val="0"/>
          <w:marTop w:val="200"/>
          <w:marBottom w:val="0"/>
          <w:divBdr>
            <w:top w:val="none" w:sz="0" w:space="0" w:color="auto"/>
            <w:left w:val="none" w:sz="0" w:space="0" w:color="auto"/>
            <w:bottom w:val="none" w:sz="0" w:space="0" w:color="auto"/>
            <w:right w:val="none" w:sz="0" w:space="0" w:color="auto"/>
          </w:divBdr>
        </w:div>
      </w:divsChild>
    </w:div>
    <w:div w:id="1400398763">
      <w:bodyDiv w:val="1"/>
      <w:marLeft w:val="0"/>
      <w:marRight w:val="0"/>
      <w:marTop w:val="0"/>
      <w:marBottom w:val="0"/>
      <w:divBdr>
        <w:top w:val="none" w:sz="0" w:space="0" w:color="auto"/>
        <w:left w:val="none" w:sz="0" w:space="0" w:color="auto"/>
        <w:bottom w:val="none" w:sz="0" w:space="0" w:color="auto"/>
        <w:right w:val="none" w:sz="0" w:space="0" w:color="auto"/>
      </w:divBdr>
    </w:div>
    <w:div w:id="1449473132">
      <w:bodyDiv w:val="1"/>
      <w:marLeft w:val="0"/>
      <w:marRight w:val="0"/>
      <w:marTop w:val="0"/>
      <w:marBottom w:val="0"/>
      <w:divBdr>
        <w:top w:val="none" w:sz="0" w:space="0" w:color="auto"/>
        <w:left w:val="none" w:sz="0" w:space="0" w:color="auto"/>
        <w:bottom w:val="none" w:sz="0" w:space="0" w:color="auto"/>
        <w:right w:val="none" w:sz="0" w:space="0" w:color="auto"/>
      </w:divBdr>
    </w:div>
    <w:div w:id="1450782813">
      <w:bodyDiv w:val="1"/>
      <w:marLeft w:val="0"/>
      <w:marRight w:val="0"/>
      <w:marTop w:val="0"/>
      <w:marBottom w:val="0"/>
      <w:divBdr>
        <w:top w:val="none" w:sz="0" w:space="0" w:color="auto"/>
        <w:left w:val="none" w:sz="0" w:space="0" w:color="auto"/>
        <w:bottom w:val="none" w:sz="0" w:space="0" w:color="auto"/>
        <w:right w:val="none" w:sz="0" w:space="0" w:color="auto"/>
      </w:divBdr>
    </w:div>
    <w:div w:id="1454713984">
      <w:bodyDiv w:val="1"/>
      <w:marLeft w:val="0"/>
      <w:marRight w:val="0"/>
      <w:marTop w:val="0"/>
      <w:marBottom w:val="0"/>
      <w:divBdr>
        <w:top w:val="none" w:sz="0" w:space="0" w:color="auto"/>
        <w:left w:val="none" w:sz="0" w:space="0" w:color="auto"/>
        <w:bottom w:val="none" w:sz="0" w:space="0" w:color="auto"/>
        <w:right w:val="none" w:sz="0" w:space="0" w:color="auto"/>
      </w:divBdr>
    </w:div>
    <w:div w:id="1479344477">
      <w:bodyDiv w:val="1"/>
      <w:marLeft w:val="0"/>
      <w:marRight w:val="0"/>
      <w:marTop w:val="0"/>
      <w:marBottom w:val="0"/>
      <w:divBdr>
        <w:top w:val="none" w:sz="0" w:space="0" w:color="auto"/>
        <w:left w:val="none" w:sz="0" w:space="0" w:color="auto"/>
        <w:bottom w:val="none" w:sz="0" w:space="0" w:color="auto"/>
        <w:right w:val="none" w:sz="0" w:space="0" w:color="auto"/>
      </w:divBdr>
    </w:div>
    <w:div w:id="1542280975">
      <w:bodyDiv w:val="1"/>
      <w:marLeft w:val="0"/>
      <w:marRight w:val="0"/>
      <w:marTop w:val="0"/>
      <w:marBottom w:val="0"/>
      <w:divBdr>
        <w:top w:val="none" w:sz="0" w:space="0" w:color="auto"/>
        <w:left w:val="none" w:sz="0" w:space="0" w:color="auto"/>
        <w:bottom w:val="none" w:sz="0" w:space="0" w:color="auto"/>
        <w:right w:val="none" w:sz="0" w:space="0" w:color="auto"/>
      </w:divBdr>
    </w:div>
    <w:div w:id="1606156900">
      <w:bodyDiv w:val="1"/>
      <w:marLeft w:val="0"/>
      <w:marRight w:val="0"/>
      <w:marTop w:val="0"/>
      <w:marBottom w:val="0"/>
      <w:divBdr>
        <w:top w:val="none" w:sz="0" w:space="0" w:color="auto"/>
        <w:left w:val="none" w:sz="0" w:space="0" w:color="auto"/>
        <w:bottom w:val="none" w:sz="0" w:space="0" w:color="auto"/>
        <w:right w:val="none" w:sz="0" w:space="0" w:color="auto"/>
      </w:divBdr>
    </w:div>
    <w:div w:id="1708218424">
      <w:bodyDiv w:val="1"/>
      <w:marLeft w:val="0"/>
      <w:marRight w:val="0"/>
      <w:marTop w:val="0"/>
      <w:marBottom w:val="0"/>
      <w:divBdr>
        <w:top w:val="none" w:sz="0" w:space="0" w:color="auto"/>
        <w:left w:val="none" w:sz="0" w:space="0" w:color="auto"/>
        <w:bottom w:val="none" w:sz="0" w:space="0" w:color="auto"/>
        <w:right w:val="none" w:sz="0" w:space="0" w:color="auto"/>
      </w:divBdr>
    </w:div>
    <w:div w:id="1771662043">
      <w:bodyDiv w:val="1"/>
      <w:marLeft w:val="0"/>
      <w:marRight w:val="0"/>
      <w:marTop w:val="0"/>
      <w:marBottom w:val="0"/>
      <w:divBdr>
        <w:top w:val="none" w:sz="0" w:space="0" w:color="auto"/>
        <w:left w:val="none" w:sz="0" w:space="0" w:color="auto"/>
        <w:bottom w:val="none" w:sz="0" w:space="0" w:color="auto"/>
        <w:right w:val="none" w:sz="0" w:space="0" w:color="auto"/>
      </w:divBdr>
    </w:div>
    <w:div w:id="1905215893">
      <w:bodyDiv w:val="1"/>
      <w:marLeft w:val="0"/>
      <w:marRight w:val="0"/>
      <w:marTop w:val="0"/>
      <w:marBottom w:val="0"/>
      <w:divBdr>
        <w:top w:val="none" w:sz="0" w:space="0" w:color="auto"/>
        <w:left w:val="none" w:sz="0" w:space="0" w:color="auto"/>
        <w:bottom w:val="none" w:sz="0" w:space="0" w:color="auto"/>
        <w:right w:val="none" w:sz="0" w:space="0" w:color="auto"/>
      </w:divBdr>
    </w:div>
    <w:div w:id="1969386017">
      <w:bodyDiv w:val="1"/>
      <w:marLeft w:val="0"/>
      <w:marRight w:val="0"/>
      <w:marTop w:val="0"/>
      <w:marBottom w:val="0"/>
      <w:divBdr>
        <w:top w:val="none" w:sz="0" w:space="0" w:color="auto"/>
        <w:left w:val="none" w:sz="0" w:space="0" w:color="auto"/>
        <w:bottom w:val="none" w:sz="0" w:space="0" w:color="auto"/>
        <w:right w:val="none" w:sz="0" w:space="0" w:color="auto"/>
      </w:divBdr>
    </w:div>
    <w:div w:id="1982685781">
      <w:bodyDiv w:val="1"/>
      <w:marLeft w:val="0"/>
      <w:marRight w:val="0"/>
      <w:marTop w:val="0"/>
      <w:marBottom w:val="0"/>
      <w:divBdr>
        <w:top w:val="none" w:sz="0" w:space="0" w:color="auto"/>
        <w:left w:val="none" w:sz="0" w:space="0" w:color="auto"/>
        <w:bottom w:val="none" w:sz="0" w:space="0" w:color="auto"/>
        <w:right w:val="none" w:sz="0" w:space="0" w:color="auto"/>
      </w:divBdr>
      <w:divsChild>
        <w:div w:id="331418401">
          <w:marLeft w:val="0"/>
          <w:marRight w:val="0"/>
          <w:marTop w:val="0"/>
          <w:marBottom w:val="0"/>
          <w:divBdr>
            <w:top w:val="none" w:sz="0" w:space="0" w:color="auto"/>
            <w:left w:val="none" w:sz="0" w:space="0" w:color="auto"/>
            <w:bottom w:val="none" w:sz="0" w:space="0" w:color="auto"/>
            <w:right w:val="none" w:sz="0" w:space="0" w:color="auto"/>
          </w:divBdr>
          <w:divsChild>
            <w:div w:id="1038971726">
              <w:marLeft w:val="0"/>
              <w:marRight w:val="0"/>
              <w:marTop w:val="0"/>
              <w:marBottom w:val="0"/>
              <w:divBdr>
                <w:top w:val="none" w:sz="0" w:space="0" w:color="auto"/>
                <w:left w:val="none" w:sz="0" w:space="0" w:color="auto"/>
                <w:bottom w:val="none" w:sz="0" w:space="0" w:color="auto"/>
                <w:right w:val="none" w:sz="0" w:space="0" w:color="auto"/>
              </w:divBdr>
              <w:divsChild>
                <w:div w:id="1107047348">
                  <w:marLeft w:val="-225"/>
                  <w:marRight w:val="-225"/>
                  <w:marTop w:val="0"/>
                  <w:marBottom w:val="0"/>
                  <w:divBdr>
                    <w:top w:val="none" w:sz="0" w:space="0" w:color="auto"/>
                    <w:left w:val="none" w:sz="0" w:space="0" w:color="auto"/>
                    <w:bottom w:val="none" w:sz="0" w:space="0" w:color="auto"/>
                    <w:right w:val="none" w:sz="0" w:space="0" w:color="auto"/>
                  </w:divBdr>
                  <w:divsChild>
                    <w:div w:id="779182689">
                      <w:marLeft w:val="0"/>
                      <w:marRight w:val="0"/>
                      <w:marTop w:val="0"/>
                      <w:marBottom w:val="0"/>
                      <w:divBdr>
                        <w:top w:val="none" w:sz="0" w:space="0" w:color="auto"/>
                        <w:left w:val="none" w:sz="0" w:space="0" w:color="auto"/>
                        <w:bottom w:val="none" w:sz="0" w:space="0" w:color="auto"/>
                        <w:right w:val="none" w:sz="0" w:space="0" w:color="auto"/>
                      </w:divBdr>
                    </w:div>
                    <w:div w:id="1197548943">
                      <w:marLeft w:val="0"/>
                      <w:marRight w:val="0"/>
                      <w:marTop w:val="0"/>
                      <w:marBottom w:val="0"/>
                      <w:divBdr>
                        <w:top w:val="none" w:sz="0" w:space="0" w:color="auto"/>
                        <w:left w:val="none" w:sz="0" w:space="0" w:color="auto"/>
                        <w:bottom w:val="none" w:sz="0" w:space="0" w:color="auto"/>
                        <w:right w:val="none" w:sz="0" w:space="0" w:color="auto"/>
                      </w:divBdr>
                    </w:div>
                    <w:div w:id="1244022179">
                      <w:marLeft w:val="0"/>
                      <w:marRight w:val="0"/>
                      <w:marTop w:val="0"/>
                      <w:marBottom w:val="0"/>
                      <w:divBdr>
                        <w:top w:val="none" w:sz="0" w:space="0" w:color="auto"/>
                        <w:left w:val="none" w:sz="0" w:space="0" w:color="auto"/>
                        <w:bottom w:val="none" w:sz="0" w:space="0" w:color="auto"/>
                        <w:right w:val="none" w:sz="0" w:space="0" w:color="auto"/>
                      </w:divBdr>
                    </w:div>
                    <w:div w:id="1963265057">
                      <w:marLeft w:val="0"/>
                      <w:marRight w:val="0"/>
                      <w:marTop w:val="0"/>
                      <w:marBottom w:val="0"/>
                      <w:divBdr>
                        <w:top w:val="none" w:sz="0" w:space="0" w:color="auto"/>
                        <w:left w:val="none" w:sz="0" w:space="0" w:color="auto"/>
                        <w:bottom w:val="none" w:sz="0" w:space="0" w:color="auto"/>
                        <w:right w:val="none" w:sz="0" w:space="0" w:color="auto"/>
                      </w:divBdr>
                    </w:div>
                  </w:divsChild>
                </w:div>
                <w:div w:id="1670868050">
                  <w:marLeft w:val="-225"/>
                  <w:marRight w:val="-225"/>
                  <w:marTop w:val="0"/>
                  <w:marBottom w:val="0"/>
                  <w:divBdr>
                    <w:top w:val="none" w:sz="0" w:space="0" w:color="auto"/>
                    <w:left w:val="none" w:sz="0" w:space="0" w:color="auto"/>
                    <w:bottom w:val="none" w:sz="0" w:space="0" w:color="auto"/>
                    <w:right w:val="none" w:sz="0" w:space="0" w:color="auto"/>
                  </w:divBdr>
                  <w:divsChild>
                    <w:div w:id="259685102">
                      <w:marLeft w:val="0"/>
                      <w:marRight w:val="0"/>
                      <w:marTop w:val="0"/>
                      <w:marBottom w:val="0"/>
                      <w:divBdr>
                        <w:top w:val="none" w:sz="0" w:space="0" w:color="auto"/>
                        <w:left w:val="none" w:sz="0" w:space="0" w:color="auto"/>
                        <w:bottom w:val="none" w:sz="0" w:space="0" w:color="auto"/>
                        <w:right w:val="none" w:sz="0" w:space="0" w:color="auto"/>
                      </w:divBdr>
                    </w:div>
                    <w:div w:id="1339232046">
                      <w:marLeft w:val="0"/>
                      <w:marRight w:val="0"/>
                      <w:marTop w:val="0"/>
                      <w:marBottom w:val="0"/>
                      <w:divBdr>
                        <w:top w:val="none" w:sz="0" w:space="0" w:color="auto"/>
                        <w:left w:val="none" w:sz="0" w:space="0" w:color="auto"/>
                        <w:bottom w:val="none" w:sz="0" w:space="0" w:color="auto"/>
                        <w:right w:val="none" w:sz="0" w:space="0" w:color="auto"/>
                      </w:divBdr>
                    </w:div>
                    <w:div w:id="2011524883">
                      <w:marLeft w:val="0"/>
                      <w:marRight w:val="0"/>
                      <w:marTop w:val="0"/>
                      <w:marBottom w:val="0"/>
                      <w:divBdr>
                        <w:top w:val="none" w:sz="0" w:space="0" w:color="auto"/>
                        <w:left w:val="none" w:sz="0" w:space="0" w:color="auto"/>
                        <w:bottom w:val="none" w:sz="0" w:space="0" w:color="auto"/>
                        <w:right w:val="none" w:sz="0" w:space="0" w:color="auto"/>
                      </w:divBdr>
                    </w:div>
                    <w:div w:id="2125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2354">
          <w:marLeft w:val="0"/>
          <w:marRight w:val="0"/>
          <w:marTop w:val="0"/>
          <w:marBottom w:val="0"/>
          <w:divBdr>
            <w:top w:val="none" w:sz="0" w:space="0" w:color="auto"/>
            <w:left w:val="none" w:sz="0" w:space="0" w:color="auto"/>
            <w:bottom w:val="none" w:sz="0" w:space="0" w:color="auto"/>
            <w:right w:val="none" w:sz="0" w:space="0" w:color="auto"/>
          </w:divBdr>
        </w:div>
        <w:div w:id="1399670151">
          <w:marLeft w:val="0"/>
          <w:marRight w:val="0"/>
          <w:marTop w:val="0"/>
          <w:marBottom w:val="0"/>
          <w:divBdr>
            <w:top w:val="none" w:sz="0" w:space="0" w:color="auto"/>
            <w:left w:val="none" w:sz="0" w:space="0" w:color="auto"/>
            <w:bottom w:val="none" w:sz="0" w:space="0" w:color="auto"/>
            <w:right w:val="none" w:sz="0" w:space="0" w:color="auto"/>
          </w:divBdr>
          <w:divsChild>
            <w:div w:id="97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7280">
      <w:bodyDiv w:val="1"/>
      <w:marLeft w:val="0"/>
      <w:marRight w:val="0"/>
      <w:marTop w:val="0"/>
      <w:marBottom w:val="0"/>
      <w:divBdr>
        <w:top w:val="none" w:sz="0" w:space="0" w:color="auto"/>
        <w:left w:val="none" w:sz="0" w:space="0" w:color="auto"/>
        <w:bottom w:val="none" w:sz="0" w:space="0" w:color="auto"/>
        <w:right w:val="none" w:sz="0" w:space="0" w:color="auto"/>
      </w:divBdr>
    </w:div>
    <w:div w:id="2037146819">
      <w:bodyDiv w:val="1"/>
      <w:marLeft w:val="0"/>
      <w:marRight w:val="0"/>
      <w:marTop w:val="0"/>
      <w:marBottom w:val="0"/>
      <w:divBdr>
        <w:top w:val="none" w:sz="0" w:space="0" w:color="auto"/>
        <w:left w:val="none" w:sz="0" w:space="0" w:color="auto"/>
        <w:bottom w:val="none" w:sz="0" w:space="0" w:color="auto"/>
        <w:right w:val="none" w:sz="0" w:space="0" w:color="auto"/>
      </w:divBdr>
    </w:div>
    <w:div w:id="2054235597">
      <w:bodyDiv w:val="1"/>
      <w:marLeft w:val="0"/>
      <w:marRight w:val="0"/>
      <w:marTop w:val="0"/>
      <w:marBottom w:val="0"/>
      <w:divBdr>
        <w:top w:val="none" w:sz="0" w:space="0" w:color="auto"/>
        <w:left w:val="none" w:sz="0" w:space="0" w:color="auto"/>
        <w:bottom w:val="none" w:sz="0" w:space="0" w:color="auto"/>
        <w:right w:val="none" w:sz="0" w:space="0" w:color="auto"/>
      </w:divBdr>
      <w:divsChild>
        <w:div w:id="225264187">
          <w:marLeft w:val="720"/>
          <w:marRight w:val="0"/>
          <w:marTop w:val="115"/>
          <w:marBottom w:val="0"/>
          <w:divBdr>
            <w:top w:val="none" w:sz="0" w:space="0" w:color="auto"/>
            <w:left w:val="none" w:sz="0" w:space="0" w:color="auto"/>
            <w:bottom w:val="none" w:sz="0" w:space="0" w:color="auto"/>
            <w:right w:val="none" w:sz="0" w:space="0" w:color="auto"/>
          </w:divBdr>
        </w:div>
      </w:divsChild>
    </w:div>
    <w:div w:id="2060779978">
      <w:bodyDiv w:val="1"/>
      <w:marLeft w:val="0"/>
      <w:marRight w:val="0"/>
      <w:marTop w:val="0"/>
      <w:marBottom w:val="0"/>
      <w:divBdr>
        <w:top w:val="none" w:sz="0" w:space="0" w:color="auto"/>
        <w:left w:val="none" w:sz="0" w:space="0" w:color="auto"/>
        <w:bottom w:val="none" w:sz="0" w:space="0" w:color="auto"/>
        <w:right w:val="none" w:sz="0" w:space="0" w:color="auto"/>
      </w:divBdr>
    </w:div>
    <w:div w:id="2081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F31F-BB4F-4695-AF4F-951C2F78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Tairo</dc:creator>
  <cp:lastModifiedBy>Fred Tairo</cp:lastModifiedBy>
  <cp:revision>2</cp:revision>
  <cp:lastPrinted>2021-10-04T06:24:00Z</cp:lastPrinted>
  <dcterms:created xsi:type="dcterms:W3CDTF">2021-10-06T09:39:00Z</dcterms:created>
  <dcterms:modified xsi:type="dcterms:W3CDTF">2021-10-06T09:39:00Z</dcterms:modified>
</cp:coreProperties>
</file>