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254" w:rsidRPr="00B50A9E" w:rsidRDefault="00D07254" w:rsidP="00D04286">
      <w:pPr>
        <w:spacing w:after="0" w:line="240" w:lineRule="auto"/>
        <w:rPr>
          <w:rFonts w:ascii="Tahoma" w:hAnsi="Tahoma" w:cs="Tahoma"/>
          <w:b/>
          <w:bCs/>
          <w:color w:val="000000" w:themeColor="text1"/>
          <w:sz w:val="24"/>
          <w:szCs w:val="24"/>
        </w:rPr>
      </w:pPr>
      <w:bookmarkStart w:id="0" w:name="_Hlk30588920"/>
    </w:p>
    <w:p w:rsidR="00D04286" w:rsidRPr="00B50A9E" w:rsidRDefault="00D04286" w:rsidP="00D04286">
      <w:pPr>
        <w:jc w:val="center"/>
        <w:rPr>
          <w:rFonts w:ascii="Tahoma" w:hAnsi="Tahoma" w:cs="Tahoma"/>
          <w:b/>
          <w:color w:val="000000" w:themeColor="text1"/>
          <w:sz w:val="24"/>
          <w:szCs w:val="24"/>
        </w:rPr>
      </w:pPr>
      <w:r w:rsidRPr="00B50A9E">
        <w:rPr>
          <w:rFonts w:ascii="Tahoma" w:hAnsi="Tahoma" w:cs="Tahoma"/>
          <w:b/>
          <w:color w:val="000000" w:themeColor="text1"/>
          <w:sz w:val="24"/>
          <w:szCs w:val="24"/>
        </w:rPr>
        <w:t>TANZANIA AGRICULTURAL RESEARCH INSTITUTE</w:t>
      </w:r>
    </w:p>
    <w:p w:rsidR="00D04286" w:rsidRPr="00B50A9E" w:rsidRDefault="00D04286" w:rsidP="00D04286">
      <w:pPr>
        <w:jc w:val="center"/>
        <w:rPr>
          <w:rFonts w:ascii="Tahoma" w:hAnsi="Tahoma" w:cs="Tahoma"/>
          <w:b/>
          <w:color w:val="000000" w:themeColor="text1"/>
          <w:sz w:val="24"/>
          <w:szCs w:val="24"/>
        </w:rPr>
      </w:pPr>
    </w:p>
    <w:p w:rsidR="00D04286" w:rsidRPr="00B50A9E" w:rsidRDefault="00D04286" w:rsidP="00D04286">
      <w:pPr>
        <w:jc w:val="center"/>
        <w:rPr>
          <w:rFonts w:ascii="Tahoma" w:hAnsi="Tahoma" w:cs="Tahoma"/>
          <w:b/>
          <w:color w:val="000000" w:themeColor="text1"/>
          <w:sz w:val="24"/>
          <w:szCs w:val="24"/>
        </w:rPr>
      </w:pPr>
    </w:p>
    <w:p w:rsidR="00D04286" w:rsidRPr="00B50A9E" w:rsidRDefault="00D04286" w:rsidP="00D04286">
      <w:pPr>
        <w:pStyle w:val="Default"/>
        <w:jc w:val="center"/>
        <w:rPr>
          <w:rFonts w:ascii="Tahoma" w:hAnsi="Tahoma" w:cs="Tahoma"/>
          <w:b/>
          <w:bCs/>
          <w:color w:val="000000" w:themeColor="text1"/>
        </w:rPr>
      </w:pPr>
      <w:r w:rsidRPr="00B50A9E">
        <w:rPr>
          <w:rFonts w:ascii="Tahoma" w:hAnsi="Tahoma" w:cs="Tahoma"/>
          <w:noProof/>
          <w:color w:val="000000" w:themeColor="text1"/>
        </w:rPr>
        <w:drawing>
          <wp:inline distT="0" distB="0" distL="0" distR="0" wp14:anchorId="245F8FCA" wp14:editId="011C0005">
            <wp:extent cx="2029460" cy="1250315"/>
            <wp:effectExtent l="0" t="0" r="8890" b="6985"/>
            <wp:docPr id="1" name="Picture 1" descr="C:\Users\Baraka\Desktop\TARI-MAKT-2\new L (Selec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aka\Desktop\TARI-MAKT-2\new L (Select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9460" cy="1250315"/>
                    </a:xfrm>
                    <a:prstGeom prst="rect">
                      <a:avLst/>
                    </a:prstGeom>
                    <a:noFill/>
                    <a:ln>
                      <a:noFill/>
                    </a:ln>
                  </pic:spPr>
                </pic:pic>
              </a:graphicData>
            </a:graphic>
          </wp:inline>
        </w:drawing>
      </w:r>
    </w:p>
    <w:p w:rsidR="00D04286" w:rsidRPr="00B50A9E" w:rsidRDefault="00D04286" w:rsidP="00D04286">
      <w:pPr>
        <w:pStyle w:val="Default"/>
        <w:jc w:val="center"/>
        <w:rPr>
          <w:rFonts w:ascii="Tahoma" w:hAnsi="Tahoma" w:cs="Tahoma"/>
          <w:b/>
          <w:bCs/>
          <w:color w:val="000000" w:themeColor="text1"/>
        </w:rPr>
      </w:pPr>
    </w:p>
    <w:p w:rsidR="00D04286" w:rsidRPr="00B50A9E" w:rsidRDefault="00D04286" w:rsidP="00D04286">
      <w:pPr>
        <w:spacing w:after="0" w:line="240" w:lineRule="auto"/>
        <w:jc w:val="center"/>
        <w:rPr>
          <w:rFonts w:ascii="Tahoma" w:hAnsi="Tahoma" w:cs="Tahoma"/>
          <w:b/>
          <w:bCs/>
          <w:color w:val="000000" w:themeColor="text1"/>
          <w:sz w:val="24"/>
          <w:szCs w:val="24"/>
        </w:rPr>
      </w:pPr>
    </w:p>
    <w:p w:rsidR="00D04286" w:rsidRPr="00B50A9E" w:rsidRDefault="00D04286" w:rsidP="00D04286">
      <w:pPr>
        <w:spacing w:after="0" w:line="240" w:lineRule="auto"/>
        <w:jc w:val="center"/>
        <w:rPr>
          <w:rFonts w:ascii="Tahoma" w:hAnsi="Tahoma" w:cs="Tahoma"/>
          <w:b/>
          <w:bCs/>
          <w:color w:val="000000" w:themeColor="text1"/>
          <w:sz w:val="24"/>
          <w:szCs w:val="24"/>
        </w:rPr>
      </w:pPr>
    </w:p>
    <w:p w:rsidR="00D04286" w:rsidRPr="00B50A9E" w:rsidRDefault="00480A82" w:rsidP="00D04286">
      <w:pPr>
        <w:spacing w:after="0" w:line="240" w:lineRule="auto"/>
        <w:jc w:val="center"/>
        <w:rPr>
          <w:rFonts w:ascii="Tahoma" w:hAnsi="Tahoma" w:cs="Tahoma"/>
          <w:b/>
          <w:bCs/>
          <w:color w:val="000000" w:themeColor="text1"/>
          <w:sz w:val="24"/>
          <w:szCs w:val="24"/>
        </w:rPr>
      </w:pPr>
      <w:r w:rsidRPr="00B50A9E">
        <w:rPr>
          <w:rFonts w:ascii="Tahoma" w:hAnsi="Tahoma" w:cs="Tahoma"/>
          <w:b/>
          <w:bCs/>
          <w:color w:val="000000" w:themeColor="text1"/>
          <w:sz w:val="24"/>
          <w:szCs w:val="24"/>
        </w:rPr>
        <w:t>4</w:t>
      </w:r>
      <w:r w:rsidRPr="00B50A9E">
        <w:rPr>
          <w:rFonts w:ascii="Tahoma" w:hAnsi="Tahoma" w:cs="Tahoma"/>
          <w:b/>
          <w:bCs/>
          <w:color w:val="000000" w:themeColor="text1"/>
          <w:sz w:val="24"/>
          <w:szCs w:val="24"/>
          <w:vertAlign w:val="superscript"/>
        </w:rPr>
        <w:t>th</w:t>
      </w:r>
      <w:r w:rsidR="00D04286" w:rsidRPr="00B50A9E">
        <w:rPr>
          <w:rFonts w:ascii="Tahoma" w:hAnsi="Tahoma" w:cs="Tahoma"/>
          <w:b/>
          <w:bCs/>
          <w:color w:val="000000" w:themeColor="text1"/>
          <w:sz w:val="24"/>
          <w:szCs w:val="24"/>
        </w:rPr>
        <w:t xml:space="preserve"> Quarter Progress Report from 1</w:t>
      </w:r>
      <w:r w:rsidR="00D04286" w:rsidRPr="00B50A9E">
        <w:rPr>
          <w:rFonts w:ascii="Tahoma" w:hAnsi="Tahoma" w:cs="Tahoma"/>
          <w:b/>
          <w:bCs/>
          <w:color w:val="000000" w:themeColor="text1"/>
          <w:sz w:val="24"/>
          <w:szCs w:val="24"/>
          <w:vertAlign w:val="superscript"/>
        </w:rPr>
        <w:t>st</w:t>
      </w:r>
      <w:r w:rsidR="002A5D63" w:rsidRPr="00B50A9E">
        <w:rPr>
          <w:rFonts w:ascii="Tahoma" w:hAnsi="Tahoma" w:cs="Tahoma"/>
          <w:b/>
          <w:bCs/>
          <w:color w:val="000000" w:themeColor="text1"/>
          <w:sz w:val="24"/>
          <w:szCs w:val="24"/>
        </w:rPr>
        <w:t xml:space="preserve"> APRIL</w:t>
      </w:r>
      <w:r w:rsidR="00D04286" w:rsidRPr="00B50A9E">
        <w:rPr>
          <w:rFonts w:ascii="Tahoma" w:hAnsi="Tahoma" w:cs="Tahoma"/>
          <w:b/>
          <w:bCs/>
          <w:color w:val="000000" w:themeColor="text1"/>
          <w:sz w:val="24"/>
          <w:szCs w:val="24"/>
        </w:rPr>
        <w:t>–</w:t>
      </w:r>
      <w:r w:rsidR="00BC24E7" w:rsidRPr="00B50A9E">
        <w:rPr>
          <w:rFonts w:ascii="Tahoma" w:hAnsi="Tahoma" w:cs="Tahoma"/>
          <w:b/>
          <w:bCs/>
          <w:color w:val="000000" w:themeColor="text1"/>
          <w:sz w:val="24"/>
          <w:szCs w:val="24"/>
        </w:rPr>
        <w:t xml:space="preserve"> </w:t>
      </w:r>
      <w:r w:rsidR="00D04286" w:rsidRPr="00B50A9E">
        <w:rPr>
          <w:rFonts w:ascii="Tahoma" w:hAnsi="Tahoma" w:cs="Tahoma"/>
          <w:b/>
          <w:bCs/>
          <w:color w:val="000000" w:themeColor="text1"/>
          <w:sz w:val="24"/>
          <w:szCs w:val="24"/>
        </w:rPr>
        <w:t>31</w:t>
      </w:r>
      <w:r w:rsidR="00D04286" w:rsidRPr="00B50A9E">
        <w:rPr>
          <w:rFonts w:ascii="Tahoma" w:hAnsi="Tahoma" w:cs="Tahoma"/>
          <w:b/>
          <w:bCs/>
          <w:color w:val="000000" w:themeColor="text1"/>
          <w:sz w:val="24"/>
          <w:szCs w:val="24"/>
          <w:vertAlign w:val="superscript"/>
        </w:rPr>
        <w:t>st</w:t>
      </w:r>
      <w:r w:rsidR="00BC24E7" w:rsidRPr="00B50A9E">
        <w:rPr>
          <w:rFonts w:ascii="Tahoma" w:hAnsi="Tahoma" w:cs="Tahoma"/>
          <w:b/>
          <w:bCs/>
          <w:color w:val="000000" w:themeColor="text1"/>
          <w:sz w:val="24"/>
          <w:szCs w:val="24"/>
          <w:vertAlign w:val="superscript"/>
        </w:rPr>
        <w:t xml:space="preserve"> </w:t>
      </w:r>
      <w:r w:rsidR="002A5D63" w:rsidRPr="00B50A9E">
        <w:rPr>
          <w:rFonts w:ascii="Tahoma" w:hAnsi="Tahoma" w:cs="Tahoma"/>
          <w:b/>
          <w:bCs/>
          <w:color w:val="000000" w:themeColor="text1"/>
          <w:sz w:val="24"/>
          <w:szCs w:val="24"/>
        </w:rPr>
        <w:t xml:space="preserve">JUNE </w:t>
      </w:r>
      <w:r w:rsidR="00D04286" w:rsidRPr="00B50A9E">
        <w:rPr>
          <w:rFonts w:ascii="Tahoma" w:hAnsi="Tahoma" w:cs="Tahoma"/>
          <w:b/>
          <w:bCs/>
          <w:color w:val="000000" w:themeColor="text1"/>
          <w:sz w:val="24"/>
          <w:szCs w:val="24"/>
        </w:rPr>
        <w:t>2022</w:t>
      </w:r>
    </w:p>
    <w:p w:rsidR="00D04286" w:rsidRPr="00B50A9E" w:rsidRDefault="00D04286" w:rsidP="00D04286">
      <w:pPr>
        <w:pStyle w:val="Default"/>
        <w:jc w:val="center"/>
        <w:rPr>
          <w:rFonts w:ascii="Tahoma" w:hAnsi="Tahoma" w:cs="Tahoma"/>
          <w:b/>
          <w:bCs/>
          <w:color w:val="000000" w:themeColor="text1"/>
        </w:rPr>
      </w:pPr>
    </w:p>
    <w:p w:rsidR="00D04286" w:rsidRPr="00B50A9E" w:rsidRDefault="00D04286" w:rsidP="00D04286">
      <w:pPr>
        <w:pStyle w:val="Default"/>
        <w:jc w:val="center"/>
        <w:rPr>
          <w:rFonts w:ascii="Tahoma" w:hAnsi="Tahoma" w:cs="Tahoma"/>
          <w:b/>
          <w:bCs/>
          <w:color w:val="000000" w:themeColor="text1"/>
        </w:rPr>
      </w:pPr>
    </w:p>
    <w:p w:rsidR="00D04286" w:rsidRPr="00B50A9E" w:rsidRDefault="00D04286" w:rsidP="00D04286">
      <w:pPr>
        <w:pStyle w:val="Default"/>
        <w:jc w:val="center"/>
        <w:rPr>
          <w:rFonts w:ascii="Tahoma" w:hAnsi="Tahoma" w:cs="Tahoma"/>
          <w:b/>
          <w:bCs/>
          <w:color w:val="000000" w:themeColor="text1"/>
        </w:rPr>
      </w:pPr>
    </w:p>
    <w:p w:rsidR="00D04286" w:rsidRPr="00B50A9E" w:rsidRDefault="00D04286" w:rsidP="00D04286">
      <w:pPr>
        <w:pStyle w:val="Default"/>
        <w:jc w:val="center"/>
        <w:rPr>
          <w:rFonts w:ascii="Tahoma" w:hAnsi="Tahoma" w:cs="Tahoma"/>
          <w:b/>
          <w:bCs/>
          <w:color w:val="000000" w:themeColor="text1"/>
        </w:rPr>
      </w:pPr>
    </w:p>
    <w:p w:rsidR="00D04286" w:rsidRPr="00B50A9E" w:rsidRDefault="00D04286" w:rsidP="00D04286">
      <w:pPr>
        <w:pStyle w:val="Default"/>
        <w:jc w:val="center"/>
        <w:rPr>
          <w:rFonts w:ascii="Tahoma" w:hAnsi="Tahoma" w:cs="Tahoma"/>
          <w:b/>
          <w:bCs/>
          <w:color w:val="000000" w:themeColor="text1"/>
        </w:rPr>
      </w:pPr>
    </w:p>
    <w:p w:rsidR="00D04286" w:rsidRPr="00B50A9E" w:rsidRDefault="00D04286" w:rsidP="00D04286">
      <w:pPr>
        <w:pStyle w:val="Default"/>
        <w:jc w:val="center"/>
        <w:rPr>
          <w:rFonts w:ascii="Tahoma" w:hAnsi="Tahoma" w:cs="Tahoma"/>
          <w:b/>
          <w:bCs/>
          <w:color w:val="000000" w:themeColor="text1"/>
        </w:rPr>
      </w:pPr>
    </w:p>
    <w:p w:rsidR="00D04286" w:rsidRPr="00B50A9E" w:rsidRDefault="00D04286" w:rsidP="00D04286">
      <w:pPr>
        <w:pStyle w:val="Default"/>
        <w:jc w:val="center"/>
        <w:rPr>
          <w:rFonts w:ascii="Tahoma" w:hAnsi="Tahoma" w:cs="Tahoma"/>
          <w:b/>
          <w:bCs/>
          <w:color w:val="000000" w:themeColor="text1"/>
        </w:rPr>
      </w:pPr>
      <w:r w:rsidRPr="00B50A9E">
        <w:rPr>
          <w:rFonts w:ascii="Tahoma" w:hAnsi="Tahoma" w:cs="Tahoma"/>
          <w:b/>
          <w:bCs/>
          <w:color w:val="000000" w:themeColor="text1"/>
        </w:rPr>
        <w:t>Technology Transfer and Partnership</w:t>
      </w:r>
      <w:r w:rsidR="00BC24E7" w:rsidRPr="00B50A9E">
        <w:rPr>
          <w:rFonts w:ascii="Tahoma" w:hAnsi="Tahoma" w:cs="Tahoma"/>
          <w:b/>
          <w:bCs/>
          <w:color w:val="000000" w:themeColor="text1"/>
        </w:rPr>
        <w:t xml:space="preserve"> </w:t>
      </w:r>
      <w:r w:rsidRPr="00B50A9E">
        <w:rPr>
          <w:rFonts w:ascii="Tahoma" w:hAnsi="Tahoma" w:cs="Tahoma"/>
          <w:b/>
          <w:bCs/>
          <w:color w:val="000000" w:themeColor="text1"/>
        </w:rPr>
        <w:t>-</w:t>
      </w:r>
      <w:r w:rsidR="00BC24E7" w:rsidRPr="00B50A9E">
        <w:rPr>
          <w:rFonts w:ascii="Tahoma" w:hAnsi="Tahoma" w:cs="Tahoma"/>
          <w:b/>
          <w:bCs/>
          <w:color w:val="000000" w:themeColor="text1"/>
        </w:rPr>
        <w:t xml:space="preserve"> </w:t>
      </w:r>
      <w:r w:rsidRPr="00B50A9E">
        <w:rPr>
          <w:rFonts w:ascii="Tahoma" w:hAnsi="Tahoma" w:cs="Tahoma"/>
          <w:b/>
          <w:bCs/>
          <w:color w:val="000000" w:themeColor="text1"/>
        </w:rPr>
        <w:t>TARI Mikocheni</w:t>
      </w:r>
    </w:p>
    <w:p w:rsidR="00D04286" w:rsidRPr="00B50A9E" w:rsidRDefault="00D04286" w:rsidP="00D04286">
      <w:pPr>
        <w:pStyle w:val="Default"/>
        <w:tabs>
          <w:tab w:val="left" w:pos="4020"/>
        </w:tabs>
        <w:jc w:val="center"/>
        <w:rPr>
          <w:rFonts w:ascii="Tahoma" w:hAnsi="Tahoma" w:cs="Tahoma"/>
          <w:b/>
          <w:bCs/>
          <w:color w:val="000000" w:themeColor="text1"/>
        </w:rPr>
      </w:pPr>
    </w:p>
    <w:p w:rsidR="00D04286" w:rsidRPr="00B50A9E" w:rsidRDefault="00D04286" w:rsidP="00D04286">
      <w:pPr>
        <w:pStyle w:val="Default"/>
        <w:jc w:val="center"/>
        <w:rPr>
          <w:rFonts w:ascii="Tahoma" w:hAnsi="Tahoma" w:cs="Tahoma"/>
          <w:b/>
          <w:bCs/>
          <w:color w:val="000000" w:themeColor="text1"/>
        </w:rPr>
      </w:pPr>
    </w:p>
    <w:p w:rsidR="00D04286" w:rsidRPr="00B50A9E" w:rsidRDefault="00D04286" w:rsidP="00D04286">
      <w:pPr>
        <w:pStyle w:val="Default"/>
        <w:jc w:val="center"/>
        <w:rPr>
          <w:rFonts w:ascii="Tahoma" w:hAnsi="Tahoma" w:cs="Tahoma"/>
          <w:b/>
          <w:bCs/>
          <w:color w:val="000000" w:themeColor="text1"/>
        </w:rPr>
      </w:pPr>
    </w:p>
    <w:p w:rsidR="00D04286" w:rsidRPr="00B50A9E" w:rsidRDefault="00D04286" w:rsidP="00D04286">
      <w:pPr>
        <w:pStyle w:val="Default"/>
        <w:jc w:val="center"/>
        <w:rPr>
          <w:rFonts w:ascii="Tahoma" w:hAnsi="Tahoma" w:cs="Tahoma"/>
          <w:b/>
          <w:bCs/>
          <w:color w:val="000000" w:themeColor="text1"/>
        </w:rPr>
      </w:pPr>
    </w:p>
    <w:p w:rsidR="00D04286" w:rsidRPr="00B50A9E" w:rsidRDefault="00D04286" w:rsidP="00D04286">
      <w:pPr>
        <w:pStyle w:val="Default"/>
        <w:jc w:val="center"/>
        <w:rPr>
          <w:rFonts w:ascii="Tahoma" w:hAnsi="Tahoma" w:cs="Tahoma"/>
          <w:b/>
          <w:bCs/>
          <w:color w:val="000000" w:themeColor="text1"/>
        </w:rPr>
      </w:pPr>
      <w:r w:rsidRPr="00B50A9E">
        <w:rPr>
          <w:rFonts w:ascii="Tahoma" w:hAnsi="Tahoma" w:cs="Tahoma"/>
          <w:b/>
          <w:bCs/>
          <w:color w:val="000000" w:themeColor="text1"/>
        </w:rPr>
        <w:t>Prepared by:</w:t>
      </w:r>
    </w:p>
    <w:p w:rsidR="00D04286" w:rsidRPr="00B50A9E" w:rsidRDefault="00D04286" w:rsidP="00D04286">
      <w:pPr>
        <w:pStyle w:val="Default"/>
        <w:jc w:val="center"/>
        <w:rPr>
          <w:rFonts w:ascii="Tahoma" w:hAnsi="Tahoma" w:cs="Tahoma"/>
          <w:b/>
          <w:bCs/>
          <w:color w:val="000000" w:themeColor="text1"/>
        </w:rPr>
      </w:pPr>
    </w:p>
    <w:p w:rsidR="00D04286" w:rsidRPr="00B50A9E" w:rsidRDefault="00D04286" w:rsidP="00D04286">
      <w:pPr>
        <w:pStyle w:val="Default"/>
        <w:jc w:val="center"/>
        <w:rPr>
          <w:rFonts w:ascii="Tahoma" w:hAnsi="Tahoma" w:cs="Tahoma"/>
          <w:b/>
          <w:bCs/>
          <w:color w:val="000000" w:themeColor="text1"/>
        </w:rPr>
      </w:pPr>
      <w:proofErr w:type="spellStart"/>
      <w:r w:rsidRPr="00B50A9E">
        <w:rPr>
          <w:rFonts w:ascii="Tahoma" w:hAnsi="Tahoma" w:cs="Tahoma"/>
          <w:b/>
          <w:bCs/>
          <w:color w:val="000000" w:themeColor="text1"/>
        </w:rPr>
        <w:t>Furahini</w:t>
      </w:r>
      <w:proofErr w:type="spellEnd"/>
      <w:r w:rsidRPr="00B50A9E">
        <w:rPr>
          <w:rFonts w:ascii="Tahoma" w:hAnsi="Tahoma" w:cs="Tahoma"/>
          <w:b/>
          <w:bCs/>
          <w:color w:val="000000" w:themeColor="text1"/>
        </w:rPr>
        <w:t xml:space="preserve"> S. </w:t>
      </w:r>
      <w:proofErr w:type="spellStart"/>
      <w:r w:rsidRPr="00B50A9E">
        <w:rPr>
          <w:rFonts w:ascii="Tahoma" w:hAnsi="Tahoma" w:cs="Tahoma"/>
          <w:b/>
          <w:bCs/>
          <w:color w:val="000000" w:themeColor="text1"/>
        </w:rPr>
        <w:t>Hizza</w:t>
      </w:r>
      <w:proofErr w:type="spellEnd"/>
    </w:p>
    <w:p w:rsidR="00D04286" w:rsidRPr="00B50A9E" w:rsidRDefault="00D04286" w:rsidP="00D04286">
      <w:pPr>
        <w:pStyle w:val="Default"/>
        <w:jc w:val="center"/>
        <w:rPr>
          <w:rFonts w:ascii="Tahoma" w:hAnsi="Tahoma" w:cs="Tahoma"/>
          <w:b/>
          <w:bCs/>
          <w:color w:val="000000" w:themeColor="text1"/>
        </w:rPr>
      </w:pPr>
    </w:p>
    <w:p w:rsidR="00D04286" w:rsidRPr="00B50A9E" w:rsidRDefault="00D04286" w:rsidP="00D04286">
      <w:pPr>
        <w:pStyle w:val="Default"/>
        <w:jc w:val="center"/>
        <w:rPr>
          <w:rFonts w:ascii="Tahoma" w:hAnsi="Tahoma" w:cs="Tahoma"/>
          <w:b/>
          <w:bCs/>
          <w:color w:val="000000" w:themeColor="text1"/>
        </w:rPr>
      </w:pPr>
    </w:p>
    <w:p w:rsidR="00D04286" w:rsidRPr="00B50A9E" w:rsidRDefault="00D04286" w:rsidP="00D04286">
      <w:pPr>
        <w:pStyle w:val="Default"/>
        <w:jc w:val="center"/>
        <w:rPr>
          <w:rFonts w:ascii="Tahoma" w:hAnsi="Tahoma" w:cs="Tahoma"/>
          <w:b/>
          <w:bCs/>
          <w:color w:val="000000" w:themeColor="text1"/>
        </w:rPr>
      </w:pPr>
    </w:p>
    <w:p w:rsidR="00D04286" w:rsidRPr="00B50A9E" w:rsidRDefault="00D04286" w:rsidP="00D04286">
      <w:pPr>
        <w:pStyle w:val="Default"/>
        <w:jc w:val="center"/>
        <w:rPr>
          <w:rFonts w:ascii="Tahoma" w:hAnsi="Tahoma" w:cs="Tahoma"/>
          <w:b/>
          <w:bCs/>
          <w:color w:val="000000" w:themeColor="text1"/>
        </w:rPr>
      </w:pPr>
      <w:r w:rsidRPr="00B50A9E">
        <w:rPr>
          <w:rFonts w:ascii="Tahoma" w:hAnsi="Tahoma" w:cs="Tahoma"/>
          <w:b/>
          <w:bCs/>
          <w:color w:val="000000" w:themeColor="text1"/>
        </w:rPr>
        <w:t>Coordinator for Technology Transfer and Partnership TARI Mikocheni</w:t>
      </w:r>
    </w:p>
    <w:p w:rsidR="00D04286" w:rsidRPr="00B50A9E" w:rsidRDefault="00D04286" w:rsidP="00D04286">
      <w:pPr>
        <w:pStyle w:val="Default"/>
        <w:jc w:val="center"/>
        <w:rPr>
          <w:rFonts w:ascii="Tahoma" w:hAnsi="Tahoma" w:cs="Tahoma"/>
          <w:b/>
          <w:bCs/>
          <w:color w:val="000000" w:themeColor="text1"/>
        </w:rPr>
      </w:pPr>
    </w:p>
    <w:p w:rsidR="00D04286" w:rsidRPr="00B50A9E" w:rsidRDefault="003D0933" w:rsidP="00D04286">
      <w:pPr>
        <w:spacing w:after="0" w:line="240" w:lineRule="auto"/>
        <w:jc w:val="center"/>
        <w:rPr>
          <w:rFonts w:ascii="Tahoma" w:hAnsi="Tahoma" w:cs="Tahoma"/>
          <w:b/>
          <w:bCs/>
          <w:color w:val="000000" w:themeColor="text1"/>
          <w:sz w:val="24"/>
          <w:szCs w:val="24"/>
        </w:rPr>
      </w:pPr>
      <w:r w:rsidRPr="00B50A9E">
        <w:rPr>
          <w:rFonts w:ascii="Tahoma" w:hAnsi="Tahoma" w:cs="Tahoma"/>
          <w:b/>
          <w:bCs/>
          <w:color w:val="000000" w:themeColor="text1"/>
          <w:sz w:val="24"/>
          <w:szCs w:val="24"/>
        </w:rPr>
        <w:t>JUNE 31</w:t>
      </w:r>
      <w:r w:rsidRPr="00B50A9E">
        <w:rPr>
          <w:rFonts w:ascii="Tahoma" w:hAnsi="Tahoma" w:cs="Tahoma"/>
          <w:b/>
          <w:bCs/>
          <w:color w:val="000000" w:themeColor="text1"/>
          <w:sz w:val="24"/>
          <w:szCs w:val="24"/>
          <w:vertAlign w:val="superscript"/>
        </w:rPr>
        <w:t>th</w:t>
      </w:r>
      <w:r w:rsidR="00D04286" w:rsidRPr="00B50A9E">
        <w:rPr>
          <w:rFonts w:ascii="Tahoma" w:hAnsi="Tahoma" w:cs="Tahoma"/>
          <w:b/>
          <w:bCs/>
          <w:color w:val="000000" w:themeColor="text1"/>
          <w:sz w:val="24"/>
          <w:szCs w:val="24"/>
        </w:rPr>
        <w:t>2022</w:t>
      </w:r>
    </w:p>
    <w:p w:rsidR="00527482" w:rsidRPr="00B50A9E" w:rsidRDefault="00527482" w:rsidP="00C54B35">
      <w:pPr>
        <w:spacing w:after="0" w:line="240" w:lineRule="auto"/>
        <w:rPr>
          <w:rFonts w:ascii="Tahoma" w:hAnsi="Tahoma" w:cs="Tahoma"/>
          <w:b/>
          <w:bCs/>
          <w:color w:val="000000" w:themeColor="text1"/>
          <w:sz w:val="24"/>
          <w:szCs w:val="24"/>
        </w:rPr>
      </w:pPr>
    </w:p>
    <w:p w:rsidR="00527482" w:rsidRPr="00B50A9E" w:rsidRDefault="00527482" w:rsidP="00C54B35">
      <w:pPr>
        <w:spacing w:after="0" w:line="240" w:lineRule="auto"/>
        <w:rPr>
          <w:rFonts w:ascii="Tahoma" w:hAnsi="Tahoma" w:cs="Tahoma"/>
          <w:color w:val="000000" w:themeColor="text1"/>
          <w:sz w:val="24"/>
          <w:szCs w:val="24"/>
        </w:rPr>
      </w:pPr>
    </w:p>
    <w:p w:rsidR="00BF4306" w:rsidRPr="00B50A9E" w:rsidRDefault="00D04286" w:rsidP="00C54B35">
      <w:pPr>
        <w:spacing w:after="0" w:line="240" w:lineRule="auto"/>
        <w:rPr>
          <w:rFonts w:ascii="Tahoma" w:hAnsi="Tahoma" w:cs="Tahoma"/>
          <w:b/>
          <w:bCs/>
          <w:color w:val="000000" w:themeColor="text1"/>
          <w:sz w:val="24"/>
          <w:szCs w:val="24"/>
        </w:rPr>
      </w:pPr>
      <w:r w:rsidRPr="00B50A9E">
        <w:rPr>
          <w:rFonts w:ascii="Tahoma" w:hAnsi="Tahoma" w:cs="Tahoma"/>
          <w:color w:val="000000" w:themeColor="text1"/>
          <w:sz w:val="24"/>
          <w:szCs w:val="24"/>
        </w:rPr>
        <w:br w:type="page"/>
      </w:r>
      <w:r w:rsidR="00C82BF9" w:rsidRPr="00B50A9E">
        <w:rPr>
          <w:rFonts w:ascii="Tahoma" w:hAnsi="Tahoma" w:cs="Tahoma"/>
          <w:b/>
          <w:bCs/>
          <w:color w:val="000000" w:themeColor="text1"/>
          <w:sz w:val="24"/>
          <w:szCs w:val="24"/>
        </w:rPr>
        <w:lastRenderedPageBreak/>
        <w:t>1.0 Introduction</w:t>
      </w:r>
      <w:r w:rsidR="007904CC" w:rsidRPr="00B50A9E">
        <w:rPr>
          <w:rFonts w:ascii="Tahoma" w:hAnsi="Tahoma" w:cs="Tahoma"/>
          <w:b/>
          <w:bCs/>
          <w:color w:val="000000" w:themeColor="text1"/>
          <w:sz w:val="24"/>
          <w:szCs w:val="24"/>
        </w:rPr>
        <w:t xml:space="preserve"> </w:t>
      </w:r>
    </w:p>
    <w:p w:rsidR="00BB193B" w:rsidRPr="00B50A9E" w:rsidRDefault="00B12C10" w:rsidP="00BB193B">
      <w:pPr>
        <w:pStyle w:val="NoSpacing"/>
        <w:spacing w:before="240" w:after="240"/>
        <w:rPr>
          <w:color w:val="000000" w:themeColor="text1"/>
        </w:rPr>
      </w:pPr>
      <w:r w:rsidRPr="00B50A9E">
        <w:rPr>
          <w:color w:val="000000" w:themeColor="text1"/>
        </w:rPr>
        <w:t>Tanzania Agricultural Research Institute-(TARI-Mikocheni) is one of the 17 research centres under TARI.</w:t>
      </w:r>
      <w:r w:rsidRPr="00B50A9E">
        <w:rPr>
          <w:color w:val="212121"/>
          <w:shd w:val="clear" w:color="auto" w:fill="FFFFFF"/>
        </w:rPr>
        <w:t xml:space="preserve"> </w:t>
      </w:r>
      <w:r w:rsidR="00BB193B" w:rsidRPr="00B50A9E">
        <w:rPr>
          <w:color w:val="000000" w:themeColor="text1"/>
        </w:rPr>
        <w:t>TARI-Mikocheni mandate is in two-folds, namely conduct and promote research for the development of the coconut sub-sector and promote research and utilization of agricultural biotechnology for socio-economic development in the country.</w:t>
      </w:r>
    </w:p>
    <w:p w:rsidR="00BB193B" w:rsidRPr="00B50A9E" w:rsidRDefault="00BB193B" w:rsidP="00BB193B">
      <w:pPr>
        <w:pStyle w:val="NoSpacing"/>
        <w:spacing w:before="240" w:after="240"/>
        <w:rPr>
          <w:color w:val="000000" w:themeColor="text1"/>
        </w:rPr>
      </w:pPr>
      <w:r w:rsidRPr="00B50A9E">
        <w:rPr>
          <w:color w:val="000000" w:themeColor="text1"/>
        </w:rPr>
        <w:t>The cent</w:t>
      </w:r>
      <w:r w:rsidR="00B12C10" w:rsidRPr="00B50A9E">
        <w:rPr>
          <w:color w:val="000000" w:themeColor="text1"/>
        </w:rPr>
        <w:t xml:space="preserve">re’s head office is in Dar </w:t>
      </w:r>
      <w:proofErr w:type="spellStart"/>
      <w:r w:rsidR="00B12C10" w:rsidRPr="00B50A9E">
        <w:rPr>
          <w:color w:val="000000" w:themeColor="text1"/>
        </w:rPr>
        <w:t>es</w:t>
      </w:r>
      <w:proofErr w:type="spellEnd"/>
      <w:r w:rsidR="00B12C10" w:rsidRPr="00B50A9E">
        <w:rPr>
          <w:color w:val="000000" w:themeColor="text1"/>
        </w:rPr>
        <w:t xml:space="preserve"> Salaam </w:t>
      </w:r>
      <w:r w:rsidRPr="00B50A9E">
        <w:rPr>
          <w:color w:val="000000" w:themeColor="text1"/>
        </w:rPr>
        <w:t xml:space="preserve">at Mikocheni B, Plot 22 along the Coca </w:t>
      </w:r>
      <w:r w:rsidR="00A654AC" w:rsidRPr="00B50A9E">
        <w:rPr>
          <w:color w:val="000000" w:themeColor="text1"/>
        </w:rPr>
        <w:t>Cola</w:t>
      </w:r>
      <w:r w:rsidRPr="00B50A9E">
        <w:rPr>
          <w:color w:val="000000" w:themeColor="text1"/>
        </w:rPr>
        <w:t xml:space="preserve"> Road. It has two sub-stations, namely </w:t>
      </w:r>
      <w:proofErr w:type="spellStart"/>
      <w:r w:rsidRPr="00B50A9E">
        <w:rPr>
          <w:color w:val="000000" w:themeColor="text1"/>
        </w:rPr>
        <w:t>Chambezi</w:t>
      </w:r>
      <w:proofErr w:type="spellEnd"/>
      <w:r w:rsidRPr="00B50A9E">
        <w:rPr>
          <w:color w:val="000000" w:themeColor="text1"/>
        </w:rPr>
        <w:t xml:space="preserve"> and </w:t>
      </w:r>
      <w:proofErr w:type="spellStart"/>
      <w:r w:rsidRPr="00B50A9E">
        <w:rPr>
          <w:color w:val="000000" w:themeColor="text1"/>
        </w:rPr>
        <w:t>Mkuranga</w:t>
      </w:r>
      <w:proofErr w:type="spellEnd"/>
      <w:r w:rsidRPr="00B50A9E">
        <w:rPr>
          <w:color w:val="000000" w:themeColor="text1"/>
        </w:rPr>
        <w:t xml:space="preserve">, where most of the research activities are conducted. </w:t>
      </w:r>
      <w:r w:rsidR="00B12C10" w:rsidRPr="00B50A9E">
        <w:rPr>
          <w:color w:val="000000" w:themeColor="text1"/>
        </w:rPr>
        <w:t xml:space="preserve">The former is located about 55 Km North of Dar </w:t>
      </w:r>
      <w:proofErr w:type="spellStart"/>
      <w:r w:rsidR="00B12C10" w:rsidRPr="00B50A9E">
        <w:rPr>
          <w:color w:val="000000" w:themeColor="text1"/>
        </w:rPr>
        <w:t>es</w:t>
      </w:r>
      <w:proofErr w:type="spellEnd"/>
      <w:r w:rsidR="00B12C10" w:rsidRPr="00B50A9E">
        <w:rPr>
          <w:color w:val="000000" w:themeColor="text1"/>
        </w:rPr>
        <w:t xml:space="preserve"> S</w:t>
      </w:r>
      <w:r w:rsidRPr="00B50A9E">
        <w:rPr>
          <w:color w:val="000000" w:themeColor="text1"/>
        </w:rPr>
        <w:t xml:space="preserve">alaam near </w:t>
      </w:r>
      <w:proofErr w:type="spellStart"/>
      <w:r w:rsidRPr="00B50A9E">
        <w:rPr>
          <w:color w:val="000000" w:themeColor="text1"/>
        </w:rPr>
        <w:t>Bagamoyo</w:t>
      </w:r>
      <w:proofErr w:type="spellEnd"/>
      <w:r w:rsidRPr="00B50A9E">
        <w:rPr>
          <w:color w:val="000000" w:themeColor="text1"/>
        </w:rPr>
        <w:t xml:space="preserve"> town at latitude S6.52</w:t>
      </w:r>
      <w:r w:rsidRPr="00B50A9E">
        <w:rPr>
          <w:color w:val="000000" w:themeColor="text1"/>
          <w:vertAlign w:val="superscript"/>
        </w:rPr>
        <w:t>0</w:t>
      </w:r>
      <w:r w:rsidRPr="00B50A9E">
        <w:rPr>
          <w:color w:val="000000" w:themeColor="text1"/>
        </w:rPr>
        <w:t xml:space="preserve"> and longitude E 38.91</w:t>
      </w:r>
      <w:r w:rsidRPr="00B50A9E">
        <w:rPr>
          <w:color w:val="000000" w:themeColor="text1"/>
          <w:vertAlign w:val="superscript"/>
        </w:rPr>
        <w:t>0</w:t>
      </w:r>
      <w:r w:rsidRPr="00B50A9E">
        <w:rPr>
          <w:color w:val="000000" w:themeColor="text1"/>
        </w:rPr>
        <w:t xml:space="preserve">, while </w:t>
      </w:r>
      <w:proofErr w:type="spellStart"/>
      <w:r w:rsidRPr="00B50A9E">
        <w:rPr>
          <w:color w:val="000000" w:themeColor="text1"/>
        </w:rPr>
        <w:t>Mkuranga</w:t>
      </w:r>
      <w:proofErr w:type="spellEnd"/>
      <w:r w:rsidRPr="00B50A9E">
        <w:rPr>
          <w:color w:val="000000" w:themeColor="text1"/>
        </w:rPr>
        <w:t xml:space="preserve"> sub-station is located at S 7.12</w:t>
      </w:r>
      <w:r w:rsidRPr="00B50A9E">
        <w:rPr>
          <w:color w:val="000000" w:themeColor="text1"/>
          <w:vertAlign w:val="superscript"/>
        </w:rPr>
        <w:t>0</w:t>
      </w:r>
      <w:r w:rsidRPr="00B50A9E">
        <w:rPr>
          <w:color w:val="000000" w:themeColor="text1"/>
        </w:rPr>
        <w:t xml:space="preserve"> and longitude E 39.20</w:t>
      </w:r>
      <w:r w:rsidRPr="00B50A9E">
        <w:rPr>
          <w:color w:val="000000" w:themeColor="text1"/>
          <w:vertAlign w:val="superscript"/>
        </w:rPr>
        <w:t>0</w:t>
      </w:r>
      <w:r w:rsidRPr="00B50A9E">
        <w:rPr>
          <w:color w:val="000000" w:themeColor="text1"/>
        </w:rPr>
        <w:t xml:space="preserve">, about </w:t>
      </w:r>
      <w:r w:rsidR="00B12C10" w:rsidRPr="00B50A9E">
        <w:rPr>
          <w:color w:val="000000" w:themeColor="text1"/>
        </w:rPr>
        <w:t xml:space="preserve">50 Km South of Dar </w:t>
      </w:r>
      <w:proofErr w:type="spellStart"/>
      <w:r w:rsidR="00B12C10" w:rsidRPr="00B50A9E">
        <w:rPr>
          <w:color w:val="000000" w:themeColor="text1"/>
        </w:rPr>
        <w:t>es</w:t>
      </w:r>
      <w:proofErr w:type="spellEnd"/>
      <w:r w:rsidR="00B12C10" w:rsidRPr="00B50A9E">
        <w:rPr>
          <w:color w:val="000000" w:themeColor="text1"/>
        </w:rPr>
        <w:t xml:space="preserve"> S</w:t>
      </w:r>
      <w:r w:rsidRPr="00B50A9E">
        <w:rPr>
          <w:color w:val="000000" w:themeColor="text1"/>
        </w:rPr>
        <w:t xml:space="preserve">alaam. </w:t>
      </w:r>
    </w:p>
    <w:p w:rsidR="00BB193B" w:rsidRPr="00B50A9E" w:rsidRDefault="00BB193B" w:rsidP="00BB193B">
      <w:pPr>
        <w:pStyle w:val="NoSpacing"/>
        <w:spacing w:before="240" w:after="240"/>
        <w:rPr>
          <w:color w:val="000000" w:themeColor="text1"/>
        </w:rPr>
      </w:pPr>
      <w:r w:rsidRPr="00B50A9E">
        <w:rPr>
          <w:color w:val="000000" w:themeColor="text1"/>
        </w:rPr>
        <w:t>There are two departments:</w:t>
      </w:r>
      <w:r w:rsidR="00B12C10" w:rsidRPr="00B50A9E">
        <w:rPr>
          <w:color w:val="000000" w:themeColor="text1"/>
        </w:rPr>
        <w:t xml:space="preserve"> 1) Research and Innovation and</w:t>
      </w:r>
      <w:r w:rsidRPr="00B50A9E">
        <w:rPr>
          <w:color w:val="000000" w:themeColor="text1"/>
        </w:rPr>
        <w:t xml:space="preserve"> 2) Technology Transfer and Partnership. Under these departme</w:t>
      </w:r>
      <w:r w:rsidR="00AB2CB6" w:rsidRPr="00B50A9E">
        <w:rPr>
          <w:color w:val="000000" w:themeColor="text1"/>
        </w:rPr>
        <w:t>nts there are six subprograms: Crop Research, Natural Resources, P</w:t>
      </w:r>
      <w:r w:rsidRPr="00B50A9E">
        <w:rPr>
          <w:color w:val="000000" w:themeColor="text1"/>
        </w:rPr>
        <w:t>ost-harv</w:t>
      </w:r>
      <w:r w:rsidR="00AB2CB6" w:rsidRPr="00B50A9E">
        <w:rPr>
          <w:color w:val="000000" w:themeColor="text1"/>
        </w:rPr>
        <w:t>est Management, Socioeconomics and Marketing, Technology Dissemination, Commercialization and Partnership, and Knowledge Management and Communication P</w:t>
      </w:r>
      <w:r w:rsidRPr="00B50A9E">
        <w:rPr>
          <w:color w:val="000000" w:themeColor="text1"/>
        </w:rPr>
        <w:t>rogram</w:t>
      </w:r>
      <w:r w:rsidR="00B12C10" w:rsidRPr="00B50A9E">
        <w:rPr>
          <w:color w:val="000000" w:themeColor="text1"/>
        </w:rPr>
        <w:t>s. The institute is within the Eastern Z</w:t>
      </w:r>
      <w:r w:rsidRPr="00B50A9E">
        <w:rPr>
          <w:color w:val="000000" w:themeColor="text1"/>
        </w:rPr>
        <w:t xml:space="preserve">one together with TARI </w:t>
      </w:r>
      <w:proofErr w:type="spellStart"/>
      <w:r w:rsidRPr="00B50A9E">
        <w:rPr>
          <w:color w:val="000000" w:themeColor="text1"/>
        </w:rPr>
        <w:t>Kibaha</w:t>
      </w:r>
      <w:proofErr w:type="spellEnd"/>
      <w:r w:rsidRPr="00B50A9E">
        <w:rPr>
          <w:color w:val="000000" w:themeColor="text1"/>
        </w:rPr>
        <w:t xml:space="preserve"> and TARI Mlingano. </w:t>
      </w:r>
    </w:p>
    <w:p w:rsidR="007904CC" w:rsidRPr="00B50A9E" w:rsidRDefault="00BB193B" w:rsidP="00C54B35">
      <w:pPr>
        <w:spacing w:before="240" w:after="240" w:line="240" w:lineRule="auto"/>
        <w:jc w:val="both"/>
        <w:rPr>
          <w:rFonts w:ascii="Tahoma" w:hAnsi="Tahoma" w:cs="Tahoma"/>
          <w:color w:val="000000" w:themeColor="text1"/>
          <w:sz w:val="24"/>
          <w:szCs w:val="24"/>
        </w:rPr>
      </w:pPr>
      <w:r w:rsidRPr="00B50A9E">
        <w:rPr>
          <w:rFonts w:ascii="Tahoma" w:hAnsi="Tahoma" w:cs="Tahoma"/>
          <w:color w:val="000000" w:themeColor="text1"/>
          <w:sz w:val="24"/>
          <w:szCs w:val="24"/>
        </w:rPr>
        <w:t>The Mikocheni centre basically has two research programs, which its mandates</w:t>
      </w:r>
      <w:r w:rsidR="00AB2CB6" w:rsidRPr="00B50A9E">
        <w:rPr>
          <w:rFonts w:ascii="Tahoma" w:hAnsi="Tahoma" w:cs="Tahoma"/>
          <w:color w:val="000000" w:themeColor="text1"/>
          <w:sz w:val="24"/>
          <w:szCs w:val="24"/>
        </w:rPr>
        <w:t xml:space="preserve"> are</w:t>
      </w:r>
      <w:r w:rsidRPr="00B50A9E">
        <w:rPr>
          <w:rFonts w:ascii="Tahoma" w:hAnsi="Tahoma" w:cs="Tahoma"/>
          <w:color w:val="000000" w:themeColor="text1"/>
          <w:sz w:val="24"/>
          <w:szCs w:val="24"/>
        </w:rPr>
        <w:t>: coconut and biotechnology. The co</w:t>
      </w:r>
      <w:r w:rsidR="003651A1" w:rsidRPr="00B50A9E">
        <w:rPr>
          <w:rFonts w:ascii="Tahoma" w:hAnsi="Tahoma" w:cs="Tahoma"/>
          <w:color w:val="000000" w:themeColor="text1"/>
          <w:sz w:val="24"/>
          <w:szCs w:val="24"/>
        </w:rPr>
        <w:t>conut program is the main with four (4) research</w:t>
      </w:r>
      <w:r w:rsidRPr="00B50A9E">
        <w:rPr>
          <w:rFonts w:ascii="Tahoma" w:hAnsi="Tahoma" w:cs="Tahoma"/>
          <w:color w:val="000000" w:themeColor="text1"/>
          <w:sz w:val="24"/>
          <w:szCs w:val="24"/>
        </w:rPr>
        <w:t xml:space="preserve"> units which include: agronomy, disease control, pest control, social economy, post-harvest and technology transfer, </w:t>
      </w:r>
      <w:r w:rsidR="003651A1" w:rsidRPr="00B50A9E">
        <w:rPr>
          <w:rFonts w:ascii="Tahoma" w:hAnsi="Tahoma" w:cs="Tahoma"/>
          <w:color w:val="000000" w:themeColor="text1"/>
          <w:sz w:val="24"/>
          <w:szCs w:val="24"/>
        </w:rPr>
        <w:t>the biotechnology</w:t>
      </w:r>
      <w:r w:rsidRPr="00B50A9E">
        <w:rPr>
          <w:rFonts w:ascii="Tahoma" w:hAnsi="Tahoma" w:cs="Tahoma"/>
          <w:color w:val="000000" w:themeColor="text1"/>
          <w:sz w:val="24"/>
          <w:szCs w:val="24"/>
        </w:rPr>
        <w:t xml:space="preserve"> program accommodate</w:t>
      </w:r>
      <w:r w:rsidR="003651A1" w:rsidRPr="00B50A9E">
        <w:rPr>
          <w:rFonts w:ascii="Tahoma" w:hAnsi="Tahoma" w:cs="Tahoma"/>
          <w:color w:val="000000" w:themeColor="text1"/>
          <w:sz w:val="24"/>
          <w:szCs w:val="24"/>
        </w:rPr>
        <w:t xml:space="preserve"> three (</w:t>
      </w:r>
      <w:r w:rsidRPr="00B50A9E">
        <w:rPr>
          <w:rFonts w:ascii="Tahoma" w:hAnsi="Tahoma" w:cs="Tahoma"/>
          <w:color w:val="000000" w:themeColor="text1"/>
          <w:sz w:val="24"/>
          <w:szCs w:val="24"/>
        </w:rPr>
        <w:t>3</w:t>
      </w:r>
      <w:r w:rsidR="003651A1" w:rsidRPr="00B50A9E">
        <w:rPr>
          <w:rFonts w:ascii="Tahoma" w:hAnsi="Tahoma" w:cs="Tahoma"/>
          <w:color w:val="000000" w:themeColor="text1"/>
          <w:sz w:val="24"/>
          <w:szCs w:val="24"/>
        </w:rPr>
        <w:t>)</w:t>
      </w:r>
      <w:r w:rsidRPr="00B50A9E">
        <w:rPr>
          <w:rFonts w:ascii="Tahoma" w:hAnsi="Tahoma" w:cs="Tahoma"/>
          <w:color w:val="000000" w:themeColor="text1"/>
          <w:sz w:val="24"/>
          <w:szCs w:val="24"/>
        </w:rPr>
        <w:t xml:space="preserve"> units: tissue culture, molecular diagnostics and genetic engineering laboratories. All the research activities in each unit in the coconut program are designed to address all agricultural challenges facing the coconut </w:t>
      </w:r>
      <w:r w:rsidR="00A654AC" w:rsidRPr="00B50A9E">
        <w:rPr>
          <w:rFonts w:ascii="Tahoma" w:hAnsi="Tahoma" w:cs="Tahoma"/>
          <w:color w:val="000000" w:themeColor="text1"/>
          <w:sz w:val="24"/>
          <w:szCs w:val="24"/>
        </w:rPr>
        <w:t>agro -ecological</w:t>
      </w:r>
      <w:r w:rsidR="00AB2CB6" w:rsidRPr="00B50A9E">
        <w:rPr>
          <w:rFonts w:ascii="Tahoma" w:hAnsi="Tahoma" w:cs="Tahoma"/>
          <w:color w:val="000000" w:themeColor="text1"/>
          <w:sz w:val="24"/>
          <w:szCs w:val="24"/>
        </w:rPr>
        <w:t xml:space="preserve"> systems</w:t>
      </w:r>
      <w:r w:rsidRPr="00B50A9E">
        <w:rPr>
          <w:rFonts w:ascii="Tahoma" w:hAnsi="Tahoma" w:cs="Tahoma"/>
          <w:color w:val="000000" w:themeColor="text1"/>
          <w:sz w:val="24"/>
          <w:szCs w:val="24"/>
        </w:rPr>
        <w:t xml:space="preserve"> whereas</w:t>
      </w:r>
      <w:r w:rsidR="00AB2CB6" w:rsidRPr="00B50A9E">
        <w:rPr>
          <w:rFonts w:ascii="Tahoma" w:hAnsi="Tahoma" w:cs="Tahoma"/>
          <w:color w:val="000000" w:themeColor="text1"/>
          <w:sz w:val="24"/>
          <w:szCs w:val="24"/>
        </w:rPr>
        <w:t xml:space="preserve"> in biotechnology as a tool cut</w:t>
      </w:r>
      <w:r w:rsidRPr="00B50A9E">
        <w:rPr>
          <w:rFonts w:ascii="Tahoma" w:hAnsi="Tahoma" w:cs="Tahoma"/>
          <w:color w:val="000000" w:themeColor="text1"/>
          <w:sz w:val="24"/>
          <w:szCs w:val="24"/>
        </w:rPr>
        <w:t xml:space="preserve"> across all crops and s</w:t>
      </w:r>
      <w:r w:rsidR="00FB1F61" w:rsidRPr="00B50A9E">
        <w:rPr>
          <w:rFonts w:ascii="Tahoma" w:hAnsi="Tahoma" w:cs="Tahoma"/>
          <w:color w:val="000000" w:themeColor="text1"/>
          <w:sz w:val="24"/>
          <w:szCs w:val="24"/>
        </w:rPr>
        <w:t>upports other research mandate.</w:t>
      </w:r>
    </w:p>
    <w:p w:rsidR="009A2938" w:rsidRPr="00B50A9E" w:rsidRDefault="00C54B35" w:rsidP="00C54B35">
      <w:pPr>
        <w:pStyle w:val="ListParagraph"/>
        <w:numPr>
          <w:ilvl w:val="0"/>
          <w:numId w:val="22"/>
        </w:numPr>
        <w:spacing w:after="0" w:line="276" w:lineRule="auto"/>
        <w:jc w:val="both"/>
        <w:rPr>
          <w:rFonts w:ascii="Tahoma" w:hAnsi="Tahoma" w:cs="Tahoma"/>
          <w:b/>
          <w:bCs/>
          <w:color w:val="000000" w:themeColor="text1"/>
          <w:sz w:val="24"/>
          <w:szCs w:val="24"/>
        </w:rPr>
      </w:pPr>
      <w:r w:rsidRPr="00B50A9E">
        <w:rPr>
          <w:rFonts w:ascii="Tahoma" w:hAnsi="Tahoma" w:cs="Tahoma"/>
          <w:b/>
          <w:bCs/>
          <w:color w:val="000000" w:themeColor="text1"/>
          <w:sz w:val="24"/>
          <w:szCs w:val="24"/>
          <w:lang w:val="en-GB"/>
        </w:rPr>
        <w:t xml:space="preserve"> </w:t>
      </w:r>
      <w:r w:rsidR="00C05C1B" w:rsidRPr="00B50A9E">
        <w:rPr>
          <w:rFonts w:ascii="Tahoma" w:hAnsi="Tahoma" w:cs="Tahoma"/>
          <w:b/>
          <w:bCs/>
          <w:color w:val="000000" w:themeColor="text1"/>
          <w:sz w:val="24"/>
          <w:szCs w:val="24"/>
        </w:rPr>
        <w:t>Technology Dissemination</w:t>
      </w:r>
      <w:r w:rsidR="007904CC" w:rsidRPr="00B50A9E">
        <w:rPr>
          <w:rFonts w:ascii="Tahoma" w:hAnsi="Tahoma" w:cs="Tahoma"/>
          <w:b/>
          <w:bCs/>
          <w:color w:val="000000" w:themeColor="text1"/>
          <w:sz w:val="24"/>
          <w:szCs w:val="24"/>
        </w:rPr>
        <w:t xml:space="preserve"> pathways used by TARI</w:t>
      </w:r>
    </w:p>
    <w:p w:rsidR="00F003E1" w:rsidRPr="00B50A9E" w:rsidRDefault="00FF0352" w:rsidP="00C54B35">
      <w:pPr>
        <w:spacing w:after="0" w:line="276" w:lineRule="auto"/>
        <w:jc w:val="both"/>
        <w:rPr>
          <w:rFonts w:ascii="Tahoma" w:hAnsi="Tahoma" w:cs="Tahoma"/>
          <w:color w:val="000000" w:themeColor="text1"/>
          <w:sz w:val="24"/>
          <w:szCs w:val="24"/>
        </w:rPr>
      </w:pPr>
      <w:r w:rsidRPr="00B50A9E">
        <w:rPr>
          <w:rFonts w:ascii="Tahoma" w:hAnsi="Tahoma" w:cs="Tahoma"/>
          <w:color w:val="000000" w:themeColor="text1"/>
          <w:sz w:val="24"/>
          <w:szCs w:val="24"/>
        </w:rPr>
        <w:t>Various p</w:t>
      </w:r>
      <w:r w:rsidR="00A56878" w:rsidRPr="00B50A9E">
        <w:rPr>
          <w:rFonts w:ascii="Tahoma" w:hAnsi="Tahoma" w:cs="Tahoma"/>
          <w:color w:val="000000" w:themeColor="text1"/>
          <w:sz w:val="24"/>
          <w:szCs w:val="24"/>
        </w:rPr>
        <w:t xml:space="preserve">athways </w:t>
      </w:r>
      <w:r w:rsidRPr="00B50A9E">
        <w:rPr>
          <w:rFonts w:ascii="Tahoma" w:hAnsi="Tahoma" w:cs="Tahoma"/>
          <w:color w:val="000000" w:themeColor="text1"/>
          <w:sz w:val="24"/>
          <w:szCs w:val="24"/>
        </w:rPr>
        <w:t xml:space="preserve">were </w:t>
      </w:r>
      <w:r w:rsidR="00A56878" w:rsidRPr="00B50A9E">
        <w:rPr>
          <w:rFonts w:ascii="Tahoma" w:hAnsi="Tahoma" w:cs="Tahoma"/>
          <w:color w:val="000000" w:themeColor="text1"/>
          <w:sz w:val="24"/>
          <w:szCs w:val="24"/>
        </w:rPr>
        <w:t xml:space="preserve">used for dissemination of </w:t>
      </w:r>
      <w:r w:rsidR="00774825" w:rsidRPr="00B50A9E">
        <w:rPr>
          <w:rFonts w:ascii="Tahoma" w:hAnsi="Tahoma" w:cs="Tahoma"/>
          <w:color w:val="000000" w:themeColor="text1"/>
          <w:sz w:val="24"/>
          <w:szCs w:val="24"/>
        </w:rPr>
        <w:t xml:space="preserve">agricultural </w:t>
      </w:r>
      <w:r w:rsidR="00A56878" w:rsidRPr="00B50A9E">
        <w:rPr>
          <w:rFonts w:ascii="Tahoma" w:hAnsi="Tahoma" w:cs="Tahoma"/>
          <w:color w:val="000000" w:themeColor="text1"/>
          <w:sz w:val="24"/>
          <w:szCs w:val="24"/>
        </w:rPr>
        <w:t>technologies</w:t>
      </w:r>
      <w:r w:rsidR="00D902ED" w:rsidRPr="00B50A9E">
        <w:rPr>
          <w:rFonts w:ascii="Tahoma" w:hAnsi="Tahoma" w:cs="Tahoma"/>
          <w:color w:val="000000" w:themeColor="text1"/>
          <w:sz w:val="24"/>
          <w:szCs w:val="24"/>
        </w:rPr>
        <w:t xml:space="preserve"> from research to different stakeholders which </w:t>
      </w:r>
      <w:r w:rsidR="004E4FA2" w:rsidRPr="00B50A9E">
        <w:rPr>
          <w:rFonts w:ascii="Tahoma" w:hAnsi="Tahoma" w:cs="Tahoma"/>
          <w:color w:val="000000" w:themeColor="text1"/>
          <w:sz w:val="24"/>
          <w:szCs w:val="24"/>
        </w:rPr>
        <w:t xml:space="preserve">include fairs, </w:t>
      </w:r>
      <w:r w:rsidR="00B47B50" w:rsidRPr="00B50A9E">
        <w:rPr>
          <w:rFonts w:ascii="Tahoma" w:hAnsi="Tahoma" w:cs="Tahoma"/>
          <w:color w:val="000000" w:themeColor="text1"/>
          <w:sz w:val="24"/>
          <w:szCs w:val="24"/>
        </w:rPr>
        <w:t xml:space="preserve">field days, </w:t>
      </w:r>
      <w:r w:rsidR="0034485B" w:rsidRPr="00B50A9E">
        <w:rPr>
          <w:rFonts w:ascii="Tahoma" w:hAnsi="Tahoma" w:cs="Tahoma"/>
          <w:color w:val="000000" w:themeColor="text1"/>
          <w:sz w:val="24"/>
          <w:szCs w:val="24"/>
        </w:rPr>
        <w:t>demonstration plots,</w:t>
      </w:r>
      <w:r w:rsidR="003C5645" w:rsidRPr="00B50A9E">
        <w:rPr>
          <w:rFonts w:ascii="Tahoma" w:hAnsi="Tahoma" w:cs="Tahoma"/>
          <w:color w:val="000000" w:themeColor="text1"/>
          <w:sz w:val="24"/>
          <w:szCs w:val="24"/>
        </w:rPr>
        <w:t xml:space="preserve"> </w:t>
      </w:r>
      <w:r w:rsidR="0034485B" w:rsidRPr="00B50A9E">
        <w:rPr>
          <w:rFonts w:ascii="Tahoma" w:hAnsi="Tahoma" w:cs="Tahoma"/>
          <w:color w:val="000000" w:themeColor="text1"/>
          <w:sz w:val="24"/>
          <w:szCs w:val="24"/>
        </w:rPr>
        <w:t>information education and communication materials</w:t>
      </w:r>
      <w:r w:rsidR="000E6F82" w:rsidRPr="00B50A9E">
        <w:rPr>
          <w:rFonts w:ascii="Tahoma" w:hAnsi="Tahoma" w:cs="Tahoma"/>
          <w:color w:val="000000" w:themeColor="text1"/>
          <w:sz w:val="24"/>
          <w:szCs w:val="24"/>
        </w:rPr>
        <w:t>,</w:t>
      </w:r>
      <w:r w:rsidR="003C6DB0" w:rsidRPr="00B50A9E">
        <w:rPr>
          <w:rFonts w:ascii="Tahoma" w:hAnsi="Tahoma" w:cs="Tahoma"/>
          <w:color w:val="000000" w:themeColor="text1"/>
          <w:sz w:val="24"/>
          <w:szCs w:val="24"/>
        </w:rPr>
        <w:t xml:space="preserve"> </w:t>
      </w:r>
      <w:r w:rsidR="0034485B" w:rsidRPr="00B50A9E">
        <w:rPr>
          <w:rFonts w:ascii="Tahoma" w:hAnsi="Tahoma" w:cs="Tahoma"/>
          <w:color w:val="000000" w:themeColor="text1"/>
          <w:sz w:val="24"/>
          <w:szCs w:val="24"/>
        </w:rPr>
        <w:t>mass media</w:t>
      </w:r>
      <w:r w:rsidR="000E6F82" w:rsidRPr="00B50A9E">
        <w:rPr>
          <w:rFonts w:ascii="Tahoma" w:hAnsi="Tahoma" w:cs="Tahoma"/>
          <w:color w:val="000000" w:themeColor="text1"/>
          <w:sz w:val="24"/>
          <w:szCs w:val="24"/>
        </w:rPr>
        <w:t xml:space="preserve"> and use of </w:t>
      </w:r>
      <w:r w:rsidR="00303BF1" w:rsidRPr="00B50A9E">
        <w:rPr>
          <w:rFonts w:ascii="Tahoma" w:hAnsi="Tahoma" w:cs="Tahoma"/>
          <w:color w:val="000000" w:themeColor="text1"/>
          <w:sz w:val="24"/>
          <w:szCs w:val="24"/>
        </w:rPr>
        <w:t>hubs (</w:t>
      </w:r>
      <w:proofErr w:type="spellStart"/>
      <w:r w:rsidR="00A90C8A" w:rsidRPr="00B50A9E">
        <w:rPr>
          <w:rFonts w:ascii="Tahoma" w:hAnsi="Tahoma" w:cs="Tahoma"/>
          <w:color w:val="000000" w:themeColor="text1"/>
          <w:sz w:val="24"/>
          <w:szCs w:val="24"/>
        </w:rPr>
        <w:t>AgriTeCH</w:t>
      </w:r>
      <w:proofErr w:type="spellEnd"/>
      <w:r w:rsidR="00A90C8A" w:rsidRPr="00B50A9E">
        <w:rPr>
          <w:rFonts w:ascii="Tahoma" w:hAnsi="Tahoma" w:cs="Tahoma"/>
          <w:color w:val="000000" w:themeColor="text1"/>
          <w:sz w:val="24"/>
          <w:szCs w:val="24"/>
        </w:rPr>
        <w:t>)</w:t>
      </w:r>
      <w:r w:rsidR="00796408" w:rsidRPr="00B50A9E">
        <w:rPr>
          <w:rFonts w:ascii="Tahoma" w:hAnsi="Tahoma" w:cs="Tahoma"/>
          <w:color w:val="000000" w:themeColor="text1"/>
          <w:sz w:val="24"/>
          <w:szCs w:val="24"/>
        </w:rPr>
        <w:t>.</w:t>
      </w:r>
    </w:p>
    <w:p w:rsidR="00B7556F" w:rsidRPr="00B50A9E" w:rsidRDefault="00204F5D" w:rsidP="00B50A9E">
      <w:pPr>
        <w:spacing w:before="120" w:after="120" w:line="276" w:lineRule="auto"/>
        <w:jc w:val="both"/>
        <w:rPr>
          <w:rFonts w:ascii="Tahoma" w:hAnsi="Tahoma" w:cs="Tahoma"/>
          <w:b/>
          <w:bCs/>
          <w:iCs/>
          <w:color w:val="000000" w:themeColor="text1"/>
          <w:sz w:val="24"/>
          <w:szCs w:val="24"/>
        </w:rPr>
      </w:pPr>
      <w:r w:rsidRPr="00B50A9E">
        <w:rPr>
          <w:rFonts w:ascii="Tahoma" w:hAnsi="Tahoma" w:cs="Tahoma"/>
          <w:b/>
          <w:bCs/>
          <w:iCs/>
          <w:color w:val="000000" w:themeColor="text1"/>
          <w:sz w:val="24"/>
          <w:szCs w:val="24"/>
        </w:rPr>
        <w:t>2.1 Agricultural</w:t>
      </w:r>
      <w:r w:rsidR="000E6F82" w:rsidRPr="00B50A9E">
        <w:rPr>
          <w:rFonts w:ascii="Tahoma" w:hAnsi="Tahoma" w:cs="Tahoma"/>
          <w:b/>
          <w:bCs/>
          <w:iCs/>
          <w:color w:val="000000" w:themeColor="text1"/>
          <w:sz w:val="24"/>
          <w:szCs w:val="24"/>
        </w:rPr>
        <w:t xml:space="preserve"> </w:t>
      </w:r>
      <w:r w:rsidR="00585F26" w:rsidRPr="00B50A9E">
        <w:rPr>
          <w:rFonts w:ascii="Tahoma" w:hAnsi="Tahoma" w:cs="Tahoma"/>
          <w:b/>
          <w:bCs/>
          <w:iCs/>
          <w:color w:val="000000" w:themeColor="text1"/>
          <w:sz w:val="24"/>
          <w:szCs w:val="24"/>
        </w:rPr>
        <w:t>Technology</w:t>
      </w:r>
      <w:r w:rsidR="00145A5B" w:rsidRPr="00B50A9E">
        <w:rPr>
          <w:rFonts w:ascii="Tahoma" w:hAnsi="Tahoma" w:cs="Tahoma"/>
          <w:b/>
          <w:bCs/>
          <w:iCs/>
          <w:color w:val="000000" w:themeColor="text1"/>
          <w:sz w:val="24"/>
          <w:szCs w:val="24"/>
        </w:rPr>
        <w:t xml:space="preserve"> Transfer Hub (</w:t>
      </w:r>
      <w:proofErr w:type="spellStart"/>
      <w:r w:rsidR="00145A5B" w:rsidRPr="00B50A9E">
        <w:rPr>
          <w:rFonts w:ascii="Tahoma" w:hAnsi="Tahoma" w:cs="Tahoma"/>
          <w:b/>
          <w:bCs/>
          <w:iCs/>
          <w:color w:val="000000" w:themeColor="text1"/>
          <w:sz w:val="24"/>
          <w:szCs w:val="24"/>
        </w:rPr>
        <w:t>AgriTec</w:t>
      </w:r>
      <w:proofErr w:type="spellEnd"/>
      <w:r w:rsidR="00C54B35" w:rsidRPr="00B50A9E">
        <w:rPr>
          <w:rFonts w:ascii="Tahoma" w:hAnsi="Tahoma" w:cs="Tahoma"/>
          <w:b/>
          <w:bCs/>
          <w:iCs/>
          <w:color w:val="000000" w:themeColor="text1"/>
          <w:sz w:val="24"/>
          <w:szCs w:val="24"/>
        </w:rPr>
        <w:t>)</w:t>
      </w:r>
    </w:p>
    <w:p w:rsidR="00EA0B84" w:rsidRPr="00B50A9E" w:rsidRDefault="00D95FC6" w:rsidP="00B50A9E">
      <w:pPr>
        <w:spacing w:before="120" w:after="120" w:line="276" w:lineRule="auto"/>
        <w:jc w:val="both"/>
        <w:rPr>
          <w:rFonts w:ascii="Tahoma" w:hAnsi="Tahoma" w:cs="Tahoma"/>
          <w:b/>
          <w:bCs/>
          <w:iCs/>
          <w:color w:val="000000" w:themeColor="text1"/>
          <w:sz w:val="24"/>
          <w:szCs w:val="24"/>
        </w:rPr>
      </w:pPr>
      <w:r w:rsidRPr="00B50A9E">
        <w:rPr>
          <w:rFonts w:ascii="Tahoma" w:hAnsi="Tahoma" w:cs="Tahoma"/>
          <w:b/>
          <w:color w:val="000000" w:themeColor="text1"/>
          <w:sz w:val="24"/>
          <w:szCs w:val="24"/>
        </w:rPr>
        <w:t xml:space="preserve">2.1.1: Farmers visited </w:t>
      </w:r>
      <w:r w:rsidRPr="00B50A9E">
        <w:rPr>
          <w:rFonts w:ascii="Tahoma" w:hAnsi="Tahoma" w:cs="Tahoma"/>
          <w:b/>
          <w:bCs/>
          <w:iCs/>
          <w:color w:val="000000" w:themeColor="text1"/>
          <w:sz w:val="24"/>
          <w:szCs w:val="24"/>
        </w:rPr>
        <w:t>Agricultural Tec</w:t>
      </w:r>
      <w:r w:rsidR="00C54B35" w:rsidRPr="00B50A9E">
        <w:rPr>
          <w:rFonts w:ascii="Tahoma" w:hAnsi="Tahoma" w:cs="Tahoma"/>
          <w:b/>
          <w:bCs/>
          <w:iCs/>
          <w:color w:val="000000" w:themeColor="text1"/>
          <w:sz w:val="24"/>
          <w:szCs w:val="24"/>
        </w:rPr>
        <w:t>hnology Transfer Hubs (</w:t>
      </w:r>
      <w:proofErr w:type="spellStart"/>
      <w:r w:rsidR="00C54B35" w:rsidRPr="00B50A9E">
        <w:rPr>
          <w:rFonts w:ascii="Tahoma" w:hAnsi="Tahoma" w:cs="Tahoma"/>
          <w:b/>
          <w:bCs/>
          <w:iCs/>
          <w:color w:val="000000" w:themeColor="text1"/>
          <w:sz w:val="24"/>
          <w:szCs w:val="24"/>
        </w:rPr>
        <w:t>AgriTecH</w:t>
      </w:r>
      <w:proofErr w:type="spellEnd"/>
      <w:r w:rsidR="00C54B35" w:rsidRPr="00B50A9E">
        <w:rPr>
          <w:rFonts w:ascii="Tahoma" w:hAnsi="Tahoma" w:cs="Tahoma"/>
          <w:b/>
          <w:bCs/>
          <w:iCs/>
          <w:color w:val="000000" w:themeColor="text1"/>
          <w:sz w:val="24"/>
          <w:szCs w:val="24"/>
        </w:rPr>
        <w:t>)</w:t>
      </w:r>
    </w:p>
    <w:p w:rsidR="00D95FC6" w:rsidRPr="00B50A9E" w:rsidRDefault="00D95FC6" w:rsidP="00B50A9E">
      <w:pPr>
        <w:spacing w:before="120" w:after="120" w:line="240" w:lineRule="auto"/>
        <w:jc w:val="both"/>
        <w:rPr>
          <w:rFonts w:ascii="Tahoma" w:hAnsi="Tahoma" w:cs="Tahoma"/>
          <w:b/>
          <w:bCs/>
          <w:color w:val="000000" w:themeColor="text1"/>
          <w:sz w:val="24"/>
          <w:szCs w:val="24"/>
        </w:rPr>
      </w:pPr>
      <w:r w:rsidRPr="00B50A9E">
        <w:rPr>
          <w:rFonts w:ascii="Tahoma" w:hAnsi="Tahoma" w:cs="Tahoma"/>
          <w:b/>
          <w:bCs/>
          <w:color w:val="000000" w:themeColor="text1"/>
          <w:sz w:val="24"/>
          <w:szCs w:val="24"/>
        </w:rPr>
        <w:t>Table 1: Farmers who visited T</w:t>
      </w:r>
      <w:r w:rsidR="00B2558D" w:rsidRPr="00B50A9E">
        <w:rPr>
          <w:rFonts w:ascii="Tahoma" w:hAnsi="Tahoma" w:cs="Tahoma"/>
          <w:b/>
          <w:bCs/>
          <w:color w:val="000000" w:themeColor="text1"/>
          <w:sz w:val="24"/>
          <w:szCs w:val="24"/>
        </w:rPr>
        <w:t>AR</w:t>
      </w:r>
      <w:r w:rsidR="009B634E" w:rsidRPr="00B50A9E">
        <w:rPr>
          <w:rFonts w:ascii="Tahoma" w:hAnsi="Tahoma" w:cs="Tahoma"/>
          <w:b/>
          <w:bCs/>
          <w:color w:val="000000" w:themeColor="text1"/>
          <w:sz w:val="24"/>
          <w:szCs w:val="24"/>
        </w:rPr>
        <w:t xml:space="preserve">I </w:t>
      </w:r>
      <w:proofErr w:type="spellStart"/>
      <w:r w:rsidR="009B634E" w:rsidRPr="00B50A9E">
        <w:rPr>
          <w:rFonts w:ascii="Tahoma" w:hAnsi="Tahoma" w:cs="Tahoma"/>
          <w:b/>
          <w:bCs/>
          <w:color w:val="000000" w:themeColor="text1"/>
          <w:sz w:val="24"/>
          <w:szCs w:val="24"/>
        </w:rPr>
        <w:t>AgriTec</w:t>
      </w:r>
      <w:r w:rsidR="00C54B35" w:rsidRPr="00B50A9E">
        <w:rPr>
          <w:rFonts w:ascii="Tahoma" w:hAnsi="Tahoma" w:cs="Tahoma"/>
          <w:b/>
          <w:bCs/>
          <w:color w:val="000000" w:themeColor="text1"/>
          <w:sz w:val="24"/>
          <w:szCs w:val="24"/>
        </w:rPr>
        <w:t>H</w:t>
      </w:r>
      <w:proofErr w:type="spellEnd"/>
      <w:r w:rsidR="00C54B35" w:rsidRPr="00B50A9E">
        <w:rPr>
          <w:rFonts w:ascii="Tahoma" w:hAnsi="Tahoma" w:cs="Tahoma"/>
          <w:b/>
          <w:bCs/>
          <w:color w:val="000000" w:themeColor="text1"/>
          <w:sz w:val="24"/>
          <w:szCs w:val="24"/>
        </w:rPr>
        <w:t xml:space="preserve"> hubs </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3"/>
        <w:gridCol w:w="1685"/>
        <w:gridCol w:w="1121"/>
        <w:gridCol w:w="2297"/>
      </w:tblGrid>
      <w:tr w:rsidR="000F5216" w:rsidRPr="00B50A9E" w:rsidTr="00553D56">
        <w:tc>
          <w:tcPr>
            <w:tcW w:w="3823" w:type="dxa"/>
            <w:vMerge w:val="restart"/>
            <w:shd w:val="clear" w:color="auto" w:fill="auto"/>
          </w:tcPr>
          <w:p w:rsidR="00D95FC6" w:rsidRPr="00B50A9E" w:rsidRDefault="00D95FC6" w:rsidP="00EA0B84">
            <w:pPr>
              <w:spacing w:after="0" w:line="240" w:lineRule="auto"/>
              <w:jc w:val="both"/>
              <w:rPr>
                <w:rFonts w:ascii="Tahoma" w:hAnsi="Tahoma" w:cs="Tahoma"/>
                <w:b/>
                <w:bCs/>
                <w:color w:val="000000" w:themeColor="text1"/>
                <w:sz w:val="24"/>
                <w:szCs w:val="24"/>
              </w:rPr>
            </w:pPr>
            <w:proofErr w:type="spellStart"/>
            <w:r w:rsidRPr="00B50A9E">
              <w:rPr>
                <w:rFonts w:ascii="Tahoma" w:hAnsi="Tahoma" w:cs="Tahoma"/>
                <w:b/>
                <w:bCs/>
                <w:color w:val="000000" w:themeColor="text1"/>
                <w:sz w:val="24"/>
                <w:szCs w:val="24"/>
              </w:rPr>
              <w:t>AgriTecH</w:t>
            </w:r>
            <w:proofErr w:type="spellEnd"/>
            <w:r w:rsidRPr="00B50A9E">
              <w:rPr>
                <w:rFonts w:ascii="Tahoma" w:hAnsi="Tahoma" w:cs="Tahoma"/>
                <w:b/>
                <w:bCs/>
                <w:color w:val="000000" w:themeColor="text1"/>
                <w:sz w:val="24"/>
                <w:szCs w:val="24"/>
              </w:rPr>
              <w:t xml:space="preserve"> Hub</w:t>
            </w:r>
          </w:p>
        </w:tc>
        <w:tc>
          <w:tcPr>
            <w:tcW w:w="2806" w:type="dxa"/>
            <w:gridSpan w:val="2"/>
            <w:shd w:val="clear" w:color="auto" w:fill="auto"/>
            <w:vAlign w:val="center"/>
          </w:tcPr>
          <w:p w:rsidR="00D95FC6" w:rsidRPr="00B50A9E" w:rsidRDefault="00D95FC6" w:rsidP="00B50A9E">
            <w:pPr>
              <w:spacing w:after="0" w:line="240" w:lineRule="auto"/>
              <w:jc w:val="center"/>
              <w:rPr>
                <w:rFonts w:ascii="Tahoma" w:hAnsi="Tahoma" w:cs="Tahoma"/>
                <w:b/>
                <w:bCs/>
                <w:color w:val="000000" w:themeColor="text1"/>
                <w:sz w:val="24"/>
                <w:szCs w:val="24"/>
              </w:rPr>
            </w:pPr>
            <w:r w:rsidRPr="00B50A9E">
              <w:rPr>
                <w:rFonts w:ascii="Tahoma" w:hAnsi="Tahoma" w:cs="Tahoma"/>
                <w:b/>
                <w:bCs/>
                <w:color w:val="000000" w:themeColor="text1"/>
                <w:sz w:val="24"/>
                <w:szCs w:val="24"/>
              </w:rPr>
              <w:t>Farmers</w:t>
            </w:r>
          </w:p>
        </w:tc>
        <w:tc>
          <w:tcPr>
            <w:tcW w:w="2297" w:type="dxa"/>
            <w:vMerge w:val="restart"/>
            <w:shd w:val="clear" w:color="auto" w:fill="auto"/>
            <w:vAlign w:val="center"/>
          </w:tcPr>
          <w:p w:rsidR="00D95FC6" w:rsidRPr="00B50A9E" w:rsidRDefault="00D95FC6" w:rsidP="00B50A9E">
            <w:pPr>
              <w:spacing w:after="0" w:line="240" w:lineRule="auto"/>
              <w:jc w:val="center"/>
              <w:rPr>
                <w:rFonts w:ascii="Tahoma" w:hAnsi="Tahoma" w:cs="Tahoma"/>
                <w:b/>
                <w:bCs/>
                <w:color w:val="000000" w:themeColor="text1"/>
                <w:sz w:val="24"/>
                <w:szCs w:val="24"/>
              </w:rPr>
            </w:pPr>
            <w:r w:rsidRPr="00B50A9E">
              <w:rPr>
                <w:rFonts w:ascii="Tahoma" w:hAnsi="Tahoma" w:cs="Tahoma"/>
                <w:b/>
                <w:bCs/>
                <w:color w:val="000000" w:themeColor="text1"/>
                <w:sz w:val="24"/>
                <w:szCs w:val="24"/>
              </w:rPr>
              <w:t>Total</w:t>
            </w:r>
          </w:p>
        </w:tc>
      </w:tr>
      <w:tr w:rsidR="000F5216" w:rsidRPr="00B50A9E" w:rsidTr="00553D56">
        <w:trPr>
          <w:trHeight w:val="253"/>
        </w:trPr>
        <w:tc>
          <w:tcPr>
            <w:tcW w:w="3823" w:type="dxa"/>
            <w:vMerge/>
            <w:shd w:val="clear" w:color="auto" w:fill="auto"/>
          </w:tcPr>
          <w:p w:rsidR="00D95FC6" w:rsidRPr="00B50A9E" w:rsidRDefault="00D95FC6" w:rsidP="00EA0B84">
            <w:pPr>
              <w:spacing w:after="0" w:line="240" w:lineRule="auto"/>
              <w:jc w:val="both"/>
              <w:rPr>
                <w:rFonts w:ascii="Tahoma" w:hAnsi="Tahoma" w:cs="Tahoma"/>
                <w:b/>
                <w:bCs/>
                <w:color w:val="000000" w:themeColor="text1"/>
                <w:sz w:val="24"/>
                <w:szCs w:val="24"/>
              </w:rPr>
            </w:pPr>
          </w:p>
        </w:tc>
        <w:tc>
          <w:tcPr>
            <w:tcW w:w="1685" w:type="dxa"/>
            <w:shd w:val="clear" w:color="auto" w:fill="auto"/>
            <w:vAlign w:val="center"/>
          </w:tcPr>
          <w:p w:rsidR="00D95FC6" w:rsidRPr="00B50A9E" w:rsidRDefault="00D95FC6" w:rsidP="00B50A9E">
            <w:pPr>
              <w:spacing w:after="0" w:line="240" w:lineRule="auto"/>
              <w:jc w:val="center"/>
              <w:rPr>
                <w:rFonts w:ascii="Tahoma" w:hAnsi="Tahoma" w:cs="Tahoma"/>
                <w:b/>
                <w:bCs/>
                <w:color w:val="000000" w:themeColor="text1"/>
                <w:sz w:val="24"/>
                <w:szCs w:val="24"/>
              </w:rPr>
            </w:pPr>
            <w:r w:rsidRPr="00B50A9E">
              <w:rPr>
                <w:rFonts w:ascii="Tahoma" w:hAnsi="Tahoma" w:cs="Tahoma"/>
                <w:b/>
                <w:bCs/>
                <w:color w:val="000000" w:themeColor="text1"/>
                <w:sz w:val="24"/>
                <w:szCs w:val="24"/>
              </w:rPr>
              <w:t>Male</w:t>
            </w:r>
          </w:p>
        </w:tc>
        <w:tc>
          <w:tcPr>
            <w:tcW w:w="1121" w:type="dxa"/>
            <w:shd w:val="clear" w:color="auto" w:fill="auto"/>
            <w:vAlign w:val="center"/>
          </w:tcPr>
          <w:p w:rsidR="00D95FC6" w:rsidRPr="00B50A9E" w:rsidRDefault="00D95FC6" w:rsidP="00B50A9E">
            <w:pPr>
              <w:spacing w:after="0" w:line="240" w:lineRule="auto"/>
              <w:jc w:val="center"/>
              <w:rPr>
                <w:rFonts w:ascii="Tahoma" w:hAnsi="Tahoma" w:cs="Tahoma"/>
                <w:b/>
                <w:bCs/>
                <w:color w:val="000000" w:themeColor="text1"/>
                <w:sz w:val="24"/>
                <w:szCs w:val="24"/>
              </w:rPr>
            </w:pPr>
            <w:r w:rsidRPr="00B50A9E">
              <w:rPr>
                <w:rFonts w:ascii="Tahoma" w:hAnsi="Tahoma" w:cs="Tahoma"/>
                <w:b/>
                <w:bCs/>
                <w:color w:val="000000" w:themeColor="text1"/>
                <w:sz w:val="24"/>
                <w:szCs w:val="24"/>
              </w:rPr>
              <w:t>Female</w:t>
            </w:r>
          </w:p>
        </w:tc>
        <w:tc>
          <w:tcPr>
            <w:tcW w:w="2297" w:type="dxa"/>
            <w:vMerge/>
            <w:shd w:val="clear" w:color="auto" w:fill="auto"/>
            <w:vAlign w:val="center"/>
          </w:tcPr>
          <w:p w:rsidR="00D95FC6" w:rsidRPr="00B50A9E" w:rsidRDefault="00D95FC6" w:rsidP="00B50A9E">
            <w:pPr>
              <w:spacing w:after="0" w:line="240" w:lineRule="auto"/>
              <w:jc w:val="center"/>
              <w:rPr>
                <w:rFonts w:ascii="Tahoma" w:hAnsi="Tahoma" w:cs="Tahoma"/>
                <w:b/>
                <w:bCs/>
                <w:color w:val="000000" w:themeColor="text1"/>
                <w:sz w:val="24"/>
                <w:szCs w:val="24"/>
              </w:rPr>
            </w:pPr>
          </w:p>
        </w:tc>
      </w:tr>
      <w:tr w:rsidR="000F5216" w:rsidRPr="00B50A9E" w:rsidTr="00553D56">
        <w:tc>
          <w:tcPr>
            <w:tcW w:w="3823" w:type="dxa"/>
            <w:shd w:val="clear" w:color="auto" w:fill="auto"/>
          </w:tcPr>
          <w:p w:rsidR="00D95FC6" w:rsidRPr="00B50A9E" w:rsidRDefault="00D95FC6" w:rsidP="00EA0B84">
            <w:pPr>
              <w:spacing w:after="0" w:line="240" w:lineRule="auto"/>
              <w:rPr>
                <w:rFonts w:ascii="Tahoma" w:hAnsi="Tahoma" w:cs="Tahoma"/>
                <w:color w:val="000000" w:themeColor="text1"/>
                <w:sz w:val="24"/>
                <w:szCs w:val="24"/>
              </w:rPr>
            </w:pPr>
            <w:proofErr w:type="spellStart"/>
            <w:r w:rsidRPr="00B50A9E">
              <w:rPr>
                <w:rFonts w:ascii="Tahoma" w:hAnsi="Tahoma" w:cs="Tahoma"/>
                <w:color w:val="000000" w:themeColor="text1"/>
                <w:sz w:val="24"/>
                <w:szCs w:val="24"/>
              </w:rPr>
              <w:t>Nzuguni</w:t>
            </w:r>
            <w:proofErr w:type="spellEnd"/>
            <w:r w:rsidRPr="00B50A9E">
              <w:rPr>
                <w:rFonts w:ascii="Tahoma" w:hAnsi="Tahoma" w:cs="Tahoma"/>
                <w:color w:val="000000" w:themeColor="text1"/>
                <w:sz w:val="24"/>
                <w:szCs w:val="24"/>
              </w:rPr>
              <w:t>, Dodoma</w:t>
            </w:r>
          </w:p>
        </w:tc>
        <w:tc>
          <w:tcPr>
            <w:tcW w:w="1685" w:type="dxa"/>
            <w:shd w:val="clear" w:color="auto" w:fill="auto"/>
            <w:vAlign w:val="center"/>
          </w:tcPr>
          <w:p w:rsidR="00D95FC6" w:rsidRPr="00B50A9E" w:rsidRDefault="003F5B7B" w:rsidP="00B50A9E">
            <w:pPr>
              <w:spacing w:after="0" w:line="240" w:lineRule="auto"/>
              <w:jc w:val="center"/>
              <w:rPr>
                <w:rFonts w:ascii="Tahoma" w:hAnsi="Tahoma" w:cs="Tahoma"/>
                <w:color w:val="000000" w:themeColor="text1"/>
                <w:sz w:val="24"/>
                <w:szCs w:val="24"/>
              </w:rPr>
            </w:pPr>
            <w:r w:rsidRPr="00B50A9E">
              <w:rPr>
                <w:rFonts w:ascii="Tahoma" w:hAnsi="Tahoma" w:cs="Tahoma"/>
                <w:color w:val="000000" w:themeColor="text1"/>
                <w:sz w:val="24"/>
                <w:szCs w:val="24"/>
              </w:rPr>
              <w:t>19</w:t>
            </w:r>
          </w:p>
        </w:tc>
        <w:tc>
          <w:tcPr>
            <w:tcW w:w="1121" w:type="dxa"/>
            <w:shd w:val="clear" w:color="auto" w:fill="auto"/>
            <w:vAlign w:val="center"/>
          </w:tcPr>
          <w:p w:rsidR="00D95FC6" w:rsidRPr="00B50A9E" w:rsidRDefault="003F5B7B" w:rsidP="00B50A9E">
            <w:pPr>
              <w:spacing w:after="0" w:line="240" w:lineRule="auto"/>
              <w:jc w:val="center"/>
              <w:rPr>
                <w:rFonts w:ascii="Tahoma" w:hAnsi="Tahoma" w:cs="Tahoma"/>
                <w:color w:val="000000" w:themeColor="text1"/>
                <w:sz w:val="24"/>
                <w:szCs w:val="24"/>
              </w:rPr>
            </w:pPr>
            <w:r w:rsidRPr="00B50A9E">
              <w:rPr>
                <w:rFonts w:ascii="Tahoma" w:hAnsi="Tahoma" w:cs="Tahoma"/>
                <w:color w:val="000000" w:themeColor="text1"/>
                <w:sz w:val="24"/>
                <w:szCs w:val="24"/>
              </w:rPr>
              <w:t>3</w:t>
            </w:r>
          </w:p>
        </w:tc>
        <w:tc>
          <w:tcPr>
            <w:tcW w:w="2297" w:type="dxa"/>
            <w:shd w:val="clear" w:color="auto" w:fill="auto"/>
            <w:vAlign w:val="center"/>
          </w:tcPr>
          <w:p w:rsidR="00D95FC6" w:rsidRPr="00B50A9E" w:rsidRDefault="003F5B7B" w:rsidP="00B50A9E">
            <w:pPr>
              <w:spacing w:after="0" w:line="240" w:lineRule="auto"/>
              <w:jc w:val="center"/>
              <w:rPr>
                <w:rFonts w:ascii="Tahoma" w:hAnsi="Tahoma" w:cs="Tahoma"/>
                <w:color w:val="000000" w:themeColor="text1"/>
                <w:sz w:val="24"/>
                <w:szCs w:val="24"/>
              </w:rPr>
            </w:pPr>
            <w:r w:rsidRPr="00B50A9E">
              <w:rPr>
                <w:rFonts w:ascii="Tahoma" w:hAnsi="Tahoma" w:cs="Tahoma"/>
                <w:color w:val="000000" w:themeColor="text1"/>
                <w:sz w:val="24"/>
                <w:szCs w:val="24"/>
              </w:rPr>
              <w:t>22</w:t>
            </w:r>
          </w:p>
        </w:tc>
      </w:tr>
      <w:tr w:rsidR="000F5216" w:rsidRPr="00B50A9E" w:rsidTr="00553D56">
        <w:tc>
          <w:tcPr>
            <w:tcW w:w="3823" w:type="dxa"/>
            <w:shd w:val="clear" w:color="auto" w:fill="auto"/>
          </w:tcPr>
          <w:p w:rsidR="00D95FC6" w:rsidRPr="00B50A9E" w:rsidRDefault="00D95FC6" w:rsidP="00D22742">
            <w:pPr>
              <w:spacing w:after="0" w:line="240" w:lineRule="auto"/>
              <w:rPr>
                <w:rFonts w:ascii="Tahoma" w:hAnsi="Tahoma" w:cs="Tahoma"/>
                <w:color w:val="000000" w:themeColor="text1"/>
                <w:sz w:val="24"/>
                <w:szCs w:val="24"/>
              </w:rPr>
            </w:pPr>
            <w:proofErr w:type="spellStart"/>
            <w:r w:rsidRPr="00B50A9E">
              <w:rPr>
                <w:rFonts w:ascii="Tahoma" w:hAnsi="Tahoma" w:cs="Tahoma"/>
                <w:color w:val="000000" w:themeColor="text1"/>
                <w:sz w:val="24"/>
                <w:szCs w:val="24"/>
              </w:rPr>
              <w:t>Fatma</w:t>
            </w:r>
            <w:proofErr w:type="spellEnd"/>
            <w:r w:rsidRPr="00B50A9E">
              <w:rPr>
                <w:rFonts w:ascii="Tahoma" w:hAnsi="Tahoma" w:cs="Tahoma"/>
                <w:color w:val="000000" w:themeColor="text1"/>
                <w:sz w:val="24"/>
                <w:szCs w:val="24"/>
              </w:rPr>
              <w:t xml:space="preserve"> </w:t>
            </w:r>
            <w:proofErr w:type="spellStart"/>
            <w:r w:rsidRPr="00B50A9E">
              <w:rPr>
                <w:rFonts w:ascii="Tahoma" w:hAnsi="Tahoma" w:cs="Tahoma"/>
                <w:color w:val="000000" w:themeColor="text1"/>
                <w:sz w:val="24"/>
                <w:szCs w:val="24"/>
              </w:rPr>
              <w:t>Mwasa</w:t>
            </w:r>
            <w:proofErr w:type="spellEnd"/>
            <w:r w:rsidRPr="00B50A9E">
              <w:rPr>
                <w:rFonts w:ascii="Tahoma" w:hAnsi="Tahoma" w:cs="Tahoma"/>
                <w:color w:val="000000" w:themeColor="text1"/>
                <w:sz w:val="24"/>
                <w:szCs w:val="24"/>
              </w:rPr>
              <w:t xml:space="preserve">, </w:t>
            </w:r>
            <w:proofErr w:type="spellStart"/>
            <w:r w:rsidRPr="00B50A9E">
              <w:rPr>
                <w:rFonts w:ascii="Tahoma" w:hAnsi="Tahoma" w:cs="Tahoma"/>
                <w:color w:val="000000" w:themeColor="text1"/>
                <w:sz w:val="24"/>
                <w:szCs w:val="24"/>
              </w:rPr>
              <w:t>Tabora</w:t>
            </w:r>
            <w:proofErr w:type="spellEnd"/>
          </w:p>
        </w:tc>
        <w:tc>
          <w:tcPr>
            <w:tcW w:w="1685" w:type="dxa"/>
            <w:shd w:val="clear" w:color="auto" w:fill="auto"/>
            <w:vAlign w:val="center"/>
          </w:tcPr>
          <w:p w:rsidR="00D95FC6" w:rsidRPr="00B50A9E" w:rsidRDefault="000701A4" w:rsidP="00B50A9E">
            <w:pPr>
              <w:spacing w:after="0" w:line="240" w:lineRule="auto"/>
              <w:jc w:val="center"/>
              <w:rPr>
                <w:rFonts w:ascii="Tahoma" w:hAnsi="Tahoma" w:cs="Tahoma"/>
                <w:color w:val="000000" w:themeColor="text1"/>
                <w:sz w:val="24"/>
                <w:szCs w:val="24"/>
              </w:rPr>
            </w:pPr>
            <w:r>
              <w:rPr>
                <w:rFonts w:ascii="Tahoma" w:hAnsi="Tahoma" w:cs="Tahoma"/>
                <w:color w:val="000000" w:themeColor="text1"/>
                <w:sz w:val="24"/>
                <w:szCs w:val="24"/>
              </w:rPr>
              <w:t>150</w:t>
            </w:r>
          </w:p>
        </w:tc>
        <w:tc>
          <w:tcPr>
            <w:tcW w:w="1121" w:type="dxa"/>
            <w:shd w:val="clear" w:color="auto" w:fill="auto"/>
            <w:vAlign w:val="center"/>
          </w:tcPr>
          <w:p w:rsidR="00D95FC6" w:rsidRPr="00B50A9E" w:rsidRDefault="000701A4" w:rsidP="00B50A9E">
            <w:pPr>
              <w:spacing w:after="0" w:line="240" w:lineRule="auto"/>
              <w:jc w:val="center"/>
              <w:rPr>
                <w:rFonts w:ascii="Tahoma" w:hAnsi="Tahoma" w:cs="Tahoma"/>
                <w:color w:val="000000" w:themeColor="text1"/>
                <w:sz w:val="24"/>
                <w:szCs w:val="24"/>
              </w:rPr>
            </w:pPr>
            <w:r>
              <w:rPr>
                <w:rFonts w:ascii="Tahoma" w:hAnsi="Tahoma" w:cs="Tahoma"/>
                <w:color w:val="000000" w:themeColor="text1"/>
                <w:sz w:val="24"/>
                <w:szCs w:val="24"/>
              </w:rPr>
              <w:t>12</w:t>
            </w:r>
          </w:p>
        </w:tc>
        <w:tc>
          <w:tcPr>
            <w:tcW w:w="2297" w:type="dxa"/>
            <w:shd w:val="clear" w:color="auto" w:fill="auto"/>
            <w:vAlign w:val="center"/>
          </w:tcPr>
          <w:p w:rsidR="00D95FC6" w:rsidRPr="00B50A9E" w:rsidRDefault="000701A4" w:rsidP="00B50A9E">
            <w:pPr>
              <w:spacing w:after="0" w:line="240" w:lineRule="auto"/>
              <w:jc w:val="center"/>
              <w:rPr>
                <w:rFonts w:ascii="Tahoma" w:hAnsi="Tahoma" w:cs="Tahoma"/>
                <w:color w:val="000000" w:themeColor="text1"/>
                <w:sz w:val="24"/>
                <w:szCs w:val="24"/>
              </w:rPr>
            </w:pPr>
            <w:r>
              <w:rPr>
                <w:rFonts w:ascii="Tahoma" w:hAnsi="Tahoma" w:cs="Tahoma"/>
                <w:color w:val="000000" w:themeColor="text1"/>
                <w:sz w:val="24"/>
                <w:szCs w:val="24"/>
              </w:rPr>
              <w:t>162</w:t>
            </w:r>
          </w:p>
        </w:tc>
      </w:tr>
      <w:tr w:rsidR="000F5216" w:rsidRPr="00B50A9E" w:rsidTr="00553D56">
        <w:tc>
          <w:tcPr>
            <w:tcW w:w="3823" w:type="dxa"/>
            <w:shd w:val="clear" w:color="auto" w:fill="auto"/>
          </w:tcPr>
          <w:p w:rsidR="00D95FC6" w:rsidRPr="00B50A9E" w:rsidRDefault="00553D56" w:rsidP="00D22742">
            <w:pPr>
              <w:spacing w:after="0" w:line="240" w:lineRule="auto"/>
              <w:rPr>
                <w:rFonts w:ascii="Tahoma" w:hAnsi="Tahoma" w:cs="Tahoma"/>
                <w:color w:val="000000" w:themeColor="text1"/>
                <w:sz w:val="24"/>
                <w:szCs w:val="24"/>
              </w:rPr>
            </w:pPr>
            <w:proofErr w:type="spellStart"/>
            <w:r>
              <w:rPr>
                <w:rFonts w:ascii="Tahoma" w:hAnsi="Tahoma" w:cs="Tahoma"/>
                <w:color w:val="000000" w:themeColor="text1"/>
                <w:sz w:val="24"/>
                <w:szCs w:val="24"/>
              </w:rPr>
              <w:t>Mwl</w:t>
            </w:r>
            <w:proofErr w:type="spellEnd"/>
            <w:r>
              <w:rPr>
                <w:rFonts w:ascii="Tahoma" w:hAnsi="Tahoma" w:cs="Tahoma"/>
                <w:color w:val="000000" w:themeColor="text1"/>
                <w:sz w:val="24"/>
                <w:szCs w:val="24"/>
              </w:rPr>
              <w:t xml:space="preserve">. Julius </w:t>
            </w:r>
            <w:proofErr w:type="spellStart"/>
            <w:r w:rsidR="00D95FC6" w:rsidRPr="00B50A9E">
              <w:rPr>
                <w:rFonts w:ascii="Tahoma" w:hAnsi="Tahoma" w:cs="Tahoma"/>
                <w:color w:val="000000" w:themeColor="text1"/>
                <w:sz w:val="24"/>
                <w:szCs w:val="24"/>
              </w:rPr>
              <w:t>Nyerere</w:t>
            </w:r>
            <w:proofErr w:type="spellEnd"/>
            <w:r w:rsidR="00D95FC6" w:rsidRPr="00B50A9E">
              <w:rPr>
                <w:rFonts w:ascii="Tahoma" w:hAnsi="Tahoma" w:cs="Tahoma"/>
                <w:color w:val="000000" w:themeColor="text1"/>
                <w:sz w:val="24"/>
                <w:szCs w:val="24"/>
              </w:rPr>
              <w:t xml:space="preserve">, </w:t>
            </w:r>
            <w:proofErr w:type="spellStart"/>
            <w:r w:rsidR="00D95FC6" w:rsidRPr="00B50A9E">
              <w:rPr>
                <w:rFonts w:ascii="Tahoma" w:hAnsi="Tahoma" w:cs="Tahoma"/>
                <w:color w:val="000000" w:themeColor="text1"/>
                <w:sz w:val="24"/>
                <w:szCs w:val="24"/>
              </w:rPr>
              <w:t>Morogoro</w:t>
            </w:r>
            <w:proofErr w:type="spellEnd"/>
          </w:p>
        </w:tc>
        <w:tc>
          <w:tcPr>
            <w:tcW w:w="1685" w:type="dxa"/>
            <w:shd w:val="clear" w:color="auto" w:fill="auto"/>
            <w:vAlign w:val="center"/>
          </w:tcPr>
          <w:p w:rsidR="00D95FC6" w:rsidRPr="00B50A9E" w:rsidRDefault="00A21110" w:rsidP="00B50A9E">
            <w:pPr>
              <w:spacing w:after="0" w:line="240" w:lineRule="auto"/>
              <w:jc w:val="center"/>
              <w:rPr>
                <w:rFonts w:ascii="Tahoma" w:hAnsi="Tahoma" w:cs="Tahoma"/>
                <w:color w:val="000000" w:themeColor="text1"/>
                <w:sz w:val="24"/>
                <w:szCs w:val="24"/>
              </w:rPr>
            </w:pPr>
            <w:r w:rsidRPr="00B50A9E">
              <w:rPr>
                <w:rFonts w:ascii="Tahoma" w:hAnsi="Tahoma" w:cs="Tahoma"/>
                <w:color w:val="000000" w:themeColor="text1"/>
                <w:sz w:val="24"/>
                <w:szCs w:val="24"/>
              </w:rPr>
              <w:t>114</w:t>
            </w:r>
          </w:p>
        </w:tc>
        <w:tc>
          <w:tcPr>
            <w:tcW w:w="1121" w:type="dxa"/>
            <w:shd w:val="clear" w:color="auto" w:fill="auto"/>
            <w:vAlign w:val="center"/>
          </w:tcPr>
          <w:p w:rsidR="00D95FC6" w:rsidRPr="00B50A9E" w:rsidRDefault="00A21110" w:rsidP="00B50A9E">
            <w:pPr>
              <w:spacing w:after="0" w:line="240" w:lineRule="auto"/>
              <w:jc w:val="center"/>
              <w:rPr>
                <w:rFonts w:ascii="Tahoma" w:hAnsi="Tahoma" w:cs="Tahoma"/>
                <w:color w:val="000000" w:themeColor="text1"/>
                <w:sz w:val="24"/>
                <w:szCs w:val="24"/>
              </w:rPr>
            </w:pPr>
            <w:r w:rsidRPr="00B50A9E">
              <w:rPr>
                <w:rFonts w:ascii="Tahoma" w:hAnsi="Tahoma" w:cs="Tahoma"/>
                <w:color w:val="000000" w:themeColor="text1"/>
                <w:sz w:val="24"/>
                <w:szCs w:val="24"/>
              </w:rPr>
              <w:t>76</w:t>
            </w:r>
          </w:p>
        </w:tc>
        <w:tc>
          <w:tcPr>
            <w:tcW w:w="2297" w:type="dxa"/>
            <w:shd w:val="clear" w:color="auto" w:fill="auto"/>
            <w:vAlign w:val="center"/>
          </w:tcPr>
          <w:p w:rsidR="00D95FC6" w:rsidRPr="00B50A9E" w:rsidRDefault="00A21110" w:rsidP="00B50A9E">
            <w:pPr>
              <w:spacing w:after="0" w:line="240" w:lineRule="auto"/>
              <w:jc w:val="center"/>
              <w:rPr>
                <w:rFonts w:ascii="Tahoma" w:hAnsi="Tahoma" w:cs="Tahoma"/>
                <w:color w:val="000000" w:themeColor="text1"/>
                <w:sz w:val="24"/>
                <w:szCs w:val="24"/>
              </w:rPr>
            </w:pPr>
            <w:r w:rsidRPr="00B50A9E">
              <w:rPr>
                <w:rFonts w:ascii="Tahoma" w:hAnsi="Tahoma" w:cs="Tahoma"/>
                <w:color w:val="000000" w:themeColor="text1"/>
                <w:sz w:val="24"/>
                <w:szCs w:val="24"/>
              </w:rPr>
              <w:t>190</w:t>
            </w:r>
          </w:p>
        </w:tc>
      </w:tr>
      <w:tr w:rsidR="000F5216" w:rsidRPr="00B50A9E" w:rsidTr="00553D56">
        <w:tc>
          <w:tcPr>
            <w:tcW w:w="3823" w:type="dxa"/>
            <w:tcBorders>
              <w:top w:val="single" w:sz="4" w:space="0" w:color="auto"/>
              <w:left w:val="single" w:sz="4" w:space="0" w:color="auto"/>
              <w:bottom w:val="single" w:sz="4" w:space="0" w:color="auto"/>
              <w:right w:val="single" w:sz="4" w:space="0" w:color="auto"/>
            </w:tcBorders>
            <w:shd w:val="clear" w:color="auto" w:fill="auto"/>
          </w:tcPr>
          <w:p w:rsidR="00D95FC6" w:rsidRPr="00B50A9E" w:rsidRDefault="00D95FC6" w:rsidP="00D22742">
            <w:pPr>
              <w:spacing w:after="0" w:line="240" w:lineRule="auto"/>
              <w:rPr>
                <w:rFonts w:ascii="Tahoma" w:hAnsi="Tahoma" w:cs="Tahoma"/>
                <w:b/>
                <w:bCs/>
                <w:color w:val="000000" w:themeColor="text1"/>
                <w:sz w:val="24"/>
                <w:szCs w:val="24"/>
              </w:rPr>
            </w:pPr>
            <w:r w:rsidRPr="00B50A9E">
              <w:rPr>
                <w:rFonts w:ascii="Tahoma" w:hAnsi="Tahoma" w:cs="Tahoma"/>
                <w:b/>
                <w:bCs/>
                <w:color w:val="000000" w:themeColor="text1"/>
                <w:sz w:val="24"/>
                <w:szCs w:val="24"/>
              </w:rPr>
              <w:t>TOTAL</w:t>
            </w:r>
          </w:p>
        </w:tc>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D95FC6" w:rsidRPr="00B50A9E" w:rsidRDefault="000701A4" w:rsidP="000701A4">
            <w:pPr>
              <w:spacing w:after="0" w:line="240" w:lineRule="auto"/>
              <w:jc w:val="center"/>
              <w:rPr>
                <w:rFonts w:ascii="Tahoma" w:hAnsi="Tahoma" w:cs="Tahoma"/>
                <w:b/>
                <w:bCs/>
                <w:color w:val="000000" w:themeColor="text1"/>
                <w:sz w:val="24"/>
                <w:szCs w:val="24"/>
              </w:rPr>
            </w:pPr>
            <w:r>
              <w:rPr>
                <w:rFonts w:ascii="Tahoma" w:hAnsi="Tahoma" w:cs="Tahoma"/>
                <w:b/>
                <w:bCs/>
                <w:color w:val="000000" w:themeColor="text1"/>
                <w:sz w:val="24"/>
                <w:szCs w:val="24"/>
              </w:rPr>
              <w:t>283</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D95FC6" w:rsidRPr="00B50A9E" w:rsidRDefault="000701A4" w:rsidP="00B50A9E">
            <w:pPr>
              <w:spacing w:after="0" w:line="240" w:lineRule="auto"/>
              <w:jc w:val="center"/>
              <w:rPr>
                <w:rFonts w:ascii="Tahoma" w:hAnsi="Tahoma" w:cs="Tahoma"/>
                <w:b/>
                <w:bCs/>
                <w:color w:val="000000" w:themeColor="text1"/>
                <w:sz w:val="24"/>
                <w:szCs w:val="24"/>
              </w:rPr>
            </w:pPr>
            <w:r>
              <w:rPr>
                <w:rFonts w:ascii="Tahoma" w:hAnsi="Tahoma" w:cs="Tahoma"/>
                <w:b/>
                <w:bCs/>
                <w:color w:val="000000" w:themeColor="text1"/>
                <w:sz w:val="24"/>
                <w:szCs w:val="24"/>
              </w:rPr>
              <w:t>91</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D95FC6" w:rsidRPr="00B50A9E" w:rsidRDefault="000701A4" w:rsidP="000701A4">
            <w:pPr>
              <w:spacing w:after="0" w:line="240" w:lineRule="auto"/>
              <w:jc w:val="center"/>
              <w:rPr>
                <w:rFonts w:ascii="Tahoma" w:hAnsi="Tahoma" w:cs="Tahoma"/>
                <w:b/>
                <w:bCs/>
                <w:color w:val="000000" w:themeColor="text1"/>
                <w:sz w:val="24"/>
                <w:szCs w:val="24"/>
              </w:rPr>
            </w:pPr>
            <w:r>
              <w:rPr>
                <w:rFonts w:ascii="Tahoma" w:hAnsi="Tahoma" w:cs="Tahoma"/>
                <w:b/>
                <w:bCs/>
                <w:color w:val="000000" w:themeColor="text1"/>
                <w:sz w:val="24"/>
                <w:szCs w:val="24"/>
              </w:rPr>
              <w:t>374</w:t>
            </w:r>
          </w:p>
        </w:tc>
      </w:tr>
    </w:tbl>
    <w:p w:rsidR="00D902ED" w:rsidRPr="00B50A9E" w:rsidRDefault="00D95FC6" w:rsidP="00B50A9E">
      <w:pPr>
        <w:spacing w:before="120" w:after="120" w:line="240" w:lineRule="auto"/>
        <w:rPr>
          <w:rFonts w:ascii="Tahoma" w:hAnsi="Tahoma" w:cs="Tahoma"/>
          <w:b/>
          <w:bCs/>
          <w:iCs/>
          <w:color w:val="000000" w:themeColor="text1"/>
          <w:sz w:val="24"/>
          <w:szCs w:val="24"/>
        </w:rPr>
      </w:pPr>
      <w:r w:rsidRPr="00B50A9E">
        <w:rPr>
          <w:rFonts w:ascii="Tahoma" w:hAnsi="Tahoma" w:cs="Tahoma"/>
          <w:b/>
          <w:bCs/>
          <w:iCs/>
          <w:color w:val="000000" w:themeColor="text1"/>
          <w:sz w:val="24"/>
          <w:szCs w:val="24"/>
        </w:rPr>
        <w:lastRenderedPageBreak/>
        <w:t>2.1.2</w:t>
      </w:r>
      <w:r w:rsidRPr="00B50A9E">
        <w:rPr>
          <w:rFonts w:ascii="Tahoma" w:hAnsi="Tahoma" w:cs="Tahoma"/>
          <w:b/>
          <w:bCs/>
          <w:iCs/>
          <w:color w:val="000000" w:themeColor="text1"/>
          <w:sz w:val="24"/>
          <w:szCs w:val="24"/>
        </w:rPr>
        <w:tab/>
        <w:t>Demonstration plots planned and established</w:t>
      </w:r>
      <w:r w:rsidR="003274AD" w:rsidRPr="00B50A9E">
        <w:rPr>
          <w:rFonts w:ascii="Tahoma" w:hAnsi="Tahoma" w:cs="Tahoma"/>
          <w:b/>
          <w:bCs/>
          <w:iCs/>
          <w:color w:val="000000" w:themeColor="text1"/>
          <w:sz w:val="24"/>
          <w:szCs w:val="24"/>
        </w:rPr>
        <w:t xml:space="preserve"> </w:t>
      </w:r>
    </w:p>
    <w:p w:rsidR="003274AD" w:rsidRPr="00B50A9E" w:rsidRDefault="00D902ED" w:rsidP="00D902ED">
      <w:pPr>
        <w:spacing w:after="0" w:line="240" w:lineRule="auto"/>
        <w:jc w:val="both"/>
        <w:rPr>
          <w:rFonts w:ascii="Tahoma" w:hAnsi="Tahoma" w:cs="Tahoma"/>
          <w:b/>
          <w:bCs/>
          <w:iCs/>
          <w:color w:val="000000" w:themeColor="text1"/>
          <w:sz w:val="24"/>
          <w:szCs w:val="24"/>
        </w:rPr>
      </w:pPr>
      <w:r w:rsidRPr="00B50A9E">
        <w:rPr>
          <w:rFonts w:ascii="Tahoma" w:hAnsi="Tahoma" w:cs="Tahoma"/>
          <w:bCs/>
          <w:iCs/>
          <w:color w:val="000000" w:themeColor="text1"/>
          <w:sz w:val="24"/>
          <w:szCs w:val="24"/>
        </w:rPr>
        <w:t>At</w:t>
      </w:r>
      <w:r w:rsidRPr="00B50A9E">
        <w:rPr>
          <w:rFonts w:ascii="Tahoma" w:hAnsi="Tahoma" w:cs="Tahoma"/>
          <w:b/>
          <w:bCs/>
          <w:iCs/>
          <w:color w:val="000000" w:themeColor="text1"/>
          <w:sz w:val="24"/>
          <w:szCs w:val="24"/>
        </w:rPr>
        <w:t xml:space="preserve"> </w:t>
      </w:r>
      <w:proofErr w:type="spellStart"/>
      <w:r w:rsidRPr="00B50A9E">
        <w:rPr>
          <w:rFonts w:ascii="Tahoma" w:hAnsi="Tahoma" w:cs="Tahoma"/>
          <w:color w:val="000000" w:themeColor="text1"/>
          <w:sz w:val="24"/>
          <w:szCs w:val="24"/>
        </w:rPr>
        <w:t>Nzuguni</w:t>
      </w:r>
      <w:proofErr w:type="spellEnd"/>
      <w:r w:rsidRPr="00B50A9E">
        <w:rPr>
          <w:rFonts w:ascii="Tahoma" w:hAnsi="Tahoma" w:cs="Tahoma"/>
          <w:color w:val="000000" w:themeColor="text1"/>
          <w:sz w:val="24"/>
          <w:szCs w:val="24"/>
        </w:rPr>
        <w:t>-</w:t>
      </w:r>
      <w:r w:rsidR="003274AD" w:rsidRPr="00B50A9E">
        <w:rPr>
          <w:rFonts w:ascii="Tahoma" w:hAnsi="Tahoma" w:cs="Tahoma"/>
          <w:color w:val="000000" w:themeColor="text1"/>
          <w:sz w:val="24"/>
          <w:szCs w:val="24"/>
        </w:rPr>
        <w:t xml:space="preserve"> Dodoma</w:t>
      </w:r>
      <w:r w:rsidRPr="00B50A9E">
        <w:rPr>
          <w:rFonts w:ascii="Tahoma" w:hAnsi="Tahoma" w:cs="Tahoma"/>
          <w:color w:val="000000" w:themeColor="text1"/>
          <w:sz w:val="24"/>
          <w:szCs w:val="24"/>
        </w:rPr>
        <w:t xml:space="preserve"> and </w:t>
      </w:r>
      <w:proofErr w:type="spellStart"/>
      <w:r w:rsidRPr="00B50A9E">
        <w:rPr>
          <w:rFonts w:ascii="Tahoma" w:hAnsi="Tahoma" w:cs="Tahoma"/>
          <w:color w:val="000000" w:themeColor="text1"/>
          <w:sz w:val="24"/>
          <w:szCs w:val="24"/>
        </w:rPr>
        <w:t>Fatuma</w:t>
      </w:r>
      <w:proofErr w:type="spellEnd"/>
      <w:r w:rsidR="003274AD" w:rsidRPr="00B50A9E">
        <w:rPr>
          <w:rFonts w:ascii="Tahoma" w:hAnsi="Tahoma" w:cs="Tahoma"/>
          <w:color w:val="000000" w:themeColor="text1"/>
          <w:sz w:val="24"/>
          <w:szCs w:val="24"/>
        </w:rPr>
        <w:t xml:space="preserve"> </w:t>
      </w:r>
      <w:proofErr w:type="spellStart"/>
      <w:r w:rsidR="003274AD" w:rsidRPr="00B50A9E">
        <w:rPr>
          <w:rFonts w:ascii="Tahoma" w:hAnsi="Tahoma" w:cs="Tahoma"/>
          <w:color w:val="000000" w:themeColor="text1"/>
          <w:sz w:val="24"/>
          <w:szCs w:val="24"/>
        </w:rPr>
        <w:t>Mwasa</w:t>
      </w:r>
      <w:r w:rsidRPr="00B50A9E">
        <w:rPr>
          <w:rFonts w:ascii="Tahoma" w:hAnsi="Tahoma" w:cs="Tahoma"/>
          <w:color w:val="000000" w:themeColor="text1"/>
          <w:sz w:val="24"/>
          <w:szCs w:val="24"/>
        </w:rPr>
        <w:t>-</w:t>
      </w:r>
      <w:r w:rsidR="003274AD" w:rsidRPr="00B50A9E">
        <w:rPr>
          <w:rFonts w:ascii="Tahoma" w:hAnsi="Tahoma" w:cs="Tahoma"/>
          <w:color w:val="000000" w:themeColor="text1"/>
          <w:sz w:val="24"/>
          <w:szCs w:val="24"/>
        </w:rPr>
        <w:t>Tabora</w:t>
      </w:r>
      <w:proofErr w:type="spellEnd"/>
      <w:r w:rsidRPr="00B50A9E">
        <w:rPr>
          <w:rFonts w:ascii="Tahoma" w:hAnsi="Tahoma" w:cs="Tahoma"/>
          <w:color w:val="000000" w:themeColor="text1"/>
          <w:sz w:val="24"/>
          <w:szCs w:val="24"/>
        </w:rPr>
        <w:t xml:space="preserve"> demonstration plots established were</w:t>
      </w:r>
      <w:r w:rsidR="003274AD" w:rsidRPr="00B50A9E">
        <w:rPr>
          <w:rFonts w:ascii="Tahoma" w:hAnsi="Tahoma" w:cs="Tahoma"/>
          <w:color w:val="000000" w:themeColor="text1"/>
          <w:sz w:val="24"/>
          <w:szCs w:val="24"/>
        </w:rPr>
        <w:t xml:space="preserve"> coconut </w:t>
      </w:r>
      <w:r w:rsidRPr="00B50A9E">
        <w:rPr>
          <w:rFonts w:ascii="Tahoma" w:hAnsi="Tahoma" w:cs="Tahoma"/>
          <w:color w:val="000000" w:themeColor="text1"/>
          <w:sz w:val="24"/>
          <w:szCs w:val="24"/>
        </w:rPr>
        <w:t xml:space="preserve">plants </w:t>
      </w:r>
      <w:r w:rsidR="003274AD" w:rsidRPr="00B50A9E">
        <w:rPr>
          <w:rFonts w:ascii="Tahoma" w:hAnsi="Tahoma" w:cs="Tahoma"/>
          <w:color w:val="000000" w:themeColor="text1"/>
          <w:sz w:val="24"/>
          <w:szCs w:val="24"/>
        </w:rPr>
        <w:t>inte</w:t>
      </w:r>
      <w:r w:rsidRPr="00B50A9E">
        <w:rPr>
          <w:rFonts w:ascii="Tahoma" w:hAnsi="Tahoma" w:cs="Tahoma"/>
          <w:color w:val="000000" w:themeColor="text1"/>
          <w:sz w:val="24"/>
          <w:szCs w:val="24"/>
        </w:rPr>
        <w:t xml:space="preserve">rcropping with leguminous crops. Demonstration plots were also established at </w:t>
      </w:r>
      <w:proofErr w:type="spellStart"/>
      <w:r w:rsidRPr="00B50A9E">
        <w:rPr>
          <w:rFonts w:ascii="Tahoma" w:hAnsi="Tahoma" w:cs="Tahoma"/>
          <w:color w:val="000000" w:themeColor="text1"/>
          <w:sz w:val="24"/>
          <w:szCs w:val="24"/>
        </w:rPr>
        <w:t>Mwalimu</w:t>
      </w:r>
      <w:proofErr w:type="spellEnd"/>
      <w:r w:rsidRPr="00B50A9E">
        <w:rPr>
          <w:rFonts w:ascii="Tahoma" w:hAnsi="Tahoma" w:cs="Tahoma"/>
          <w:color w:val="000000" w:themeColor="text1"/>
          <w:sz w:val="24"/>
          <w:szCs w:val="24"/>
        </w:rPr>
        <w:t xml:space="preserve"> Julius </w:t>
      </w:r>
      <w:proofErr w:type="spellStart"/>
      <w:r w:rsidR="003274AD" w:rsidRPr="00B50A9E">
        <w:rPr>
          <w:rFonts w:ascii="Tahoma" w:hAnsi="Tahoma" w:cs="Tahoma"/>
          <w:color w:val="000000" w:themeColor="text1"/>
          <w:sz w:val="24"/>
          <w:szCs w:val="24"/>
        </w:rPr>
        <w:t>Nyerere</w:t>
      </w:r>
      <w:r w:rsidRPr="00B50A9E">
        <w:rPr>
          <w:rFonts w:ascii="Tahoma" w:hAnsi="Tahoma" w:cs="Tahoma"/>
          <w:color w:val="000000" w:themeColor="text1"/>
          <w:sz w:val="24"/>
          <w:szCs w:val="24"/>
        </w:rPr>
        <w:t>-</w:t>
      </w:r>
      <w:r w:rsidR="003274AD" w:rsidRPr="00B50A9E">
        <w:rPr>
          <w:rFonts w:ascii="Tahoma" w:hAnsi="Tahoma" w:cs="Tahoma"/>
          <w:color w:val="000000" w:themeColor="text1"/>
          <w:sz w:val="24"/>
          <w:szCs w:val="24"/>
        </w:rPr>
        <w:t>Morogoro</w:t>
      </w:r>
      <w:proofErr w:type="spellEnd"/>
      <w:r w:rsidR="003274AD" w:rsidRPr="00B50A9E">
        <w:rPr>
          <w:rFonts w:ascii="Tahoma" w:hAnsi="Tahoma" w:cs="Tahoma"/>
          <w:color w:val="000000" w:themeColor="text1"/>
          <w:sz w:val="24"/>
          <w:szCs w:val="24"/>
        </w:rPr>
        <w:t xml:space="preserve"> </w:t>
      </w:r>
      <w:r w:rsidRPr="00B50A9E">
        <w:rPr>
          <w:rFonts w:ascii="Tahoma" w:hAnsi="Tahoma" w:cs="Tahoma"/>
          <w:color w:val="000000" w:themeColor="text1"/>
          <w:sz w:val="24"/>
          <w:szCs w:val="24"/>
        </w:rPr>
        <w:t xml:space="preserve">which included the following crops </w:t>
      </w:r>
      <w:r w:rsidR="003274AD" w:rsidRPr="00B50A9E">
        <w:rPr>
          <w:rFonts w:ascii="Tahoma" w:hAnsi="Tahoma" w:cs="Tahoma"/>
          <w:color w:val="000000" w:themeColor="text1"/>
          <w:sz w:val="24"/>
          <w:szCs w:val="24"/>
        </w:rPr>
        <w:t>Coconut, Oranges, Mangoes, Banana tissue culture</w:t>
      </w:r>
      <w:r w:rsidR="003F5B7B" w:rsidRPr="00B50A9E">
        <w:rPr>
          <w:rFonts w:ascii="Tahoma" w:hAnsi="Tahoma" w:cs="Tahoma"/>
          <w:color w:val="000000" w:themeColor="text1"/>
          <w:sz w:val="24"/>
          <w:szCs w:val="24"/>
        </w:rPr>
        <w:t xml:space="preserve"> and </w:t>
      </w:r>
      <w:r w:rsidR="003274AD" w:rsidRPr="00B50A9E">
        <w:rPr>
          <w:rFonts w:ascii="Tahoma" w:hAnsi="Tahoma" w:cs="Tahoma"/>
          <w:color w:val="000000" w:themeColor="text1"/>
          <w:sz w:val="24"/>
          <w:szCs w:val="24"/>
        </w:rPr>
        <w:t>Coconut nursery.</w:t>
      </w:r>
    </w:p>
    <w:p w:rsidR="00D95FC6" w:rsidRPr="00B50A9E" w:rsidRDefault="00D95FC6" w:rsidP="00B50A9E">
      <w:pPr>
        <w:spacing w:before="120" w:after="120" w:line="240" w:lineRule="auto"/>
        <w:jc w:val="both"/>
        <w:rPr>
          <w:rFonts w:ascii="Tahoma" w:hAnsi="Tahoma" w:cs="Tahoma"/>
          <w:b/>
          <w:bCs/>
          <w:color w:val="000000" w:themeColor="text1"/>
          <w:sz w:val="24"/>
          <w:szCs w:val="24"/>
        </w:rPr>
      </w:pPr>
      <w:r w:rsidRPr="00B50A9E">
        <w:rPr>
          <w:rFonts w:ascii="Tahoma" w:hAnsi="Tahoma" w:cs="Tahoma"/>
          <w:b/>
          <w:bCs/>
          <w:color w:val="000000" w:themeColor="text1"/>
          <w:sz w:val="24"/>
          <w:szCs w:val="24"/>
        </w:rPr>
        <w:t>Table 2: Number of Demo plots, type of crops and varieti</w:t>
      </w:r>
      <w:r w:rsidR="00285DA3" w:rsidRPr="00B50A9E">
        <w:rPr>
          <w:rFonts w:ascii="Tahoma" w:hAnsi="Tahoma" w:cs="Tahoma"/>
          <w:b/>
          <w:bCs/>
          <w:color w:val="000000" w:themeColor="text1"/>
          <w:sz w:val="24"/>
          <w:szCs w:val="24"/>
        </w:rPr>
        <w:t>es</w:t>
      </w:r>
      <w:r w:rsidR="00446205" w:rsidRPr="00B50A9E">
        <w:rPr>
          <w:rFonts w:ascii="Tahoma" w:hAnsi="Tahoma" w:cs="Tahoma"/>
          <w:b/>
          <w:bCs/>
          <w:color w:val="000000" w:themeColor="text1"/>
          <w:sz w:val="24"/>
          <w:szCs w:val="24"/>
        </w:rPr>
        <w:t xml:space="preserve"> planted by TARI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559"/>
        <w:gridCol w:w="1701"/>
        <w:gridCol w:w="1843"/>
        <w:gridCol w:w="1984"/>
      </w:tblGrid>
      <w:tr w:rsidR="000F5216" w:rsidRPr="00B50A9E" w:rsidTr="00553D56">
        <w:trPr>
          <w:trHeight w:val="924"/>
        </w:trPr>
        <w:tc>
          <w:tcPr>
            <w:tcW w:w="1980" w:type="dxa"/>
            <w:shd w:val="clear" w:color="auto" w:fill="auto"/>
            <w:vAlign w:val="center"/>
          </w:tcPr>
          <w:p w:rsidR="00D95FC6" w:rsidRPr="00B50A9E" w:rsidRDefault="00D95FC6" w:rsidP="00B50A9E">
            <w:pPr>
              <w:spacing w:after="0" w:line="240" w:lineRule="auto"/>
              <w:jc w:val="center"/>
              <w:rPr>
                <w:rFonts w:ascii="Tahoma" w:hAnsi="Tahoma" w:cs="Tahoma"/>
                <w:b/>
                <w:bCs/>
                <w:color w:val="000000" w:themeColor="text1"/>
                <w:sz w:val="24"/>
                <w:szCs w:val="24"/>
              </w:rPr>
            </w:pPr>
            <w:r w:rsidRPr="00B50A9E">
              <w:rPr>
                <w:rFonts w:ascii="Tahoma" w:hAnsi="Tahoma" w:cs="Tahoma"/>
                <w:b/>
                <w:bCs/>
                <w:color w:val="000000" w:themeColor="text1"/>
                <w:sz w:val="24"/>
                <w:szCs w:val="24"/>
              </w:rPr>
              <w:t>Hubs</w:t>
            </w:r>
          </w:p>
        </w:tc>
        <w:tc>
          <w:tcPr>
            <w:tcW w:w="1559" w:type="dxa"/>
            <w:shd w:val="clear" w:color="auto" w:fill="auto"/>
            <w:vAlign w:val="center"/>
          </w:tcPr>
          <w:p w:rsidR="00D95FC6" w:rsidRPr="00B50A9E" w:rsidRDefault="00D95FC6" w:rsidP="00B50A9E">
            <w:pPr>
              <w:spacing w:after="0" w:line="240" w:lineRule="auto"/>
              <w:jc w:val="center"/>
              <w:rPr>
                <w:rFonts w:ascii="Tahoma" w:hAnsi="Tahoma" w:cs="Tahoma"/>
                <w:b/>
                <w:bCs/>
                <w:color w:val="000000" w:themeColor="text1"/>
                <w:sz w:val="24"/>
                <w:szCs w:val="24"/>
              </w:rPr>
            </w:pPr>
            <w:r w:rsidRPr="00B50A9E">
              <w:rPr>
                <w:rFonts w:ascii="Tahoma" w:hAnsi="Tahoma" w:cs="Tahoma"/>
                <w:b/>
                <w:bCs/>
                <w:color w:val="000000" w:themeColor="text1"/>
                <w:sz w:val="24"/>
                <w:szCs w:val="24"/>
              </w:rPr>
              <w:t>Planned number of demo plots</w:t>
            </w:r>
          </w:p>
        </w:tc>
        <w:tc>
          <w:tcPr>
            <w:tcW w:w="1701" w:type="dxa"/>
            <w:shd w:val="clear" w:color="auto" w:fill="auto"/>
            <w:vAlign w:val="center"/>
          </w:tcPr>
          <w:p w:rsidR="00D95FC6" w:rsidRPr="00B50A9E" w:rsidRDefault="00D95FC6" w:rsidP="00553D56">
            <w:pPr>
              <w:spacing w:after="0" w:line="240" w:lineRule="auto"/>
              <w:jc w:val="center"/>
              <w:rPr>
                <w:rFonts w:ascii="Tahoma" w:hAnsi="Tahoma" w:cs="Tahoma"/>
                <w:b/>
                <w:bCs/>
                <w:color w:val="000000" w:themeColor="text1"/>
                <w:sz w:val="24"/>
                <w:szCs w:val="24"/>
              </w:rPr>
            </w:pPr>
            <w:r w:rsidRPr="00B50A9E">
              <w:rPr>
                <w:rFonts w:ascii="Tahoma" w:hAnsi="Tahoma" w:cs="Tahoma"/>
                <w:b/>
                <w:bCs/>
                <w:color w:val="000000" w:themeColor="text1"/>
                <w:sz w:val="24"/>
                <w:szCs w:val="24"/>
              </w:rPr>
              <w:t>N</w:t>
            </w:r>
            <w:r w:rsidR="00553D56">
              <w:rPr>
                <w:rFonts w:ascii="Tahoma" w:hAnsi="Tahoma" w:cs="Tahoma"/>
                <w:b/>
                <w:bCs/>
                <w:color w:val="000000" w:themeColor="text1"/>
                <w:sz w:val="24"/>
                <w:szCs w:val="24"/>
              </w:rPr>
              <w:t>o.</w:t>
            </w:r>
            <w:r w:rsidRPr="00B50A9E">
              <w:rPr>
                <w:rFonts w:ascii="Tahoma" w:hAnsi="Tahoma" w:cs="Tahoma"/>
                <w:b/>
                <w:bCs/>
                <w:color w:val="000000" w:themeColor="text1"/>
                <w:sz w:val="24"/>
                <w:szCs w:val="24"/>
              </w:rPr>
              <w:t xml:space="preserve"> demo plots planted</w:t>
            </w:r>
          </w:p>
        </w:tc>
        <w:tc>
          <w:tcPr>
            <w:tcW w:w="1843" w:type="dxa"/>
            <w:shd w:val="clear" w:color="auto" w:fill="auto"/>
            <w:vAlign w:val="center"/>
          </w:tcPr>
          <w:p w:rsidR="00D95FC6" w:rsidRPr="00B50A9E" w:rsidRDefault="00D95FC6" w:rsidP="00B50A9E">
            <w:pPr>
              <w:spacing w:after="0" w:line="240" w:lineRule="auto"/>
              <w:jc w:val="center"/>
              <w:rPr>
                <w:rFonts w:ascii="Tahoma" w:hAnsi="Tahoma" w:cs="Tahoma"/>
                <w:b/>
                <w:bCs/>
                <w:color w:val="000000" w:themeColor="text1"/>
                <w:sz w:val="24"/>
                <w:szCs w:val="24"/>
              </w:rPr>
            </w:pPr>
            <w:r w:rsidRPr="00B50A9E">
              <w:rPr>
                <w:rFonts w:ascii="Tahoma" w:hAnsi="Tahoma" w:cs="Tahoma"/>
                <w:b/>
                <w:bCs/>
                <w:color w:val="000000" w:themeColor="text1"/>
                <w:sz w:val="24"/>
                <w:szCs w:val="24"/>
              </w:rPr>
              <w:t>Crops</w:t>
            </w:r>
          </w:p>
        </w:tc>
        <w:tc>
          <w:tcPr>
            <w:tcW w:w="1984" w:type="dxa"/>
            <w:shd w:val="clear" w:color="auto" w:fill="auto"/>
            <w:vAlign w:val="center"/>
          </w:tcPr>
          <w:p w:rsidR="00D95FC6" w:rsidRPr="00B50A9E" w:rsidRDefault="00D95FC6" w:rsidP="00553D56">
            <w:pPr>
              <w:spacing w:after="0" w:line="240" w:lineRule="auto"/>
              <w:jc w:val="center"/>
              <w:rPr>
                <w:rFonts w:ascii="Tahoma" w:hAnsi="Tahoma" w:cs="Tahoma"/>
                <w:b/>
                <w:bCs/>
                <w:color w:val="000000" w:themeColor="text1"/>
                <w:sz w:val="24"/>
                <w:szCs w:val="24"/>
              </w:rPr>
            </w:pPr>
            <w:r w:rsidRPr="00B50A9E">
              <w:rPr>
                <w:rFonts w:ascii="Tahoma" w:hAnsi="Tahoma" w:cs="Tahoma"/>
                <w:b/>
                <w:bCs/>
                <w:color w:val="000000" w:themeColor="text1"/>
                <w:sz w:val="24"/>
                <w:szCs w:val="24"/>
              </w:rPr>
              <w:t>Variety/</w:t>
            </w:r>
            <w:r w:rsidR="00BC399E" w:rsidRPr="00B50A9E">
              <w:rPr>
                <w:rFonts w:ascii="Tahoma" w:hAnsi="Tahoma" w:cs="Tahoma"/>
                <w:b/>
                <w:bCs/>
                <w:color w:val="000000" w:themeColor="text1"/>
                <w:sz w:val="24"/>
                <w:szCs w:val="24"/>
              </w:rPr>
              <w:t xml:space="preserve"> </w:t>
            </w:r>
            <w:r w:rsidRPr="00B50A9E">
              <w:rPr>
                <w:rFonts w:ascii="Tahoma" w:hAnsi="Tahoma" w:cs="Tahoma"/>
                <w:b/>
                <w:bCs/>
                <w:color w:val="000000" w:themeColor="text1"/>
                <w:sz w:val="24"/>
                <w:szCs w:val="24"/>
              </w:rPr>
              <w:t>te</w:t>
            </w:r>
            <w:r w:rsidR="005E1335" w:rsidRPr="00B50A9E">
              <w:rPr>
                <w:rFonts w:ascii="Tahoma" w:hAnsi="Tahoma" w:cs="Tahoma"/>
                <w:b/>
                <w:bCs/>
                <w:color w:val="000000" w:themeColor="text1"/>
                <w:sz w:val="24"/>
                <w:szCs w:val="24"/>
              </w:rPr>
              <w:t>ch</w:t>
            </w:r>
            <w:r w:rsidRPr="00B50A9E">
              <w:rPr>
                <w:rFonts w:ascii="Tahoma" w:hAnsi="Tahoma" w:cs="Tahoma"/>
                <w:b/>
                <w:bCs/>
                <w:color w:val="000000" w:themeColor="text1"/>
                <w:sz w:val="24"/>
                <w:szCs w:val="24"/>
              </w:rPr>
              <w:t>nologies</w:t>
            </w:r>
          </w:p>
        </w:tc>
      </w:tr>
      <w:tr w:rsidR="000F5216" w:rsidRPr="00B50A9E" w:rsidTr="00553D56">
        <w:trPr>
          <w:trHeight w:val="264"/>
        </w:trPr>
        <w:tc>
          <w:tcPr>
            <w:tcW w:w="1980" w:type="dxa"/>
            <w:shd w:val="clear" w:color="auto" w:fill="auto"/>
          </w:tcPr>
          <w:p w:rsidR="003E11E5" w:rsidRPr="00B50A9E" w:rsidRDefault="00B50A9E" w:rsidP="003E11E5">
            <w:pPr>
              <w:spacing w:after="0" w:line="240" w:lineRule="auto"/>
              <w:rPr>
                <w:rFonts w:ascii="Tahoma" w:hAnsi="Tahoma" w:cs="Tahoma"/>
                <w:color w:val="000000" w:themeColor="text1"/>
                <w:sz w:val="24"/>
                <w:szCs w:val="24"/>
              </w:rPr>
            </w:pPr>
            <w:proofErr w:type="spellStart"/>
            <w:r w:rsidRPr="00B50A9E">
              <w:rPr>
                <w:rFonts w:ascii="Tahoma" w:hAnsi="Tahoma" w:cs="Tahoma"/>
                <w:color w:val="000000" w:themeColor="text1"/>
                <w:sz w:val="24"/>
                <w:szCs w:val="24"/>
              </w:rPr>
              <w:t>Nzuguni</w:t>
            </w:r>
            <w:proofErr w:type="spellEnd"/>
            <w:r w:rsidRPr="00B50A9E">
              <w:rPr>
                <w:rFonts w:ascii="Tahoma" w:hAnsi="Tahoma" w:cs="Tahoma"/>
                <w:color w:val="000000" w:themeColor="text1"/>
                <w:sz w:val="24"/>
                <w:szCs w:val="24"/>
              </w:rPr>
              <w:t>-</w:t>
            </w:r>
            <w:r w:rsidR="003E11E5" w:rsidRPr="00B50A9E">
              <w:rPr>
                <w:rFonts w:ascii="Tahoma" w:hAnsi="Tahoma" w:cs="Tahoma"/>
                <w:color w:val="000000" w:themeColor="text1"/>
                <w:sz w:val="24"/>
                <w:szCs w:val="24"/>
              </w:rPr>
              <w:t>Dodoma</w:t>
            </w:r>
          </w:p>
        </w:tc>
        <w:tc>
          <w:tcPr>
            <w:tcW w:w="1559" w:type="dxa"/>
            <w:shd w:val="clear" w:color="auto" w:fill="auto"/>
            <w:vAlign w:val="center"/>
          </w:tcPr>
          <w:p w:rsidR="003E11E5" w:rsidRPr="00B50A9E" w:rsidRDefault="003E11E5" w:rsidP="00553D56">
            <w:pPr>
              <w:spacing w:after="0" w:line="240" w:lineRule="auto"/>
              <w:jc w:val="center"/>
              <w:rPr>
                <w:rFonts w:ascii="Tahoma" w:hAnsi="Tahoma" w:cs="Tahoma"/>
                <w:color w:val="000000" w:themeColor="text1"/>
                <w:sz w:val="24"/>
                <w:szCs w:val="24"/>
              </w:rPr>
            </w:pPr>
            <w:r w:rsidRPr="00B50A9E">
              <w:rPr>
                <w:rFonts w:ascii="Tahoma" w:hAnsi="Tahoma" w:cs="Tahoma"/>
                <w:color w:val="000000" w:themeColor="text1"/>
                <w:sz w:val="24"/>
                <w:szCs w:val="24"/>
              </w:rPr>
              <w:t>1</w:t>
            </w:r>
          </w:p>
        </w:tc>
        <w:tc>
          <w:tcPr>
            <w:tcW w:w="1701" w:type="dxa"/>
            <w:shd w:val="clear" w:color="auto" w:fill="auto"/>
            <w:vAlign w:val="center"/>
          </w:tcPr>
          <w:p w:rsidR="003E11E5" w:rsidRPr="00B50A9E" w:rsidRDefault="003E11E5" w:rsidP="00553D56">
            <w:pPr>
              <w:spacing w:after="0" w:line="240" w:lineRule="auto"/>
              <w:jc w:val="center"/>
              <w:rPr>
                <w:rFonts w:ascii="Tahoma" w:hAnsi="Tahoma" w:cs="Tahoma"/>
                <w:color w:val="000000" w:themeColor="text1"/>
                <w:sz w:val="24"/>
                <w:szCs w:val="24"/>
              </w:rPr>
            </w:pPr>
            <w:r w:rsidRPr="00B50A9E">
              <w:rPr>
                <w:rFonts w:ascii="Tahoma" w:hAnsi="Tahoma" w:cs="Tahoma"/>
                <w:color w:val="000000" w:themeColor="text1"/>
                <w:sz w:val="24"/>
                <w:szCs w:val="24"/>
              </w:rPr>
              <w:t>1</w:t>
            </w:r>
          </w:p>
        </w:tc>
        <w:tc>
          <w:tcPr>
            <w:tcW w:w="1843" w:type="dxa"/>
            <w:shd w:val="clear" w:color="auto" w:fill="auto"/>
            <w:vAlign w:val="center"/>
          </w:tcPr>
          <w:p w:rsidR="003E11E5" w:rsidRPr="00B50A9E" w:rsidRDefault="003E11E5" w:rsidP="00553D56">
            <w:pPr>
              <w:spacing w:after="0" w:line="240" w:lineRule="auto"/>
              <w:rPr>
                <w:rFonts w:ascii="Tahoma" w:hAnsi="Tahoma" w:cs="Tahoma"/>
                <w:color w:val="000000" w:themeColor="text1"/>
                <w:sz w:val="24"/>
                <w:szCs w:val="24"/>
              </w:rPr>
            </w:pPr>
            <w:r w:rsidRPr="00B50A9E">
              <w:rPr>
                <w:rFonts w:ascii="Tahoma" w:hAnsi="Tahoma" w:cs="Tahoma"/>
                <w:color w:val="000000" w:themeColor="text1"/>
                <w:sz w:val="24"/>
                <w:szCs w:val="24"/>
              </w:rPr>
              <w:t>Coconut</w:t>
            </w:r>
          </w:p>
        </w:tc>
        <w:tc>
          <w:tcPr>
            <w:tcW w:w="1984" w:type="dxa"/>
            <w:shd w:val="clear" w:color="auto" w:fill="auto"/>
            <w:vAlign w:val="center"/>
          </w:tcPr>
          <w:p w:rsidR="003E11E5" w:rsidRPr="00B50A9E" w:rsidRDefault="003E11E5" w:rsidP="00553D56">
            <w:pPr>
              <w:spacing w:after="0" w:line="240" w:lineRule="auto"/>
              <w:rPr>
                <w:rFonts w:ascii="Tahoma" w:hAnsi="Tahoma" w:cs="Tahoma"/>
                <w:color w:val="000000" w:themeColor="text1"/>
                <w:sz w:val="24"/>
                <w:szCs w:val="24"/>
              </w:rPr>
            </w:pPr>
            <w:r w:rsidRPr="00B50A9E">
              <w:rPr>
                <w:rFonts w:ascii="Tahoma" w:hAnsi="Tahoma" w:cs="Tahoma"/>
                <w:color w:val="000000" w:themeColor="text1"/>
                <w:sz w:val="24"/>
                <w:szCs w:val="24"/>
              </w:rPr>
              <w:t>Intercropping with leguminous crop</w:t>
            </w:r>
          </w:p>
        </w:tc>
      </w:tr>
      <w:tr w:rsidR="000F5216" w:rsidRPr="00B50A9E" w:rsidTr="00553D56">
        <w:trPr>
          <w:trHeight w:val="553"/>
        </w:trPr>
        <w:tc>
          <w:tcPr>
            <w:tcW w:w="1980" w:type="dxa"/>
            <w:shd w:val="clear" w:color="auto" w:fill="auto"/>
          </w:tcPr>
          <w:p w:rsidR="003E11E5" w:rsidRPr="00B50A9E" w:rsidRDefault="00AB2CB6" w:rsidP="003E11E5">
            <w:pPr>
              <w:spacing w:after="0" w:line="240" w:lineRule="auto"/>
              <w:rPr>
                <w:rFonts w:ascii="Tahoma" w:hAnsi="Tahoma" w:cs="Tahoma"/>
                <w:color w:val="000000" w:themeColor="text1"/>
                <w:sz w:val="24"/>
                <w:szCs w:val="24"/>
              </w:rPr>
            </w:pPr>
            <w:proofErr w:type="spellStart"/>
            <w:r w:rsidRPr="00B50A9E">
              <w:rPr>
                <w:rFonts w:ascii="Tahoma" w:hAnsi="Tahoma" w:cs="Tahoma"/>
                <w:color w:val="000000" w:themeColor="text1"/>
                <w:sz w:val="24"/>
                <w:szCs w:val="24"/>
              </w:rPr>
              <w:t>Fatma</w:t>
            </w:r>
            <w:proofErr w:type="spellEnd"/>
            <w:r w:rsidRPr="00B50A9E">
              <w:rPr>
                <w:rFonts w:ascii="Tahoma" w:hAnsi="Tahoma" w:cs="Tahoma"/>
                <w:color w:val="000000" w:themeColor="text1"/>
                <w:sz w:val="24"/>
                <w:szCs w:val="24"/>
              </w:rPr>
              <w:t xml:space="preserve"> </w:t>
            </w:r>
            <w:proofErr w:type="spellStart"/>
            <w:r w:rsidRPr="00B50A9E">
              <w:rPr>
                <w:rFonts w:ascii="Tahoma" w:hAnsi="Tahoma" w:cs="Tahoma"/>
                <w:color w:val="000000" w:themeColor="text1"/>
                <w:sz w:val="24"/>
                <w:szCs w:val="24"/>
              </w:rPr>
              <w:t>Mwasa-</w:t>
            </w:r>
            <w:r w:rsidR="003E11E5" w:rsidRPr="00B50A9E">
              <w:rPr>
                <w:rFonts w:ascii="Tahoma" w:hAnsi="Tahoma" w:cs="Tahoma"/>
                <w:color w:val="000000" w:themeColor="text1"/>
                <w:sz w:val="24"/>
                <w:szCs w:val="24"/>
              </w:rPr>
              <w:t>Tabora</w:t>
            </w:r>
            <w:proofErr w:type="spellEnd"/>
          </w:p>
        </w:tc>
        <w:tc>
          <w:tcPr>
            <w:tcW w:w="1559" w:type="dxa"/>
            <w:shd w:val="clear" w:color="auto" w:fill="auto"/>
            <w:vAlign w:val="center"/>
          </w:tcPr>
          <w:p w:rsidR="003E11E5" w:rsidRPr="00B50A9E" w:rsidRDefault="003E11E5" w:rsidP="00553D56">
            <w:pPr>
              <w:spacing w:after="0" w:line="240" w:lineRule="auto"/>
              <w:jc w:val="center"/>
              <w:rPr>
                <w:rFonts w:ascii="Tahoma" w:hAnsi="Tahoma" w:cs="Tahoma"/>
                <w:color w:val="000000" w:themeColor="text1"/>
                <w:sz w:val="24"/>
                <w:szCs w:val="24"/>
              </w:rPr>
            </w:pPr>
            <w:r w:rsidRPr="00B50A9E">
              <w:rPr>
                <w:rFonts w:ascii="Tahoma" w:hAnsi="Tahoma" w:cs="Tahoma"/>
                <w:color w:val="000000" w:themeColor="text1"/>
                <w:sz w:val="24"/>
                <w:szCs w:val="24"/>
              </w:rPr>
              <w:t>1</w:t>
            </w:r>
          </w:p>
        </w:tc>
        <w:tc>
          <w:tcPr>
            <w:tcW w:w="1701" w:type="dxa"/>
            <w:shd w:val="clear" w:color="auto" w:fill="auto"/>
            <w:vAlign w:val="center"/>
          </w:tcPr>
          <w:p w:rsidR="003E11E5" w:rsidRPr="00B50A9E" w:rsidRDefault="003E11E5" w:rsidP="00553D56">
            <w:pPr>
              <w:spacing w:after="0" w:line="240" w:lineRule="auto"/>
              <w:jc w:val="center"/>
              <w:rPr>
                <w:rFonts w:ascii="Tahoma" w:hAnsi="Tahoma" w:cs="Tahoma"/>
                <w:color w:val="000000" w:themeColor="text1"/>
                <w:sz w:val="24"/>
                <w:szCs w:val="24"/>
              </w:rPr>
            </w:pPr>
            <w:r w:rsidRPr="00B50A9E">
              <w:rPr>
                <w:rFonts w:ascii="Tahoma" w:hAnsi="Tahoma" w:cs="Tahoma"/>
                <w:color w:val="000000" w:themeColor="text1"/>
                <w:sz w:val="24"/>
                <w:szCs w:val="24"/>
              </w:rPr>
              <w:t>1</w:t>
            </w:r>
          </w:p>
        </w:tc>
        <w:tc>
          <w:tcPr>
            <w:tcW w:w="1843" w:type="dxa"/>
            <w:shd w:val="clear" w:color="auto" w:fill="auto"/>
            <w:vAlign w:val="center"/>
          </w:tcPr>
          <w:p w:rsidR="003E11E5" w:rsidRPr="00B50A9E" w:rsidRDefault="003E11E5" w:rsidP="00553D56">
            <w:pPr>
              <w:spacing w:after="0" w:line="240" w:lineRule="auto"/>
              <w:rPr>
                <w:rFonts w:ascii="Tahoma" w:hAnsi="Tahoma" w:cs="Tahoma"/>
                <w:color w:val="000000" w:themeColor="text1"/>
                <w:sz w:val="24"/>
                <w:szCs w:val="24"/>
              </w:rPr>
            </w:pPr>
            <w:r w:rsidRPr="00B50A9E">
              <w:rPr>
                <w:rFonts w:ascii="Tahoma" w:hAnsi="Tahoma" w:cs="Tahoma"/>
                <w:color w:val="000000" w:themeColor="text1"/>
                <w:sz w:val="24"/>
                <w:szCs w:val="24"/>
              </w:rPr>
              <w:t>Coconut</w:t>
            </w:r>
          </w:p>
        </w:tc>
        <w:tc>
          <w:tcPr>
            <w:tcW w:w="1984" w:type="dxa"/>
            <w:shd w:val="clear" w:color="auto" w:fill="auto"/>
            <w:vAlign w:val="center"/>
          </w:tcPr>
          <w:p w:rsidR="003E11E5" w:rsidRPr="00B50A9E" w:rsidRDefault="003E11E5" w:rsidP="00553D56">
            <w:pPr>
              <w:spacing w:after="0" w:line="240" w:lineRule="auto"/>
              <w:rPr>
                <w:rFonts w:ascii="Tahoma" w:hAnsi="Tahoma" w:cs="Tahoma"/>
                <w:color w:val="000000" w:themeColor="text1"/>
                <w:sz w:val="24"/>
                <w:szCs w:val="24"/>
              </w:rPr>
            </w:pPr>
            <w:r w:rsidRPr="00B50A9E">
              <w:rPr>
                <w:rFonts w:ascii="Tahoma" w:hAnsi="Tahoma" w:cs="Tahoma"/>
                <w:color w:val="000000" w:themeColor="text1"/>
                <w:sz w:val="24"/>
                <w:szCs w:val="24"/>
              </w:rPr>
              <w:t>Intercropping with leguminous crops</w:t>
            </w:r>
          </w:p>
        </w:tc>
      </w:tr>
      <w:tr w:rsidR="000F5216" w:rsidRPr="00B50A9E" w:rsidTr="00553D56">
        <w:trPr>
          <w:trHeight w:val="1063"/>
        </w:trPr>
        <w:tc>
          <w:tcPr>
            <w:tcW w:w="1980" w:type="dxa"/>
            <w:shd w:val="clear" w:color="auto" w:fill="auto"/>
          </w:tcPr>
          <w:p w:rsidR="003E11E5" w:rsidRPr="00B50A9E" w:rsidRDefault="00FD5622" w:rsidP="003E11E5">
            <w:pPr>
              <w:spacing w:after="0" w:line="240" w:lineRule="auto"/>
              <w:rPr>
                <w:rFonts w:ascii="Tahoma" w:hAnsi="Tahoma" w:cs="Tahoma"/>
                <w:color w:val="000000" w:themeColor="text1"/>
                <w:sz w:val="24"/>
                <w:szCs w:val="24"/>
              </w:rPr>
            </w:pPr>
            <w:proofErr w:type="spellStart"/>
            <w:r w:rsidRPr="00B50A9E">
              <w:rPr>
                <w:rFonts w:ascii="Tahoma" w:hAnsi="Tahoma" w:cs="Tahoma"/>
                <w:color w:val="000000" w:themeColor="text1"/>
                <w:sz w:val="24"/>
                <w:szCs w:val="24"/>
              </w:rPr>
              <w:t>Mwalimu</w:t>
            </w:r>
            <w:proofErr w:type="spellEnd"/>
            <w:r w:rsidRPr="00B50A9E">
              <w:rPr>
                <w:rFonts w:ascii="Tahoma" w:hAnsi="Tahoma" w:cs="Tahoma"/>
                <w:color w:val="000000" w:themeColor="text1"/>
                <w:sz w:val="24"/>
                <w:szCs w:val="24"/>
              </w:rPr>
              <w:t xml:space="preserve"> </w:t>
            </w:r>
            <w:r w:rsidR="00AB2CB6" w:rsidRPr="00B50A9E">
              <w:rPr>
                <w:rFonts w:ascii="Tahoma" w:hAnsi="Tahoma" w:cs="Tahoma"/>
                <w:color w:val="000000" w:themeColor="text1"/>
                <w:sz w:val="24"/>
                <w:szCs w:val="24"/>
              </w:rPr>
              <w:t xml:space="preserve"> Julius  </w:t>
            </w:r>
            <w:proofErr w:type="spellStart"/>
            <w:r w:rsidR="00AB2CB6" w:rsidRPr="00B50A9E">
              <w:rPr>
                <w:rFonts w:ascii="Tahoma" w:hAnsi="Tahoma" w:cs="Tahoma"/>
                <w:color w:val="000000" w:themeColor="text1"/>
                <w:sz w:val="24"/>
                <w:szCs w:val="24"/>
              </w:rPr>
              <w:t>Nyerere</w:t>
            </w:r>
            <w:proofErr w:type="spellEnd"/>
            <w:r w:rsidR="00AB2CB6" w:rsidRPr="00B50A9E">
              <w:rPr>
                <w:rFonts w:ascii="Tahoma" w:hAnsi="Tahoma" w:cs="Tahoma"/>
                <w:color w:val="000000" w:themeColor="text1"/>
                <w:sz w:val="24"/>
                <w:szCs w:val="24"/>
              </w:rPr>
              <w:t>-</w:t>
            </w:r>
            <w:r w:rsidR="003E11E5" w:rsidRPr="00B50A9E">
              <w:rPr>
                <w:rFonts w:ascii="Tahoma" w:hAnsi="Tahoma" w:cs="Tahoma"/>
                <w:color w:val="000000" w:themeColor="text1"/>
                <w:sz w:val="24"/>
                <w:szCs w:val="24"/>
              </w:rPr>
              <w:t xml:space="preserve"> </w:t>
            </w:r>
            <w:proofErr w:type="spellStart"/>
            <w:r w:rsidR="003E11E5" w:rsidRPr="00B50A9E">
              <w:rPr>
                <w:rFonts w:ascii="Tahoma" w:hAnsi="Tahoma" w:cs="Tahoma"/>
                <w:color w:val="000000" w:themeColor="text1"/>
                <w:sz w:val="24"/>
                <w:szCs w:val="24"/>
              </w:rPr>
              <w:t>Morogoro</w:t>
            </w:r>
            <w:proofErr w:type="spellEnd"/>
          </w:p>
        </w:tc>
        <w:tc>
          <w:tcPr>
            <w:tcW w:w="1559" w:type="dxa"/>
            <w:shd w:val="clear" w:color="auto" w:fill="auto"/>
            <w:vAlign w:val="center"/>
          </w:tcPr>
          <w:p w:rsidR="003E11E5" w:rsidRPr="00B50A9E" w:rsidRDefault="00EF6EEE" w:rsidP="00553D56">
            <w:pPr>
              <w:spacing w:after="0" w:line="240" w:lineRule="auto"/>
              <w:jc w:val="center"/>
              <w:rPr>
                <w:rFonts w:ascii="Tahoma" w:hAnsi="Tahoma" w:cs="Tahoma"/>
                <w:color w:val="000000" w:themeColor="text1"/>
                <w:sz w:val="24"/>
                <w:szCs w:val="24"/>
              </w:rPr>
            </w:pPr>
            <w:r w:rsidRPr="00B50A9E">
              <w:rPr>
                <w:rFonts w:ascii="Tahoma" w:hAnsi="Tahoma" w:cs="Tahoma"/>
                <w:color w:val="000000" w:themeColor="text1"/>
                <w:sz w:val="24"/>
                <w:szCs w:val="24"/>
              </w:rPr>
              <w:t>3</w:t>
            </w:r>
          </w:p>
        </w:tc>
        <w:tc>
          <w:tcPr>
            <w:tcW w:w="1701" w:type="dxa"/>
            <w:shd w:val="clear" w:color="auto" w:fill="auto"/>
            <w:vAlign w:val="center"/>
          </w:tcPr>
          <w:p w:rsidR="003E11E5" w:rsidRPr="00B50A9E" w:rsidRDefault="00EF6EEE" w:rsidP="00553D56">
            <w:pPr>
              <w:spacing w:after="0" w:line="240" w:lineRule="auto"/>
              <w:jc w:val="center"/>
              <w:rPr>
                <w:rFonts w:ascii="Tahoma" w:hAnsi="Tahoma" w:cs="Tahoma"/>
                <w:color w:val="000000" w:themeColor="text1"/>
                <w:sz w:val="24"/>
                <w:szCs w:val="24"/>
              </w:rPr>
            </w:pPr>
            <w:r w:rsidRPr="00B50A9E">
              <w:rPr>
                <w:rFonts w:ascii="Tahoma" w:hAnsi="Tahoma" w:cs="Tahoma"/>
                <w:color w:val="000000" w:themeColor="text1"/>
                <w:sz w:val="24"/>
                <w:szCs w:val="24"/>
              </w:rPr>
              <w:t>3</w:t>
            </w:r>
          </w:p>
        </w:tc>
        <w:tc>
          <w:tcPr>
            <w:tcW w:w="1843" w:type="dxa"/>
            <w:shd w:val="clear" w:color="auto" w:fill="auto"/>
            <w:vAlign w:val="center"/>
          </w:tcPr>
          <w:p w:rsidR="003E11E5" w:rsidRPr="00B50A9E" w:rsidRDefault="00EF6EEE" w:rsidP="00553D56">
            <w:pPr>
              <w:spacing w:after="0" w:line="240" w:lineRule="auto"/>
              <w:rPr>
                <w:rFonts w:ascii="Tahoma" w:hAnsi="Tahoma" w:cs="Tahoma"/>
                <w:color w:val="000000" w:themeColor="text1"/>
                <w:sz w:val="24"/>
                <w:szCs w:val="24"/>
              </w:rPr>
            </w:pPr>
            <w:r w:rsidRPr="00B50A9E">
              <w:rPr>
                <w:rFonts w:ascii="Tahoma" w:hAnsi="Tahoma" w:cs="Tahoma"/>
                <w:color w:val="000000" w:themeColor="text1"/>
                <w:sz w:val="24"/>
                <w:szCs w:val="24"/>
              </w:rPr>
              <w:t xml:space="preserve">1. </w:t>
            </w:r>
            <w:r w:rsidR="003E11E5" w:rsidRPr="00B50A9E">
              <w:rPr>
                <w:rFonts w:ascii="Tahoma" w:hAnsi="Tahoma" w:cs="Tahoma"/>
                <w:color w:val="000000" w:themeColor="text1"/>
                <w:sz w:val="24"/>
                <w:szCs w:val="24"/>
              </w:rPr>
              <w:t>Coconut, Oranges, Mangoes,</w:t>
            </w:r>
          </w:p>
          <w:p w:rsidR="003E11E5" w:rsidRPr="00B50A9E" w:rsidRDefault="00EF6EEE" w:rsidP="00553D56">
            <w:pPr>
              <w:spacing w:after="0" w:line="240" w:lineRule="auto"/>
              <w:rPr>
                <w:rFonts w:ascii="Tahoma" w:hAnsi="Tahoma" w:cs="Tahoma"/>
                <w:color w:val="000000" w:themeColor="text1"/>
                <w:sz w:val="24"/>
                <w:szCs w:val="24"/>
              </w:rPr>
            </w:pPr>
            <w:r w:rsidRPr="00B50A9E">
              <w:rPr>
                <w:rFonts w:ascii="Tahoma" w:hAnsi="Tahoma" w:cs="Tahoma"/>
                <w:color w:val="000000" w:themeColor="text1"/>
                <w:sz w:val="24"/>
                <w:szCs w:val="24"/>
              </w:rPr>
              <w:t xml:space="preserve">2. </w:t>
            </w:r>
            <w:r w:rsidR="003E11E5" w:rsidRPr="00B50A9E">
              <w:rPr>
                <w:rFonts w:ascii="Tahoma" w:hAnsi="Tahoma" w:cs="Tahoma"/>
                <w:color w:val="000000" w:themeColor="text1"/>
                <w:sz w:val="24"/>
                <w:szCs w:val="24"/>
              </w:rPr>
              <w:t>Banana tissue culture</w:t>
            </w:r>
          </w:p>
          <w:p w:rsidR="003F5B7B" w:rsidRPr="00B50A9E" w:rsidRDefault="003F5B7B" w:rsidP="00553D56">
            <w:pPr>
              <w:spacing w:after="0" w:line="240" w:lineRule="auto"/>
              <w:rPr>
                <w:rFonts w:ascii="Tahoma" w:hAnsi="Tahoma" w:cs="Tahoma"/>
                <w:color w:val="000000" w:themeColor="text1"/>
                <w:sz w:val="24"/>
                <w:szCs w:val="24"/>
              </w:rPr>
            </w:pPr>
          </w:p>
          <w:p w:rsidR="00EF6EEE" w:rsidRPr="00B50A9E" w:rsidRDefault="00EF6EEE" w:rsidP="00553D56">
            <w:pPr>
              <w:spacing w:after="0" w:line="240" w:lineRule="auto"/>
              <w:rPr>
                <w:rFonts w:ascii="Tahoma" w:hAnsi="Tahoma" w:cs="Tahoma"/>
                <w:color w:val="000000" w:themeColor="text1"/>
                <w:sz w:val="24"/>
                <w:szCs w:val="24"/>
              </w:rPr>
            </w:pPr>
            <w:r w:rsidRPr="00B50A9E">
              <w:rPr>
                <w:rFonts w:ascii="Tahoma" w:hAnsi="Tahoma" w:cs="Tahoma"/>
                <w:color w:val="000000" w:themeColor="text1"/>
                <w:sz w:val="24"/>
                <w:szCs w:val="24"/>
              </w:rPr>
              <w:t xml:space="preserve">3.Coconut </w:t>
            </w:r>
            <w:r w:rsidR="003274AD" w:rsidRPr="00B50A9E">
              <w:rPr>
                <w:rFonts w:ascii="Tahoma" w:hAnsi="Tahoma" w:cs="Tahoma"/>
                <w:color w:val="000000" w:themeColor="text1"/>
                <w:sz w:val="24"/>
                <w:szCs w:val="24"/>
              </w:rPr>
              <w:t>nursery</w:t>
            </w:r>
          </w:p>
        </w:tc>
        <w:tc>
          <w:tcPr>
            <w:tcW w:w="1984" w:type="dxa"/>
            <w:shd w:val="clear" w:color="auto" w:fill="auto"/>
            <w:vAlign w:val="center"/>
          </w:tcPr>
          <w:p w:rsidR="003E11E5" w:rsidRPr="00B50A9E" w:rsidRDefault="003F6DC4" w:rsidP="00553D56">
            <w:pPr>
              <w:spacing w:after="0" w:line="240" w:lineRule="auto"/>
              <w:rPr>
                <w:rFonts w:ascii="Tahoma" w:hAnsi="Tahoma" w:cs="Tahoma"/>
                <w:color w:val="000000" w:themeColor="text1"/>
                <w:sz w:val="24"/>
                <w:szCs w:val="24"/>
              </w:rPr>
            </w:pPr>
            <w:r w:rsidRPr="00B50A9E">
              <w:rPr>
                <w:rFonts w:ascii="Tahoma" w:hAnsi="Tahoma" w:cs="Tahoma"/>
                <w:color w:val="000000" w:themeColor="text1"/>
                <w:sz w:val="24"/>
                <w:szCs w:val="24"/>
              </w:rPr>
              <w:t xml:space="preserve">1. </w:t>
            </w:r>
            <w:r w:rsidR="003E11E5" w:rsidRPr="00B50A9E">
              <w:rPr>
                <w:rFonts w:ascii="Tahoma" w:hAnsi="Tahoma" w:cs="Tahoma"/>
                <w:color w:val="000000" w:themeColor="text1"/>
                <w:sz w:val="24"/>
                <w:szCs w:val="24"/>
              </w:rPr>
              <w:t xml:space="preserve">Intercropping </w:t>
            </w:r>
            <w:r w:rsidR="00166C88" w:rsidRPr="00B50A9E">
              <w:rPr>
                <w:rFonts w:ascii="Tahoma" w:hAnsi="Tahoma" w:cs="Tahoma"/>
                <w:color w:val="000000" w:themeColor="text1"/>
                <w:sz w:val="24"/>
                <w:szCs w:val="24"/>
              </w:rPr>
              <w:t xml:space="preserve"> coconut  plants </w:t>
            </w:r>
            <w:r w:rsidR="003E11E5" w:rsidRPr="00B50A9E">
              <w:rPr>
                <w:rFonts w:ascii="Tahoma" w:hAnsi="Tahoma" w:cs="Tahoma"/>
                <w:color w:val="000000" w:themeColor="text1"/>
                <w:sz w:val="24"/>
                <w:szCs w:val="24"/>
              </w:rPr>
              <w:t>with leguminous crops</w:t>
            </w:r>
            <w:r w:rsidR="00166C88" w:rsidRPr="00B50A9E">
              <w:rPr>
                <w:rFonts w:ascii="Tahoma" w:hAnsi="Tahoma" w:cs="Tahoma"/>
                <w:color w:val="000000" w:themeColor="text1"/>
                <w:sz w:val="24"/>
                <w:szCs w:val="24"/>
              </w:rPr>
              <w:t xml:space="preserve"> in order to increase nitrogen fixation</w:t>
            </w:r>
          </w:p>
          <w:p w:rsidR="003F6DC4" w:rsidRPr="00B50A9E" w:rsidRDefault="003F6DC4" w:rsidP="00553D56">
            <w:pPr>
              <w:spacing w:after="0" w:line="240" w:lineRule="auto"/>
              <w:rPr>
                <w:rFonts w:ascii="Tahoma" w:hAnsi="Tahoma" w:cs="Tahoma"/>
                <w:color w:val="000000" w:themeColor="text1"/>
                <w:sz w:val="24"/>
                <w:szCs w:val="24"/>
              </w:rPr>
            </w:pPr>
            <w:r w:rsidRPr="00B50A9E">
              <w:rPr>
                <w:rFonts w:ascii="Tahoma" w:hAnsi="Tahoma" w:cs="Tahoma"/>
                <w:color w:val="000000" w:themeColor="text1"/>
                <w:sz w:val="24"/>
                <w:szCs w:val="24"/>
              </w:rPr>
              <w:t>2.Clean seed variety</w:t>
            </w:r>
          </w:p>
          <w:p w:rsidR="003F6DC4" w:rsidRPr="00B50A9E" w:rsidRDefault="003F6DC4" w:rsidP="00532E4F">
            <w:pPr>
              <w:spacing w:after="0" w:line="240" w:lineRule="auto"/>
              <w:rPr>
                <w:rFonts w:ascii="Tahoma" w:hAnsi="Tahoma" w:cs="Tahoma"/>
                <w:color w:val="000000" w:themeColor="text1"/>
                <w:sz w:val="24"/>
                <w:szCs w:val="24"/>
              </w:rPr>
            </w:pPr>
            <w:r w:rsidRPr="00B50A9E">
              <w:rPr>
                <w:rFonts w:ascii="Tahoma" w:hAnsi="Tahoma" w:cs="Tahoma"/>
                <w:color w:val="000000" w:themeColor="text1"/>
                <w:sz w:val="24"/>
                <w:szCs w:val="24"/>
              </w:rPr>
              <w:t>3.East African Tall Variety resistant to disease</w:t>
            </w:r>
            <w:r w:rsidR="00166C88" w:rsidRPr="00B50A9E">
              <w:rPr>
                <w:rFonts w:ascii="Tahoma" w:hAnsi="Tahoma" w:cs="Tahoma"/>
                <w:color w:val="000000" w:themeColor="text1"/>
                <w:sz w:val="24"/>
                <w:szCs w:val="24"/>
              </w:rPr>
              <w:t>s</w:t>
            </w:r>
          </w:p>
        </w:tc>
      </w:tr>
      <w:tr w:rsidR="003E11E5" w:rsidRPr="00B50A9E" w:rsidTr="00553D56">
        <w:trPr>
          <w:trHeight w:val="276"/>
        </w:trPr>
        <w:tc>
          <w:tcPr>
            <w:tcW w:w="1980" w:type="dxa"/>
            <w:shd w:val="clear" w:color="auto" w:fill="auto"/>
          </w:tcPr>
          <w:p w:rsidR="003E11E5" w:rsidRPr="00B50A9E" w:rsidRDefault="003E11E5" w:rsidP="003E11E5">
            <w:pPr>
              <w:spacing w:after="0" w:line="240" w:lineRule="auto"/>
              <w:rPr>
                <w:rFonts w:ascii="Tahoma" w:hAnsi="Tahoma" w:cs="Tahoma"/>
                <w:b/>
                <w:bCs/>
                <w:color w:val="000000" w:themeColor="text1"/>
                <w:sz w:val="24"/>
                <w:szCs w:val="24"/>
              </w:rPr>
            </w:pPr>
            <w:r w:rsidRPr="00B50A9E">
              <w:rPr>
                <w:rFonts w:ascii="Tahoma" w:hAnsi="Tahoma" w:cs="Tahoma"/>
                <w:b/>
                <w:bCs/>
                <w:color w:val="000000" w:themeColor="text1"/>
                <w:sz w:val="24"/>
                <w:szCs w:val="24"/>
              </w:rPr>
              <w:t>TOTAL</w:t>
            </w:r>
          </w:p>
        </w:tc>
        <w:tc>
          <w:tcPr>
            <w:tcW w:w="1559" w:type="dxa"/>
            <w:shd w:val="clear" w:color="auto" w:fill="auto"/>
            <w:vAlign w:val="center"/>
          </w:tcPr>
          <w:p w:rsidR="003E11E5" w:rsidRPr="00B50A9E" w:rsidRDefault="00AC1544" w:rsidP="00553D56">
            <w:pPr>
              <w:spacing w:after="0" w:line="240" w:lineRule="auto"/>
              <w:jc w:val="center"/>
              <w:rPr>
                <w:rFonts w:ascii="Tahoma" w:hAnsi="Tahoma" w:cs="Tahoma"/>
                <w:b/>
                <w:bCs/>
                <w:color w:val="000000" w:themeColor="text1"/>
                <w:sz w:val="24"/>
                <w:szCs w:val="24"/>
              </w:rPr>
            </w:pPr>
            <w:r w:rsidRPr="00B50A9E">
              <w:rPr>
                <w:rFonts w:ascii="Tahoma" w:hAnsi="Tahoma" w:cs="Tahoma"/>
                <w:b/>
                <w:bCs/>
                <w:color w:val="000000" w:themeColor="text1"/>
                <w:sz w:val="24"/>
                <w:szCs w:val="24"/>
              </w:rPr>
              <w:t>5</w:t>
            </w:r>
          </w:p>
        </w:tc>
        <w:tc>
          <w:tcPr>
            <w:tcW w:w="1701" w:type="dxa"/>
            <w:shd w:val="clear" w:color="auto" w:fill="auto"/>
            <w:vAlign w:val="center"/>
          </w:tcPr>
          <w:p w:rsidR="003E11E5" w:rsidRPr="00B50A9E" w:rsidRDefault="00AC1544" w:rsidP="00553D56">
            <w:pPr>
              <w:spacing w:after="0" w:line="240" w:lineRule="auto"/>
              <w:jc w:val="center"/>
              <w:rPr>
                <w:rFonts w:ascii="Tahoma" w:hAnsi="Tahoma" w:cs="Tahoma"/>
                <w:b/>
                <w:bCs/>
                <w:color w:val="000000" w:themeColor="text1"/>
                <w:sz w:val="24"/>
                <w:szCs w:val="24"/>
              </w:rPr>
            </w:pPr>
            <w:r w:rsidRPr="00B50A9E">
              <w:rPr>
                <w:rFonts w:ascii="Tahoma" w:hAnsi="Tahoma" w:cs="Tahoma"/>
                <w:b/>
                <w:bCs/>
                <w:color w:val="000000" w:themeColor="text1"/>
                <w:sz w:val="24"/>
                <w:szCs w:val="24"/>
              </w:rPr>
              <w:t>5</w:t>
            </w:r>
          </w:p>
        </w:tc>
        <w:tc>
          <w:tcPr>
            <w:tcW w:w="1843" w:type="dxa"/>
            <w:shd w:val="clear" w:color="auto" w:fill="auto"/>
            <w:vAlign w:val="center"/>
          </w:tcPr>
          <w:p w:rsidR="003E11E5" w:rsidRPr="00B50A9E" w:rsidRDefault="003E11E5" w:rsidP="00553D56">
            <w:pPr>
              <w:spacing w:after="0" w:line="240" w:lineRule="auto"/>
              <w:rPr>
                <w:rFonts w:ascii="Tahoma" w:hAnsi="Tahoma" w:cs="Tahoma"/>
                <w:b/>
                <w:bCs/>
                <w:color w:val="000000" w:themeColor="text1"/>
                <w:sz w:val="24"/>
                <w:szCs w:val="24"/>
              </w:rPr>
            </w:pPr>
          </w:p>
        </w:tc>
        <w:tc>
          <w:tcPr>
            <w:tcW w:w="1984" w:type="dxa"/>
            <w:shd w:val="clear" w:color="auto" w:fill="auto"/>
            <w:vAlign w:val="center"/>
          </w:tcPr>
          <w:p w:rsidR="003E11E5" w:rsidRPr="00B50A9E" w:rsidRDefault="003E11E5" w:rsidP="00553D56">
            <w:pPr>
              <w:spacing w:after="0" w:line="240" w:lineRule="auto"/>
              <w:rPr>
                <w:rFonts w:ascii="Tahoma" w:hAnsi="Tahoma" w:cs="Tahoma"/>
                <w:b/>
                <w:bCs/>
                <w:color w:val="000000" w:themeColor="text1"/>
                <w:sz w:val="24"/>
                <w:szCs w:val="24"/>
              </w:rPr>
            </w:pPr>
          </w:p>
        </w:tc>
      </w:tr>
    </w:tbl>
    <w:p w:rsidR="00D95FC6" w:rsidRPr="00B50A9E" w:rsidRDefault="00D95FC6" w:rsidP="00B50A9E">
      <w:pPr>
        <w:tabs>
          <w:tab w:val="left" w:pos="4890"/>
          <w:tab w:val="left" w:pos="4990"/>
        </w:tabs>
        <w:spacing w:before="120" w:after="120" w:line="240" w:lineRule="auto"/>
        <w:rPr>
          <w:rFonts w:ascii="Tahoma" w:hAnsi="Tahoma" w:cs="Tahoma"/>
          <w:b/>
          <w:bCs/>
          <w:color w:val="000000" w:themeColor="text1"/>
          <w:sz w:val="24"/>
          <w:szCs w:val="24"/>
        </w:rPr>
      </w:pPr>
      <w:r w:rsidRPr="00B50A9E">
        <w:rPr>
          <w:rFonts w:ascii="Tahoma" w:hAnsi="Tahoma" w:cs="Tahoma"/>
          <w:b/>
          <w:color w:val="000000" w:themeColor="text1"/>
          <w:sz w:val="24"/>
          <w:szCs w:val="24"/>
        </w:rPr>
        <w:t xml:space="preserve">2.1.3: Disseminated planting materials through </w:t>
      </w:r>
      <w:proofErr w:type="spellStart"/>
      <w:r w:rsidR="002D3F93" w:rsidRPr="00B50A9E">
        <w:rPr>
          <w:rFonts w:ascii="Tahoma" w:hAnsi="Tahoma" w:cs="Tahoma"/>
          <w:b/>
          <w:bCs/>
          <w:color w:val="000000" w:themeColor="text1"/>
          <w:sz w:val="24"/>
          <w:szCs w:val="24"/>
        </w:rPr>
        <w:t>AgriTecH</w:t>
      </w:r>
      <w:r w:rsidR="00B17DC1" w:rsidRPr="00B50A9E">
        <w:rPr>
          <w:rFonts w:ascii="Tahoma" w:hAnsi="Tahoma" w:cs="Tahoma"/>
          <w:b/>
          <w:bCs/>
          <w:color w:val="000000" w:themeColor="text1"/>
          <w:sz w:val="24"/>
          <w:szCs w:val="24"/>
        </w:rPr>
        <w:t>ub</w:t>
      </w:r>
      <w:proofErr w:type="spellEnd"/>
      <w:r w:rsidRPr="00B50A9E">
        <w:rPr>
          <w:rFonts w:ascii="Tahoma" w:hAnsi="Tahoma" w:cs="Tahoma"/>
          <w:b/>
          <w:bCs/>
          <w:color w:val="000000" w:themeColor="text1"/>
          <w:sz w:val="24"/>
          <w:szCs w:val="24"/>
        </w:rPr>
        <w:t>(s)</w:t>
      </w:r>
    </w:p>
    <w:p w:rsidR="00D95FC6" w:rsidRPr="00B50A9E" w:rsidRDefault="00EA0B84" w:rsidP="00EA0B84">
      <w:pPr>
        <w:tabs>
          <w:tab w:val="left" w:pos="4890"/>
          <w:tab w:val="left" w:pos="4990"/>
        </w:tabs>
        <w:spacing w:after="0" w:line="240" w:lineRule="auto"/>
        <w:jc w:val="both"/>
        <w:rPr>
          <w:rFonts w:ascii="Tahoma" w:hAnsi="Tahoma" w:cs="Tahoma"/>
          <w:color w:val="000000" w:themeColor="text1"/>
          <w:sz w:val="24"/>
          <w:szCs w:val="24"/>
        </w:rPr>
      </w:pPr>
      <w:r w:rsidRPr="00B50A9E">
        <w:rPr>
          <w:rFonts w:ascii="Tahoma" w:hAnsi="Tahoma" w:cs="Tahoma"/>
          <w:bCs/>
          <w:color w:val="000000" w:themeColor="text1"/>
          <w:sz w:val="24"/>
          <w:szCs w:val="24"/>
        </w:rPr>
        <w:t>The centre p</w:t>
      </w:r>
      <w:r w:rsidR="00885C28" w:rsidRPr="00B50A9E">
        <w:rPr>
          <w:rFonts w:ascii="Tahoma" w:hAnsi="Tahoma" w:cs="Tahoma"/>
          <w:bCs/>
          <w:color w:val="000000" w:themeColor="text1"/>
          <w:sz w:val="24"/>
          <w:szCs w:val="24"/>
        </w:rPr>
        <w:t>lan</w:t>
      </w:r>
      <w:r w:rsidR="000724CD" w:rsidRPr="00B50A9E">
        <w:rPr>
          <w:rFonts w:ascii="Tahoma" w:hAnsi="Tahoma" w:cs="Tahoma"/>
          <w:bCs/>
          <w:color w:val="000000" w:themeColor="text1"/>
          <w:sz w:val="24"/>
          <w:szCs w:val="24"/>
        </w:rPr>
        <w:t>n</w:t>
      </w:r>
      <w:r w:rsidR="00885C28" w:rsidRPr="00B50A9E">
        <w:rPr>
          <w:rFonts w:ascii="Tahoma" w:hAnsi="Tahoma" w:cs="Tahoma"/>
          <w:bCs/>
          <w:color w:val="000000" w:themeColor="text1"/>
          <w:sz w:val="24"/>
          <w:szCs w:val="24"/>
        </w:rPr>
        <w:t xml:space="preserve">ed </w:t>
      </w:r>
      <w:r w:rsidRPr="00B50A9E">
        <w:rPr>
          <w:rFonts w:ascii="Tahoma" w:hAnsi="Tahoma" w:cs="Tahoma"/>
          <w:bCs/>
          <w:color w:val="000000" w:themeColor="text1"/>
          <w:sz w:val="24"/>
          <w:szCs w:val="24"/>
        </w:rPr>
        <w:t xml:space="preserve">to disseminate 100 </w:t>
      </w:r>
      <w:r w:rsidR="00D91677" w:rsidRPr="00B50A9E">
        <w:rPr>
          <w:rFonts w:ascii="Tahoma" w:hAnsi="Tahoma" w:cs="Tahoma"/>
          <w:bCs/>
          <w:color w:val="000000" w:themeColor="text1"/>
          <w:sz w:val="24"/>
          <w:szCs w:val="24"/>
        </w:rPr>
        <w:t xml:space="preserve">plantlets from </w:t>
      </w:r>
      <w:r w:rsidRPr="00B50A9E">
        <w:rPr>
          <w:rFonts w:ascii="Tahoma" w:hAnsi="Tahoma" w:cs="Tahoma"/>
          <w:bCs/>
          <w:color w:val="000000" w:themeColor="text1"/>
          <w:sz w:val="24"/>
          <w:szCs w:val="24"/>
        </w:rPr>
        <w:t xml:space="preserve">tissue culture </w:t>
      </w:r>
      <w:r w:rsidR="00D91677" w:rsidRPr="00B50A9E">
        <w:rPr>
          <w:rFonts w:ascii="Tahoma" w:hAnsi="Tahoma" w:cs="Tahoma"/>
          <w:bCs/>
          <w:color w:val="000000" w:themeColor="text1"/>
          <w:sz w:val="24"/>
          <w:szCs w:val="24"/>
        </w:rPr>
        <w:t>laboratory</w:t>
      </w:r>
      <w:r w:rsidRPr="00B50A9E">
        <w:rPr>
          <w:rFonts w:ascii="Tahoma" w:hAnsi="Tahoma" w:cs="Tahoma"/>
          <w:bCs/>
          <w:color w:val="000000" w:themeColor="text1"/>
          <w:sz w:val="24"/>
          <w:szCs w:val="24"/>
        </w:rPr>
        <w:t xml:space="preserve"> but 16</w:t>
      </w:r>
      <w:r w:rsidR="00FF4256" w:rsidRPr="00B50A9E">
        <w:rPr>
          <w:rFonts w:ascii="Tahoma" w:hAnsi="Tahoma" w:cs="Tahoma"/>
          <w:bCs/>
          <w:color w:val="000000" w:themeColor="text1"/>
          <w:sz w:val="24"/>
          <w:szCs w:val="24"/>
        </w:rPr>
        <w:t xml:space="preserve"> suckers </w:t>
      </w:r>
      <w:r w:rsidRPr="00B50A9E">
        <w:rPr>
          <w:rFonts w:ascii="Tahoma" w:hAnsi="Tahoma" w:cs="Tahoma"/>
          <w:bCs/>
          <w:color w:val="000000" w:themeColor="text1"/>
          <w:sz w:val="24"/>
          <w:szCs w:val="24"/>
        </w:rPr>
        <w:t xml:space="preserve">were </w:t>
      </w:r>
      <w:r w:rsidR="00FF4256" w:rsidRPr="00B50A9E">
        <w:rPr>
          <w:rFonts w:ascii="Tahoma" w:hAnsi="Tahoma" w:cs="Tahoma"/>
          <w:bCs/>
          <w:color w:val="000000" w:themeColor="text1"/>
          <w:sz w:val="24"/>
          <w:szCs w:val="24"/>
        </w:rPr>
        <w:t xml:space="preserve">planted at </w:t>
      </w:r>
      <w:proofErr w:type="spellStart"/>
      <w:r w:rsidR="00FF4256" w:rsidRPr="00B50A9E">
        <w:rPr>
          <w:rFonts w:ascii="Tahoma" w:hAnsi="Tahoma" w:cs="Tahoma"/>
          <w:bCs/>
          <w:color w:val="000000" w:themeColor="text1"/>
          <w:sz w:val="24"/>
          <w:szCs w:val="24"/>
        </w:rPr>
        <w:t>Morogoro</w:t>
      </w:r>
      <w:proofErr w:type="spellEnd"/>
      <w:r w:rsidR="00FF4256" w:rsidRPr="00B50A9E">
        <w:rPr>
          <w:rFonts w:ascii="Tahoma" w:hAnsi="Tahoma" w:cs="Tahoma"/>
          <w:bCs/>
          <w:color w:val="000000" w:themeColor="text1"/>
          <w:sz w:val="24"/>
          <w:szCs w:val="24"/>
        </w:rPr>
        <w:t xml:space="preserve"> Agricultural hub </w:t>
      </w:r>
      <w:r w:rsidR="000724CD" w:rsidRPr="00B50A9E">
        <w:rPr>
          <w:rFonts w:ascii="Tahoma" w:hAnsi="Tahoma" w:cs="Tahoma"/>
          <w:bCs/>
          <w:color w:val="000000" w:themeColor="text1"/>
          <w:sz w:val="24"/>
          <w:szCs w:val="24"/>
        </w:rPr>
        <w:t>and</w:t>
      </w:r>
      <w:r w:rsidR="00FF4256" w:rsidRPr="00B50A9E">
        <w:rPr>
          <w:rFonts w:ascii="Tahoma" w:hAnsi="Tahoma" w:cs="Tahoma"/>
          <w:bCs/>
          <w:color w:val="000000" w:themeColor="text1"/>
          <w:sz w:val="24"/>
          <w:szCs w:val="24"/>
        </w:rPr>
        <w:t xml:space="preserve"> </w:t>
      </w:r>
      <w:r w:rsidRPr="00B50A9E">
        <w:rPr>
          <w:rFonts w:ascii="Tahoma" w:hAnsi="Tahoma" w:cs="Tahoma"/>
          <w:bCs/>
          <w:color w:val="000000" w:themeColor="text1"/>
          <w:sz w:val="24"/>
          <w:szCs w:val="24"/>
        </w:rPr>
        <w:t xml:space="preserve">the </w:t>
      </w:r>
      <w:r w:rsidR="00FF4256" w:rsidRPr="00B50A9E">
        <w:rPr>
          <w:rFonts w:ascii="Tahoma" w:hAnsi="Tahoma" w:cs="Tahoma"/>
          <w:bCs/>
          <w:color w:val="000000" w:themeColor="text1"/>
          <w:sz w:val="24"/>
          <w:szCs w:val="24"/>
        </w:rPr>
        <w:t xml:space="preserve">varieties were </w:t>
      </w:r>
      <w:proofErr w:type="spellStart"/>
      <w:r w:rsidR="00FF4256" w:rsidRPr="00B50A9E">
        <w:rPr>
          <w:rFonts w:ascii="Tahoma" w:hAnsi="Tahoma" w:cs="Tahoma"/>
          <w:bCs/>
          <w:color w:val="000000" w:themeColor="text1"/>
          <w:sz w:val="24"/>
          <w:szCs w:val="24"/>
        </w:rPr>
        <w:t>Mzuzu</w:t>
      </w:r>
      <w:proofErr w:type="spellEnd"/>
      <w:r w:rsidR="00FF4256" w:rsidRPr="00B50A9E">
        <w:rPr>
          <w:rFonts w:ascii="Tahoma" w:hAnsi="Tahoma" w:cs="Tahoma"/>
          <w:bCs/>
          <w:color w:val="000000" w:themeColor="text1"/>
          <w:sz w:val="24"/>
          <w:szCs w:val="24"/>
        </w:rPr>
        <w:t xml:space="preserve">, </w:t>
      </w:r>
      <w:proofErr w:type="spellStart"/>
      <w:r w:rsidR="00FF4256" w:rsidRPr="00B50A9E">
        <w:rPr>
          <w:rFonts w:ascii="Tahoma" w:hAnsi="Tahoma" w:cs="Tahoma"/>
          <w:bCs/>
          <w:color w:val="000000" w:themeColor="text1"/>
          <w:sz w:val="24"/>
          <w:szCs w:val="24"/>
        </w:rPr>
        <w:t>Malindi</w:t>
      </w:r>
      <w:proofErr w:type="spellEnd"/>
      <w:r w:rsidR="00FF4256" w:rsidRPr="00B50A9E">
        <w:rPr>
          <w:rFonts w:ascii="Tahoma" w:hAnsi="Tahoma" w:cs="Tahoma"/>
          <w:bCs/>
          <w:color w:val="000000" w:themeColor="text1"/>
          <w:sz w:val="24"/>
          <w:szCs w:val="24"/>
        </w:rPr>
        <w:t xml:space="preserve">, </w:t>
      </w:r>
      <w:proofErr w:type="spellStart"/>
      <w:r w:rsidR="00FF4256" w:rsidRPr="00B50A9E">
        <w:rPr>
          <w:rFonts w:ascii="Tahoma" w:hAnsi="Tahoma" w:cs="Tahoma"/>
          <w:bCs/>
          <w:color w:val="000000" w:themeColor="text1"/>
          <w:sz w:val="24"/>
          <w:szCs w:val="24"/>
        </w:rPr>
        <w:t>Bukoba</w:t>
      </w:r>
      <w:proofErr w:type="spellEnd"/>
      <w:r w:rsidR="00FF4256" w:rsidRPr="00B50A9E">
        <w:rPr>
          <w:rFonts w:ascii="Tahoma" w:hAnsi="Tahoma" w:cs="Tahoma"/>
          <w:bCs/>
          <w:color w:val="000000" w:themeColor="text1"/>
          <w:sz w:val="24"/>
          <w:szCs w:val="24"/>
        </w:rPr>
        <w:t xml:space="preserve"> and </w:t>
      </w:r>
      <w:proofErr w:type="spellStart"/>
      <w:r w:rsidR="00FF4256" w:rsidRPr="00B50A9E">
        <w:rPr>
          <w:rFonts w:ascii="Tahoma" w:hAnsi="Tahoma" w:cs="Tahoma"/>
          <w:bCs/>
          <w:color w:val="000000" w:themeColor="text1"/>
          <w:sz w:val="24"/>
          <w:szCs w:val="24"/>
        </w:rPr>
        <w:t>Fia</w:t>
      </w:r>
      <w:proofErr w:type="spellEnd"/>
      <w:r w:rsidR="00FF4256" w:rsidRPr="00B50A9E">
        <w:rPr>
          <w:rFonts w:ascii="Tahoma" w:hAnsi="Tahoma" w:cs="Tahoma"/>
          <w:bCs/>
          <w:color w:val="000000" w:themeColor="text1"/>
          <w:sz w:val="24"/>
          <w:szCs w:val="24"/>
        </w:rPr>
        <w:t xml:space="preserve"> 23.</w:t>
      </w:r>
      <w:r w:rsidR="00631C2C" w:rsidRPr="00B50A9E">
        <w:rPr>
          <w:rFonts w:ascii="Tahoma" w:hAnsi="Tahoma" w:cs="Tahoma"/>
          <w:bCs/>
          <w:color w:val="000000" w:themeColor="text1"/>
          <w:sz w:val="24"/>
          <w:szCs w:val="24"/>
        </w:rPr>
        <w:t xml:space="preserve"> </w:t>
      </w:r>
      <w:r w:rsidR="00133860" w:rsidRPr="00B50A9E">
        <w:rPr>
          <w:rFonts w:ascii="Tahoma" w:hAnsi="Tahoma" w:cs="Tahoma"/>
          <w:bCs/>
          <w:color w:val="000000" w:themeColor="text1"/>
          <w:sz w:val="24"/>
          <w:szCs w:val="24"/>
        </w:rPr>
        <w:t xml:space="preserve">Also </w:t>
      </w:r>
      <w:r w:rsidR="00631C2C" w:rsidRPr="00B50A9E">
        <w:rPr>
          <w:rFonts w:ascii="Tahoma" w:hAnsi="Tahoma" w:cs="Tahoma"/>
          <w:bCs/>
          <w:color w:val="000000" w:themeColor="text1"/>
          <w:sz w:val="24"/>
          <w:szCs w:val="24"/>
        </w:rPr>
        <w:t>300</w:t>
      </w:r>
      <w:r w:rsidR="00F03668" w:rsidRPr="00B50A9E">
        <w:rPr>
          <w:rFonts w:ascii="Tahoma" w:hAnsi="Tahoma" w:cs="Tahoma"/>
          <w:bCs/>
          <w:color w:val="000000" w:themeColor="text1"/>
          <w:sz w:val="24"/>
          <w:szCs w:val="24"/>
        </w:rPr>
        <w:t xml:space="preserve"> East African Tall variety of</w:t>
      </w:r>
      <w:r w:rsidR="00A324A1" w:rsidRPr="00B50A9E">
        <w:rPr>
          <w:rFonts w:ascii="Tahoma" w:hAnsi="Tahoma" w:cs="Tahoma"/>
          <w:bCs/>
          <w:color w:val="000000" w:themeColor="text1"/>
          <w:sz w:val="24"/>
          <w:szCs w:val="24"/>
        </w:rPr>
        <w:t xml:space="preserve"> coconut </w:t>
      </w:r>
      <w:r w:rsidRPr="00B50A9E">
        <w:rPr>
          <w:rFonts w:ascii="Tahoma" w:hAnsi="Tahoma" w:cs="Tahoma"/>
          <w:bCs/>
          <w:color w:val="000000" w:themeColor="text1"/>
          <w:sz w:val="24"/>
          <w:szCs w:val="24"/>
        </w:rPr>
        <w:t>nursery seedlings were established.</w:t>
      </w:r>
    </w:p>
    <w:p w:rsidR="00D95FC6" w:rsidRPr="00B50A9E" w:rsidRDefault="008B33D9" w:rsidP="00553D56">
      <w:pPr>
        <w:keepNext/>
        <w:spacing w:before="120" w:after="120" w:line="240" w:lineRule="auto"/>
        <w:jc w:val="both"/>
        <w:rPr>
          <w:rFonts w:ascii="Tahoma" w:hAnsi="Tahoma" w:cs="Tahoma"/>
          <w:b/>
          <w:bCs/>
          <w:color w:val="000000" w:themeColor="text1"/>
          <w:sz w:val="24"/>
          <w:szCs w:val="24"/>
        </w:rPr>
      </w:pPr>
      <w:r w:rsidRPr="00B50A9E">
        <w:rPr>
          <w:rFonts w:ascii="Tahoma" w:hAnsi="Tahoma" w:cs="Tahoma"/>
          <w:b/>
          <w:bCs/>
          <w:color w:val="000000" w:themeColor="text1"/>
          <w:sz w:val="24"/>
          <w:szCs w:val="24"/>
        </w:rPr>
        <w:lastRenderedPageBreak/>
        <w:t>Table 3:</w:t>
      </w:r>
      <w:r w:rsidR="00D95FC6" w:rsidRPr="00B50A9E">
        <w:rPr>
          <w:rFonts w:ascii="Tahoma" w:hAnsi="Tahoma" w:cs="Tahoma"/>
          <w:b/>
          <w:bCs/>
          <w:color w:val="000000" w:themeColor="text1"/>
          <w:sz w:val="24"/>
          <w:szCs w:val="24"/>
        </w:rPr>
        <w:t xml:space="preserve"> Dissemination of planting materials through </w:t>
      </w:r>
      <w:proofErr w:type="spellStart"/>
      <w:r w:rsidR="00D95FC6" w:rsidRPr="00B50A9E">
        <w:rPr>
          <w:rFonts w:ascii="Tahoma" w:hAnsi="Tahoma" w:cs="Tahoma"/>
          <w:b/>
          <w:bCs/>
          <w:color w:val="000000" w:themeColor="text1"/>
          <w:sz w:val="24"/>
          <w:szCs w:val="24"/>
        </w:rPr>
        <w:t>A</w:t>
      </w:r>
      <w:r w:rsidR="005647C9" w:rsidRPr="00B50A9E">
        <w:rPr>
          <w:rFonts w:ascii="Tahoma" w:hAnsi="Tahoma" w:cs="Tahoma"/>
          <w:b/>
          <w:bCs/>
          <w:color w:val="000000" w:themeColor="text1"/>
          <w:sz w:val="24"/>
          <w:szCs w:val="24"/>
        </w:rPr>
        <w:t>gr</w:t>
      </w:r>
      <w:r w:rsidR="006810D2" w:rsidRPr="00B50A9E">
        <w:rPr>
          <w:rFonts w:ascii="Tahoma" w:hAnsi="Tahoma" w:cs="Tahoma"/>
          <w:b/>
          <w:bCs/>
          <w:color w:val="000000" w:themeColor="text1"/>
          <w:sz w:val="24"/>
          <w:szCs w:val="24"/>
        </w:rPr>
        <w:t>iTecH</w:t>
      </w:r>
      <w:proofErr w:type="spellEnd"/>
      <w:r w:rsidR="006810D2" w:rsidRPr="00B50A9E">
        <w:rPr>
          <w:rFonts w:ascii="Tahoma" w:hAnsi="Tahoma" w:cs="Tahoma"/>
          <w:b/>
          <w:bCs/>
          <w:color w:val="000000" w:themeColor="text1"/>
          <w:sz w:val="24"/>
          <w:szCs w:val="24"/>
        </w:rPr>
        <w:t xml:space="preserve">(s) by TARI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224"/>
        <w:gridCol w:w="1279"/>
        <w:gridCol w:w="2151"/>
        <w:gridCol w:w="3030"/>
      </w:tblGrid>
      <w:tr w:rsidR="000F5216" w:rsidRPr="00B50A9E" w:rsidTr="00553D56">
        <w:trPr>
          <w:trHeight w:val="1391"/>
        </w:trPr>
        <w:tc>
          <w:tcPr>
            <w:tcW w:w="1383" w:type="dxa"/>
            <w:shd w:val="clear" w:color="auto" w:fill="auto"/>
            <w:vAlign w:val="center"/>
          </w:tcPr>
          <w:p w:rsidR="0027342E" w:rsidRPr="00B50A9E" w:rsidRDefault="0027342E" w:rsidP="00553D56">
            <w:pPr>
              <w:keepNext/>
              <w:spacing w:after="0" w:line="240" w:lineRule="auto"/>
              <w:jc w:val="center"/>
              <w:rPr>
                <w:rFonts w:ascii="Tahoma" w:hAnsi="Tahoma" w:cs="Tahoma"/>
                <w:b/>
                <w:bCs/>
                <w:color w:val="000000" w:themeColor="text1"/>
                <w:sz w:val="24"/>
                <w:szCs w:val="24"/>
              </w:rPr>
            </w:pPr>
            <w:r w:rsidRPr="00B50A9E">
              <w:rPr>
                <w:rFonts w:ascii="Tahoma" w:hAnsi="Tahoma" w:cs="Tahoma"/>
                <w:b/>
                <w:bCs/>
                <w:color w:val="000000" w:themeColor="text1"/>
                <w:sz w:val="24"/>
                <w:szCs w:val="24"/>
              </w:rPr>
              <w:t xml:space="preserve">Name of </w:t>
            </w:r>
            <w:proofErr w:type="spellStart"/>
            <w:r w:rsidRPr="00B50A9E">
              <w:rPr>
                <w:rFonts w:ascii="Tahoma" w:hAnsi="Tahoma" w:cs="Tahoma"/>
                <w:b/>
                <w:bCs/>
                <w:color w:val="000000" w:themeColor="text1"/>
                <w:sz w:val="24"/>
                <w:szCs w:val="24"/>
              </w:rPr>
              <w:t>Agri</w:t>
            </w:r>
            <w:r w:rsidR="00B50A9E">
              <w:rPr>
                <w:rFonts w:ascii="Tahoma" w:hAnsi="Tahoma" w:cs="Tahoma"/>
                <w:b/>
                <w:bCs/>
                <w:color w:val="000000" w:themeColor="text1"/>
                <w:sz w:val="24"/>
                <w:szCs w:val="24"/>
              </w:rPr>
              <w:t>.</w:t>
            </w:r>
            <w:r w:rsidRPr="00B50A9E">
              <w:rPr>
                <w:rFonts w:ascii="Tahoma" w:hAnsi="Tahoma" w:cs="Tahoma"/>
                <w:b/>
                <w:bCs/>
                <w:color w:val="000000" w:themeColor="text1"/>
                <w:sz w:val="24"/>
                <w:szCs w:val="24"/>
              </w:rPr>
              <w:t>TecH</w:t>
            </w:r>
            <w:proofErr w:type="spellEnd"/>
          </w:p>
        </w:tc>
        <w:tc>
          <w:tcPr>
            <w:tcW w:w="1224" w:type="dxa"/>
            <w:shd w:val="clear" w:color="auto" w:fill="auto"/>
            <w:vAlign w:val="center"/>
          </w:tcPr>
          <w:p w:rsidR="0027342E" w:rsidRPr="00B50A9E" w:rsidRDefault="0027342E" w:rsidP="00553D56">
            <w:pPr>
              <w:keepNext/>
              <w:spacing w:after="0" w:line="240" w:lineRule="auto"/>
              <w:jc w:val="center"/>
              <w:rPr>
                <w:rFonts w:ascii="Tahoma" w:hAnsi="Tahoma" w:cs="Tahoma"/>
                <w:b/>
                <w:bCs/>
                <w:color w:val="000000" w:themeColor="text1"/>
                <w:sz w:val="24"/>
                <w:szCs w:val="24"/>
              </w:rPr>
            </w:pPr>
            <w:r w:rsidRPr="00B50A9E">
              <w:rPr>
                <w:rFonts w:ascii="Tahoma" w:hAnsi="Tahoma" w:cs="Tahoma"/>
                <w:b/>
                <w:bCs/>
                <w:color w:val="000000" w:themeColor="text1"/>
                <w:sz w:val="24"/>
                <w:szCs w:val="24"/>
              </w:rPr>
              <w:t>Type of planting material</w:t>
            </w:r>
          </w:p>
          <w:p w:rsidR="0027342E" w:rsidRPr="00B50A9E" w:rsidRDefault="0027342E" w:rsidP="00553D56">
            <w:pPr>
              <w:keepNext/>
              <w:spacing w:after="0"/>
              <w:jc w:val="center"/>
              <w:rPr>
                <w:rFonts w:ascii="Tahoma" w:hAnsi="Tahoma" w:cs="Tahoma"/>
                <w:b/>
                <w:color w:val="000000" w:themeColor="text1"/>
                <w:sz w:val="24"/>
                <w:szCs w:val="24"/>
              </w:rPr>
            </w:pPr>
          </w:p>
        </w:tc>
        <w:tc>
          <w:tcPr>
            <w:tcW w:w="1279" w:type="dxa"/>
            <w:shd w:val="clear" w:color="auto" w:fill="auto"/>
            <w:vAlign w:val="center"/>
          </w:tcPr>
          <w:p w:rsidR="0027342E" w:rsidRPr="00B50A9E" w:rsidRDefault="0027342E" w:rsidP="00553D56">
            <w:pPr>
              <w:keepNext/>
              <w:spacing w:after="0" w:line="240" w:lineRule="auto"/>
              <w:jc w:val="center"/>
              <w:rPr>
                <w:rFonts w:ascii="Tahoma" w:hAnsi="Tahoma" w:cs="Tahoma"/>
                <w:b/>
                <w:bCs/>
                <w:color w:val="000000" w:themeColor="text1"/>
                <w:sz w:val="24"/>
                <w:szCs w:val="24"/>
              </w:rPr>
            </w:pPr>
            <w:r w:rsidRPr="00B50A9E">
              <w:rPr>
                <w:rFonts w:ascii="Tahoma" w:hAnsi="Tahoma" w:cs="Tahoma"/>
                <w:b/>
                <w:bCs/>
                <w:color w:val="000000" w:themeColor="text1"/>
                <w:sz w:val="24"/>
                <w:szCs w:val="24"/>
              </w:rPr>
              <w:t>Crops Varieties</w:t>
            </w:r>
          </w:p>
        </w:tc>
        <w:tc>
          <w:tcPr>
            <w:tcW w:w="2151" w:type="dxa"/>
            <w:shd w:val="clear" w:color="auto" w:fill="auto"/>
            <w:vAlign w:val="center"/>
          </w:tcPr>
          <w:p w:rsidR="0027342E" w:rsidRPr="00B50A9E" w:rsidRDefault="00553D56" w:rsidP="00553D56">
            <w:pPr>
              <w:keepNext/>
              <w:spacing w:after="0" w:line="240" w:lineRule="auto"/>
              <w:jc w:val="center"/>
              <w:rPr>
                <w:rFonts w:ascii="Tahoma" w:hAnsi="Tahoma" w:cs="Tahoma"/>
                <w:b/>
                <w:bCs/>
                <w:color w:val="000000" w:themeColor="text1"/>
                <w:sz w:val="24"/>
                <w:szCs w:val="24"/>
              </w:rPr>
            </w:pPr>
            <w:r>
              <w:rPr>
                <w:rFonts w:ascii="Tahoma" w:hAnsi="Tahoma" w:cs="Tahoma"/>
                <w:b/>
                <w:bCs/>
                <w:color w:val="000000" w:themeColor="text1"/>
                <w:sz w:val="24"/>
                <w:szCs w:val="24"/>
              </w:rPr>
              <w:t xml:space="preserve">No. </w:t>
            </w:r>
            <w:r w:rsidR="0027342E" w:rsidRPr="00B50A9E">
              <w:rPr>
                <w:rFonts w:ascii="Tahoma" w:hAnsi="Tahoma" w:cs="Tahoma"/>
                <w:b/>
                <w:bCs/>
                <w:color w:val="000000" w:themeColor="text1"/>
                <w:sz w:val="24"/>
                <w:szCs w:val="24"/>
              </w:rPr>
              <w:t xml:space="preserve">Planned Propagated planting materials </w:t>
            </w:r>
          </w:p>
        </w:tc>
        <w:tc>
          <w:tcPr>
            <w:tcW w:w="3030" w:type="dxa"/>
            <w:shd w:val="clear" w:color="auto" w:fill="auto"/>
            <w:vAlign w:val="center"/>
          </w:tcPr>
          <w:p w:rsidR="0027342E" w:rsidRPr="00B50A9E" w:rsidRDefault="00B50A9E" w:rsidP="00553D56">
            <w:pPr>
              <w:keepNext/>
              <w:spacing w:after="0" w:line="240" w:lineRule="auto"/>
              <w:jc w:val="center"/>
              <w:rPr>
                <w:rFonts w:ascii="Tahoma" w:hAnsi="Tahoma" w:cs="Tahoma"/>
                <w:b/>
                <w:bCs/>
                <w:color w:val="000000" w:themeColor="text1"/>
                <w:sz w:val="24"/>
                <w:szCs w:val="24"/>
              </w:rPr>
            </w:pPr>
            <w:r>
              <w:rPr>
                <w:rFonts w:ascii="Tahoma" w:hAnsi="Tahoma" w:cs="Tahoma"/>
                <w:b/>
                <w:bCs/>
                <w:color w:val="000000" w:themeColor="text1"/>
                <w:sz w:val="24"/>
                <w:szCs w:val="24"/>
              </w:rPr>
              <w:t xml:space="preserve">No. of </w:t>
            </w:r>
            <w:r w:rsidR="0027342E" w:rsidRPr="00B50A9E">
              <w:rPr>
                <w:rFonts w:ascii="Tahoma" w:hAnsi="Tahoma" w:cs="Tahoma"/>
                <w:b/>
                <w:bCs/>
                <w:color w:val="000000" w:themeColor="text1"/>
                <w:sz w:val="24"/>
                <w:szCs w:val="24"/>
              </w:rPr>
              <w:t>Disseminated planting materials</w:t>
            </w:r>
          </w:p>
        </w:tc>
      </w:tr>
      <w:tr w:rsidR="000F5216" w:rsidRPr="00B50A9E" w:rsidTr="00553D56">
        <w:trPr>
          <w:trHeight w:val="835"/>
        </w:trPr>
        <w:tc>
          <w:tcPr>
            <w:tcW w:w="1383" w:type="dxa"/>
            <w:shd w:val="clear" w:color="auto" w:fill="auto"/>
            <w:vAlign w:val="center"/>
          </w:tcPr>
          <w:p w:rsidR="0027342E" w:rsidRPr="00B50A9E" w:rsidRDefault="0027342E" w:rsidP="00553D56">
            <w:pPr>
              <w:keepNext/>
              <w:spacing w:after="0" w:line="240" w:lineRule="auto"/>
              <w:rPr>
                <w:rFonts w:ascii="Tahoma" w:hAnsi="Tahoma" w:cs="Tahoma"/>
                <w:color w:val="000000" w:themeColor="text1"/>
                <w:sz w:val="24"/>
                <w:szCs w:val="24"/>
              </w:rPr>
            </w:pPr>
            <w:proofErr w:type="spellStart"/>
            <w:r w:rsidRPr="00B50A9E">
              <w:rPr>
                <w:rFonts w:ascii="Tahoma" w:hAnsi="Tahoma" w:cs="Tahoma"/>
                <w:color w:val="000000" w:themeColor="text1"/>
                <w:sz w:val="24"/>
                <w:szCs w:val="24"/>
              </w:rPr>
              <w:t>Mwl</w:t>
            </w:r>
            <w:proofErr w:type="spellEnd"/>
            <w:r w:rsidRPr="00B50A9E">
              <w:rPr>
                <w:rFonts w:ascii="Tahoma" w:hAnsi="Tahoma" w:cs="Tahoma"/>
                <w:color w:val="000000" w:themeColor="text1"/>
                <w:sz w:val="24"/>
                <w:szCs w:val="24"/>
              </w:rPr>
              <w:t xml:space="preserve">. Julius  </w:t>
            </w:r>
            <w:proofErr w:type="spellStart"/>
            <w:r w:rsidRPr="00B50A9E">
              <w:rPr>
                <w:rFonts w:ascii="Tahoma" w:hAnsi="Tahoma" w:cs="Tahoma"/>
                <w:color w:val="000000" w:themeColor="text1"/>
                <w:sz w:val="24"/>
                <w:szCs w:val="24"/>
              </w:rPr>
              <w:t>Nyerere</w:t>
            </w:r>
            <w:proofErr w:type="spellEnd"/>
            <w:r w:rsidRPr="00B50A9E">
              <w:rPr>
                <w:rFonts w:ascii="Tahoma" w:hAnsi="Tahoma" w:cs="Tahoma"/>
                <w:color w:val="000000" w:themeColor="text1"/>
                <w:sz w:val="24"/>
                <w:szCs w:val="24"/>
              </w:rPr>
              <w:t xml:space="preserve">, </w:t>
            </w:r>
            <w:proofErr w:type="spellStart"/>
            <w:r w:rsidRPr="00B50A9E">
              <w:rPr>
                <w:rFonts w:ascii="Tahoma" w:hAnsi="Tahoma" w:cs="Tahoma"/>
                <w:color w:val="000000" w:themeColor="text1"/>
                <w:sz w:val="24"/>
                <w:szCs w:val="24"/>
              </w:rPr>
              <w:t>Morogoro</w:t>
            </w:r>
            <w:proofErr w:type="spellEnd"/>
          </w:p>
        </w:tc>
        <w:tc>
          <w:tcPr>
            <w:tcW w:w="1224" w:type="dxa"/>
            <w:shd w:val="clear" w:color="auto" w:fill="auto"/>
            <w:vAlign w:val="center"/>
          </w:tcPr>
          <w:p w:rsidR="0027342E" w:rsidRPr="00B50A9E" w:rsidRDefault="0027342E" w:rsidP="00553D56">
            <w:pPr>
              <w:keepNext/>
              <w:spacing w:after="0" w:line="240" w:lineRule="auto"/>
              <w:rPr>
                <w:rFonts w:ascii="Tahoma" w:hAnsi="Tahoma" w:cs="Tahoma"/>
                <w:color w:val="000000" w:themeColor="text1"/>
                <w:sz w:val="24"/>
                <w:szCs w:val="24"/>
              </w:rPr>
            </w:pPr>
            <w:r w:rsidRPr="00B50A9E">
              <w:rPr>
                <w:rFonts w:ascii="Tahoma" w:hAnsi="Tahoma" w:cs="Tahoma"/>
                <w:color w:val="000000" w:themeColor="text1"/>
                <w:sz w:val="24"/>
                <w:szCs w:val="24"/>
              </w:rPr>
              <w:t>Suckers</w:t>
            </w:r>
          </w:p>
        </w:tc>
        <w:tc>
          <w:tcPr>
            <w:tcW w:w="1279" w:type="dxa"/>
            <w:shd w:val="clear" w:color="auto" w:fill="auto"/>
            <w:vAlign w:val="center"/>
          </w:tcPr>
          <w:p w:rsidR="0027342E" w:rsidRPr="00B50A9E" w:rsidRDefault="0027342E" w:rsidP="00553D56">
            <w:pPr>
              <w:keepNext/>
              <w:spacing w:after="0" w:line="240" w:lineRule="auto"/>
              <w:rPr>
                <w:rFonts w:ascii="Tahoma" w:hAnsi="Tahoma" w:cs="Tahoma"/>
                <w:color w:val="000000" w:themeColor="text1"/>
                <w:sz w:val="24"/>
                <w:szCs w:val="24"/>
              </w:rPr>
            </w:pPr>
            <w:r w:rsidRPr="00B50A9E">
              <w:rPr>
                <w:rFonts w:ascii="Tahoma" w:hAnsi="Tahoma" w:cs="Tahoma"/>
                <w:color w:val="000000" w:themeColor="text1"/>
                <w:sz w:val="24"/>
                <w:szCs w:val="24"/>
              </w:rPr>
              <w:t>Banana tissue culture</w:t>
            </w:r>
          </w:p>
        </w:tc>
        <w:tc>
          <w:tcPr>
            <w:tcW w:w="2151" w:type="dxa"/>
            <w:shd w:val="clear" w:color="auto" w:fill="auto"/>
            <w:vAlign w:val="center"/>
          </w:tcPr>
          <w:p w:rsidR="0027342E" w:rsidRPr="00B50A9E" w:rsidRDefault="0027342E" w:rsidP="00470728">
            <w:pPr>
              <w:keepNext/>
              <w:spacing w:after="0" w:line="240" w:lineRule="auto"/>
              <w:jc w:val="center"/>
              <w:rPr>
                <w:rFonts w:ascii="Tahoma" w:hAnsi="Tahoma" w:cs="Tahoma"/>
                <w:color w:val="000000" w:themeColor="text1"/>
                <w:sz w:val="24"/>
                <w:szCs w:val="24"/>
              </w:rPr>
            </w:pPr>
            <w:r w:rsidRPr="00553D56">
              <w:rPr>
                <w:rFonts w:ascii="Tahoma" w:hAnsi="Tahoma" w:cs="Tahoma"/>
                <w:color w:val="000000" w:themeColor="text1"/>
                <w:sz w:val="24"/>
                <w:szCs w:val="24"/>
              </w:rPr>
              <w:t>100</w:t>
            </w:r>
          </w:p>
        </w:tc>
        <w:tc>
          <w:tcPr>
            <w:tcW w:w="3030" w:type="dxa"/>
            <w:shd w:val="clear" w:color="auto" w:fill="auto"/>
            <w:vAlign w:val="center"/>
          </w:tcPr>
          <w:p w:rsidR="0027342E" w:rsidRPr="00B50A9E" w:rsidRDefault="0027342E" w:rsidP="00470728">
            <w:pPr>
              <w:keepNext/>
              <w:spacing w:after="0" w:line="240" w:lineRule="auto"/>
              <w:rPr>
                <w:rFonts w:ascii="Tahoma" w:hAnsi="Tahoma" w:cs="Tahoma"/>
                <w:color w:val="000000" w:themeColor="text1"/>
                <w:sz w:val="24"/>
                <w:szCs w:val="24"/>
              </w:rPr>
            </w:pPr>
            <w:r w:rsidRPr="00553D56">
              <w:rPr>
                <w:rFonts w:ascii="Tahoma" w:hAnsi="Tahoma" w:cs="Tahoma"/>
                <w:color w:val="000000" w:themeColor="text1"/>
                <w:sz w:val="24"/>
                <w:szCs w:val="24"/>
              </w:rPr>
              <w:t>16</w:t>
            </w:r>
            <w:r w:rsidR="00564E3F" w:rsidRPr="00553D56">
              <w:rPr>
                <w:rFonts w:ascii="Tahoma" w:hAnsi="Tahoma" w:cs="Tahoma"/>
                <w:color w:val="000000" w:themeColor="text1"/>
                <w:sz w:val="24"/>
                <w:szCs w:val="24"/>
              </w:rPr>
              <w:t xml:space="preserve"> </w:t>
            </w:r>
            <w:r w:rsidR="00553D56">
              <w:rPr>
                <w:rFonts w:ascii="Tahoma" w:hAnsi="Tahoma" w:cs="Tahoma"/>
                <w:color w:val="000000" w:themeColor="text1"/>
                <w:sz w:val="24"/>
                <w:szCs w:val="24"/>
              </w:rPr>
              <w:t>suckers</w:t>
            </w:r>
            <w:r w:rsidR="00470728">
              <w:rPr>
                <w:rFonts w:ascii="Tahoma" w:hAnsi="Tahoma" w:cs="Tahoma"/>
                <w:color w:val="000000" w:themeColor="text1"/>
                <w:sz w:val="24"/>
                <w:szCs w:val="24"/>
              </w:rPr>
              <w:t xml:space="preserve"> (</w:t>
            </w:r>
            <w:r w:rsidR="00564E3F" w:rsidRPr="00B50A9E">
              <w:rPr>
                <w:rFonts w:ascii="Tahoma" w:hAnsi="Tahoma" w:cs="Tahoma"/>
                <w:color w:val="000000" w:themeColor="text1"/>
                <w:sz w:val="24"/>
                <w:szCs w:val="24"/>
              </w:rPr>
              <w:t>4-</w:t>
            </w:r>
            <w:r w:rsidRPr="00B50A9E">
              <w:rPr>
                <w:rFonts w:ascii="Tahoma" w:hAnsi="Tahoma" w:cs="Tahoma"/>
                <w:color w:val="000000" w:themeColor="text1"/>
                <w:sz w:val="24"/>
                <w:szCs w:val="24"/>
              </w:rPr>
              <w:t>Mzuzu</w:t>
            </w:r>
            <w:r w:rsidR="00553D56">
              <w:rPr>
                <w:rFonts w:ascii="Tahoma" w:hAnsi="Tahoma" w:cs="Tahoma"/>
                <w:color w:val="000000" w:themeColor="text1"/>
                <w:sz w:val="24"/>
                <w:szCs w:val="24"/>
              </w:rPr>
              <w:t>, 4-</w:t>
            </w:r>
            <w:r w:rsidRPr="00B50A9E">
              <w:rPr>
                <w:rFonts w:ascii="Tahoma" w:hAnsi="Tahoma" w:cs="Tahoma"/>
                <w:color w:val="000000" w:themeColor="text1"/>
                <w:sz w:val="24"/>
                <w:szCs w:val="24"/>
              </w:rPr>
              <w:t xml:space="preserve">Kimalindi, </w:t>
            </w:r>
            <w:r w:rsidR="00564E3F" w:rsidRPr="00B50A9E">
              <w:rPr>
                <w:rFonts w:ascii="Tahoma" w:hAnsi="Tahoma" w:cs="Tahoma"/>
                <w:color w:val="000000" w:themeColor="text1"/>
                <w:sz w:val="24"/>
                <w:szCs w:val="24"/>
              </w:rPr>
              <w:t>4-</w:t>
            </w:r>
            <w:r w:rsidR="00553D56">
              <w:rPr>
                <w:rFonts w:ascii="Tahoma" w:hAnsi="Tahoma" w:cs="Tahoma"/>
                <w:color w:val="000000" w:themeColor="text1"/>
                <w:sz w:val="24"/>
                <w:szCs w:val="24"/>
              </w:rPr>
              <w:t xml:space="preserve">Bukoba </w:t>
            </w:r>
            <w:r w:rsidRPr="00B50A9E">
              <w:rPr>
                <w:rFonts w:ascii="Tahoma" w:hAnsi="Tahoma" w:cs="Tahoma"/>
                <w:color w:val="000000" w:themeColor="text1"/>
                <w:sz w:val="24"/>
                <w:szCs w:val="24"/>
              </w:rPr>
              <w:t xml:space="preserve">and </w:t>
            </w:r>
            <w:r w:rsidR="00564E3F" w:rsidRPr="00B50A9E">
              <w:rPr>
                <w:rFonts w:ascii="Tahoma" w:hAnsi="Tahoma" w:cs="Tahoma"/>
                <w:color w:val="000000" w:themeColor="text1"/>
                <w:sz w:val="24"/>
                <w:szCs w:val="24"/>
              </w:rPr>
              <w:t>4-</w:t>
            </w:r>
            <w:r w:rsidRPr="00B50A9E">
              <w:rPr>
                <w:rFonts w:ascii="Tahoma" w:hAnsi="Tahoma" w:cs="Tahoma"/>
                <w:color w:val="000000" w:themeColor="text1"/>
                <w:sz w:val="24"/>
                <w:szCs w:val="24"/>
              </w:rPr>
              <w:t>Fia 23</w:t>
            </w:r>
            <w:r w:rsidR="00470728">
              <w:rPr>
                <w:rFonts w:ascii="Tahoma" w:hAnsi="Tahoma" w:cs="Tahoma"/>
                <w:color w:val="000000" w:themeColor="text1"/>
                <w:sz w:val="24"/>
                <w:szCs w:val="24"/>
              </w:rPr>
              <w:t>)</w:t>
            </w:r>
          </w:p>
        </w:tc>
      </w:tr>
      <w:tr w:rsidR="000F5216" w:rsidRPr="00B50A9E" w:rsidTr="00553D56">
        <w:trPr>
          <w:trHeight w:val="835"/>
        </w:trPr>
        <w:tc>
          <w:tcPr>
            <w:tcW w:w="1383" w:type="dxa"/>
            <w:shd w:val="clear" w:color="auto" w:fill="auto"/>
            <w:vAlign w:val="center"/>
          </w:tcPr>
          <w:p w:rsidR="0027342E" w:rsidRPr="00B50A9E" w:rsidRDefault="0027342E" w:rsidP="00553D56">
            <w:pPr>
              <w:keepNext/>
              <w:spacing w:after="0" w:line="240" w:lineRule="auto"/>
              <w:rPr>
                <w:rFonts w:ascii="Tahoma" w:hAnsi="Tahoma" w:cs="Tahoma"/>
                <w:color w:val="000000" w:themeColor="text1"/>
                <w:sz w:val="24"/>
                <w:szCs w:val="24"/>
              </w:rPr>
            </w:pPr>
          </w:p>
        </w:tc>
        <w:tc>
          <w:tcPr>
            <w:tcW w:w="1224" w:type="dxa"/>
            <w:shd w:val="clear" w:color="auto" w:fill="auto"/>
            <w:vAlign w:val="center"/>
          </w:tcPr>
          <w:p w:rsidR="0027342E" w:rsidRPr="00B50A9E" w:rsidRDefault="0027342E" w:rsidP="00553D56">
            <w:pPr>
              <w:keepNext/>
              <w:spacing w:after="0" w:line="240" w:lineRule="auto"/>
              <w:rPr>
                <w:rFonts w:ascii="Tahoma" w:hAnsi="Tahoma" w:cs="Tahoma"/>
                <w:color w:val="000000" w:themeColor="text1"/>
                <w:sz w:val="24"/>
                <w:szCs w:val="24"/>
              </w:rPr>
            </w:pPr>
            <w:r w:rsidRPr="00B50A9E">
              <w:rPr>
                <w:rFonts w:ascii="Tahoma" w:hAnsi="Tahoma" w:cs="Tahoma"/>
                <w:color w:val="000000" w:themeColor="text1"/>
                <w:sz w:val="24"/>
                <w:szCs w:val="24"/>
              </w:rPr>
              <w:t>Coconut</w:t>
            </w:r>
            <w:r w:rsidR="009632B2" w:rsidRPr="00B50A9E">
              <w:rPr>
                <w:rFonts w:ascii="Tahoma" w:hAnsi="Tahoma" w:cs="Tahoma"/>
                <w:color w:val="000000" w:themeColor="text1"/>
                <w:sz w:val="24"/>
                <w:szCs w:val="24"/>
              </w:rPr>
              <w:t xml:space="preserve"> nursery</w:t>
            </w:r>
            <w:r w:rsidRPr="00B50A9E">
              <w:rPr>
                <w:rFonts w:ascii="Tahoma" w:hAnsi="Tahoma" w:cs="Tahoma"/>
                <w:color w:val="000000" w:themeColor="text1"/>
                <w:sz w:val="24"/>
                <w:szCs w:val="24"/>
              </w:rPr>
              <w:t xml:space="preserve"> seedling</w:t>
            </w:r>
          </w:p>
        </w:tc>
        <w:tc>
          <w:tcPr>
            <w:tcW w:w="1279" w:type="dxa"/>
            <w:shd w:val="clear" w:color="auto" w:fill="auto"/>
            <w:vAlign w:val="center"/>
          </w:tcPr>
          <w:p w:rsidR="0027342E" w:rsidRPr="00B50A9E" w:rsidRDefault="0027342E" w:rsidP="00553D56">
            <w:pPr>
              <w:keepNext/>
              <w:spacing w:after="0" w:line="240" w:lineRule="auto"/>
              <w:rPr>
                <w:rFonts w:ascii="Tahoma" w:hAnsi="Tahoma" w:cs="Tahoma"/>
                <w:color w:val="000000" w:themeColor="text1"/>
                <w:sz w:val="24"/>
                <w:szCs w:val="24"/>
              </w:rPr>
            </w:pPr>
            <w:r w:rsidRPr="00B50A9E">
              <w:rPr>
                <w:rFonts w:ascii="Tahoma" w:hAnsi="Tahoma" w:cs="Tahoma"/>
                <w:color w:val="000000" w:themeColor="text1"/>
                <w:sz w:val="24"/>
                <w:szCs w:val="24"/>
              </w:rPr>
              <w:t>East African Tall Varieties</w:t>
            </w:r>
          </w:p>
        </w:tc>
        <w:tc>
          <w:tcPr>
            <w:tcW w:w="2151" w:type="dxa"/>
            <w:shd w:val="clear" w:color="auto" w:fill="auto"/>
            <w:vAlign w:val="center"/>
          </w:tcPr>
          <w:p w:rsidR="0027342E" w:rsidRPr="00553D56" w:rsidRDefault="00470728" w:rsidP="00470728">
            <w:pPr>
              <w:keepNext/>
              <w:spacing w:after="0" w:line="240" w:lineRule="auto"/>
              <w:jc w:val="center"/>
              <w:rPr>
                <w:rFonts w:ascii="Tahoma" w:hAnsi="Tahoma" w:cs="Tahoma"/>
                <w:color w:val="000000" w:themeColor="text1"/>
                <w:sz w:val="24"/>
                <w:szCs w:val="24"/>
              </w:rPr>
            </w:pPr>
            <w:r>
              <w:rPr>
                <w:rFonts w:ascii="Tahoma" w:hAnsi="Tahoma" w:cs="Tahoma"/>
                <w:color w:val="000000" w:themeColor="text1"/>
                <w:sz w:val="24"/>
                <w:szCs w:val="24"/>
              </w:rPr>
              <w:t>6,000</w:t>
            </w:r>
          </w:p>
        </w:tc>
        <w:tc>
          <w:tcPr>
            <w:tcW w:w="3030" w:type="dxa"/>
            <w:shd w:val="clear" w:color="auto" w:fill="auto"/>
            <w:vAlign w:val="center"/>
          </w:tcPr>
          <w:p w:rsidR="0027342E" w:rsidRPr="00B50A9E" w:rsidRDefault="00470728" w:rsidP="00470728">
            <w:pPr>
              <w:keepNext/>
              <w:spacing w:after="0" w:line="240" w:lineRule="auto"/>
              <w:jc w:val="center"/>
              <w:rPr>
                <w:rFonts w:ascii="Tahoma" w:hAnsi="Tahoma" w:cs="Tahoma"/>
                <w:color w:val="000000" w:themeColor="text1"/>
                <w:sz w:val="24"/>
                <w:szCs w:val="24"/>
              </w:rPr>
            </w:pPr>
            <w:r>
              <w:rPr>
                <w:rFonts w:ascii="Tahoma" w:hAnsi="Tahoma" w:cs="Tahoma"/>
                <w:color w:val="000000" w:themeColor="text1"/>
                <w:sz w:val="24"/>
                <w:szCs w:val="24"/>
              </w:rPr>
              <w:t>1,150</w:t>
            </w:r>
          </w:p>
        </w:tc>
      </w:tr>
    </w:tbl>
    <w:bookmarkEnd w:id="0"/>
    <w:p w:rsidR="002213B6" w:rsidRPr="00B50A9E" w:rsidRDefault="002213B6" w:rsidP="00B50A9E">
      <w:pPr>
        <w:pStyle w:val="ListParagraph"/>
        <w:spacing w:before="120" w:after="120" w:line="240" w:lineRule="auto"/>
        <w:ind w:left="0"/>
        <w:contextualSpacing w:val="0"/>
        <w:jc w:val="both"/>
        <w:rPr>
          <w:rFonts w:ascii="Tahoma" w:hAnsi="Tahoma" w:cs="Tahoma"/>
          <w:b/>
          <w:bCs/>
          <w:iCs/>
          <w:color w:val="000000" w:themeColor="text1"/>
          <w:sz w:val="24"/>
          <w:szCs w:val="24"/>
          <w:lang w:val="en-GB"/>
        </w:rPr>
      </w:pPr>
      <w:r w:rsidRPr="00B50A9E">
        <w:rPr>
          <w:rFonts w:ascii="Tahoma" w:hAnsi="Tahoma" w:cs="Tahoma"/>
          <w:b/>
          <w:bCs/>
          <w:color w:val="000000" w:themeColor="text1"/>
          <w:sz w:val="24"/>
          <w:szCs w:val="24"/>
          <w:lang w:val="en-GB"/>
        </w:rPr>
        <w:t>2.1.3:</w:t>
      </w:r>
      <w:r w:rsidRPr="00B50A9E">
        <w:rPr>
          <w:rFonts w:ascii="Tahoma" w:hAnsi="Tahoma" w:cs="Tahoma"/>
          <w:b/>
          <w:bCs/>
          <w:iCs/>
          <w:color w:val="000000" w:themeColor="text1"/>
          <w:sz w:val="24"/>
          <w:szCs w:val="24"/>
        </w:rPr>
        <w:t xml:space="preserve"> Demo plots established</w:t>
      </w:r>
      <w:r w:rsidRPr="00B50A9E">
        <w:rPr>
          <w:rFonts w:ascii="Tahoma" w:hAnsi="Tahoma" w:cs="Tahoma"/>
          <w:b/>
          <w:bCs/>
          <w:iCs/>
          <w:color w:val="000000" w:themeColor="text1"/>
          <w:sz w:val="24"/>
          <w:szCs w:val="24"/>
          <w:lang w:val="en-GB"/>
        </w:rPr>
        <w:t xml:space="preserve"> and technologies disseminated through </w:t>
      </w:r>
      <w:proofErr w:type="spellStart"/>
      <w:r w:rsidRPr="00B50A9E">
        <w:rPr>
          <w:rFonts w:ascii="Tahoma" w:hAnsi="Tahoma" w:cs="Tahoma"/>
          <w:b/>
          <w:bCs/>
          <w:iCs/>
          <w:color w:val="000000" w:themeColor="text1"/>
          <w:sz w:val="24"/>
          <w:szCs w:val="24"/>
          <w:lang w:val="en-GB"/>
        </w:rPr>
        <w:t>AgriTecH</w:t>
      </w:r>
      <w:proofErr w:type="spellEnd"/>
    </w:p>
    <w:p w:rsidR="001E606E" w:rsidRPr="00B50A9E" w:rsidRDefault="005D41C8" w:rsidP="00FB50B8">
      <w:pPr>
        <w:spacing w:after="0" w:line="240" w:lineRule="auto"/>
        <w:jc w:val="both"/>
        <w:rPr>
          <w:rFonts w:ascii="Tahoma" w:hAnsi="Tahoma" w:cs="Tahoma"/>
          <w:color w:val="000000" w:themeColor="text1"/>
          <w:sz w:val="24"/>
          <w:szCs w:val="24"/>
        </w:rPr>
      </w:pPr>
      <w:r w:rsidRPr="00B50A9E">
        <w:rPr>
          <w:rFonts w:ascii="Tahoma" w:hAnsi="Tahoma" w:cs="Tahoma"/>
          <w:bCs/>
          <w:iCs/>
          <w:color w:val="000000" w:themeColor="text1"/>
          <w:sz w:val="24"/>
          <w:szCs w:val="24"/>
        </w:rPr>
        <w:t xml:space="preserve">The total numbers of demonstration plots established and technologies disseminated through </w:t>
      </w:r>
      <w:proofErr w:type="spellStart"/>
      <w:r w:rsidR="001E606E" w:rsidRPr="00B50A9E">
        <w:rPr>
          <w:rFonts w:ascii="Tahoma" w:hAnsi="Tahoma" w:cs="Tahoma"/>
          <w:bCs/>
          <w:iCs/>
          <w:color w:val="000000" w:themeColor="text1"/>
          <w:sz w:val="24"/>
          <w:szCs w:val="24"/>
        </w:rPr>
        <w:t>AgricTech</w:t>
      </w:r>
      <w:proofErr w:type="spellEnd"/>
      <w:r w:rsidR="001E606E" w:rsidRPr="00B50A9E">
        <w:rPr>
          <w:rFonts w:ascii="Tahoma" w:hAnsi="Tahoma" w:cs="Tahoma"/>
          <w:bCs/>
          <w:iCs/>
          <w:color w:val="000000" w:themeColor="text1"/>
          <w:sz w:val="24"/>
          <w:szCs w:val="24"/>
        </w:rPr>
        <w:t xml:space="preserve"> were </w:t>
      </w:r>
      <w:r w:rsidR="00E66099" w:rsidRPr="00B50A9E">
        <w:rPr>
          <w:rFonts w:ascii="Tahoma" w:hAnsi="Tahoma" w:cs="Tahoma"/>
          <w:bCs/>
          <w:iCs/>
          <w:color w:val="000000" w:themeColor="text1"/>
          <w:sz w:val="24"/>
          <w:szCs w:val="24"/>
        </w:rPr>
        <w:t>five (</w:t>
      </w:r>
      <w:r w:rsidR="001E606E" w:rsidRPr="00B50A9E">
        <w:rPr>
          <w:rFonts w:ascii="Tahoma" w:hAnsi="Tahoma" w:cs="Tahoma"/>
          <w:bCs/>
          <w:iCs/>
          <w:color w:val="000000" w:themeColor="text1"/>
          <w:sz w:val="24"/>
          <w:szCs w:val="24"/>
        </w:rPr>
        <w:t>5</w:t>
      </w:r>
      <w:r w:rsidR="00E66099" w:rsidRPr="00B50A9E">
        <w:rPr>
          <w:rFonts w:ascii="Tahoma" w:hAnsi="Tahoma" w:cs="Tahoma"/>
          <w:bCs/>
          <w:iCs/>
          <w:color w:val="000000" w:themeColor="text1"/>
          <w:sz w:val="24"/>
          <w:szCs w:val="24"/>
        </w:rPr>
        <w:t>)</w:t>
      </w:r>
      <w:r w:rsidR="001E606E" w:rsidRPr="00B50A9E">
        <w:rPr>
          <w:rFonts w:ascii="Tahoma" w:hAnsi="Tahoma" w:cs="Tahoma"/>
          <w:bCs/>
          <w:iCs/>
          <w:color w:val="000000" w:themeColor="text1"/>
          <w:sz w:val="24"/>
          <w:szCs w:val="24"/>
        </w:rPr>
        <w:t xml:space="preserve"> where by </w:t>
      </w:r>
      <w:r w:rsidR="00E66099" w:rsidRPr="00B50A9E">
        <w:rPr>
          <w:rFonts w:ascii="Tahoma" w:hAnsi="Tahoma" w:cs="Tahoma"/>
          <w:bCs/>
          <w:iCs/>
          <w:color w:val="000000" w:themeColor="text1"/>
          <w:sz w:val="24"/>
          <w:szCs w:val="24"/>
        </w:rPr>
        <w:t>one (</w:t>
      </w:r>
      <w:r w:rsidR="001E606E" w:rsidRPr="00B50A9E">
        <w:rPr>
          <w:rFonts w:ascii="Tahoma" w:hAnsi="Tahoma" w:cs="Tahoma"/>
          <w:bCs/>
          <w:iCs/>
          <w:color w:val="000000" w:themeColor="text1"/>
          <w:sz w:val="24"/>
          <w:szCs w:val="24"/>
        </w:rPr>
        <w:t>1</w:t>
      </w:r>
      <w:r w:rsidR="00E66099" w:rsidRPr="00B50A9E">
        <w:rPr>
          <w:rFonts w:ascii="Tahoma" w:hAnsi="Tahoma" w:cs="Tahoma"/>
          <w:bCs/>
          <w:iCs/>
          <w:color w:val="000000" w:themeColor="text1"/>
          <w:sz w:val="24"/>
          <w:szCs w:val="24"/>
        </w:rPr>
        <w:t>)</w:t>
      </w:r>
      <w:r w:rsidR="001E606E" w:rsidRPr="00B50A9E">
        <w:rPr>
          <w:rFonts w:ascii="Tahoma" w:hAnsi="Tahoma" w:cs="Tahoma"/>
          <w:bCs/>
          <w:iCs/>
          <w:color w:val="000000" w:themeColor="text1"/>
          <w:sz w:val="24"/>
          <w:szCs w:val="24"/>
        </w:rPr>
        <w:t xml:space="preserve"> demo plot at </w:t>
      </w:r>
      <w:proofErr w:type="spellStart"/>
      <w:r w:rsidR="00E66099" w:rsidRPr="00B50A9E">
        <w:rPr>
          <w:rFonts w:ascii="Tahoma" w:hAnsi="Tahoma" w:cs="Tahoma"/>
          <w:bCs/>
          <w:color w:val="000000" w:themeColor="text1"/>
          <w:sz w:val="24"/>
          <w:szCs w:val="24"/>
        </w:rPr>
        <w:t>Nzuguni</w:t>
      </w:r>
      <w:proofErr w:type="spellEnd"/>
      <w:r w:rsidR="00E66099" w:rsidRPr="00B50A9E">
        <w:rPr>
          <w:rFonts w:ascii="Tahoma" w:hAnsi="Tahoma" w:cs="Tahoma"/>
          <w:bCs/>
          <w:color w:val="000000" w:themeColor="text1"/>
          <w:sz w:val="24"/>
          <w:szCs w:val="24"/>
        </w:rPr>
        <w:t>-</w:t>
      </w:r>
      <w:r w:rsidR="001E606E" w:rsidRPr="00B50A9E">
        <w:rPr>
          <w:rFonts w:ascii="Tahoma" w:hAnsi="Tahoma" w:cs="Tahoma"/>
          <w:bCs/>
          <w:color w:val="000000" w:themeColor="text1"/>
          <w:sz w:val="24"/>
          <w:szCs w:val="24"/>
        </w:rPr>
        <w:t>Dodoma</w:t>
      </w:r>
      <w:r w:rsidR="001E606E" w:rsidRPr="00B50A9E">
        <w:rPr>
          <w:rFonts w:ascii="Tahoma" w:hAnsi="Tahoma" w:cs="Tahoma"/>
          <w:color w:val="000000" w:themeColor="text1"/>
          <w:sz w:val="24"/>
          <w:szCs w:val="24"/>
        </w:rPr>
        <w:t xml:space="preserve"> </w:t>
      </w:r>
      <w:r w:rsidR="00E66099" w:rsidRPr="00B50A9E">
        <w:rPr>
          <w:rFonts w:ascii="Tahoma" w:hAnsi="Tahoma" w:cs="Tahoma"/>
          <w:color w:val="000000" w:themeColor="text1"/>
          <w:sz w:val="24"/>
          <w:szCs w:val="24"/>
        </w:rPr>
        <w:t xml:space="preserve">which is </w:t>
      </w:r>
      <w:r w:rsidR="001E606E" w:rsidRPr="00B50A9E">
        <w:rPr>
          <w:rFonts w:ascii="Tahoma" w:hAnsi="Tahoma" w:cs="Tahoma"/>
          <w:color w:val="000000" w:themeColor="text1"/>
          <w:sz w:val="24"/>
          <w:szCs w:val="24"/>
        </w:rPr>
        <w:t>Coconut</w:t>
      </w:r>
      <w:r w:rsidR="00CA6556" w:rsidRPr="00B50A9E">
        <w:rPr>
          <w:rFonts w:ascii="Tahoma" w:hAnsi="Tahoma" w:cs="Tahoma"/>
          <w:color w:val="000000" w:themeColor="text1"/>
          <w:sz w:val="24"/>
          <w:szCs w:val="24"/>
        </w:rPr>
        <w:t xml:space="preserve"> intercropped</w:t>
      </w:r>
      <w:r w:rsidR="001E606E" w:rsidRPr="00B50A9E">
        <w:rPr>
          <w:rFonts w:ascii="Tahoma" w:hAnsi="Tahoma" w:cs="Tahoma"/>
          <w:color w:val="000000" w:themeColor="text1"/>
          <w:sz w:val="24"/>
          <w:szCs w:val="24"/>
        </w:rPr>
        <w:t xml:space="preserve"> with leguminous crop,</w:t>
      </w:r>
      <w:r w:rsidR="001E606E" w:rsidRPr="00B50A9E">
        <w:rPr>
          <w:rFonts w:ascii="Tahoma" w:hAnsi="Tahoma" w:cs="Tahoma"/>
          <w:bCs/>
          <w:iCs/>
          <w:color w:val="000000" w:themeColor="text1"/>
          <w:sz w:val="24"/>
          <w:szCs w:val="24"/>
        </w:rPr>
        <w:t xml:space="preserve"> 1 demo plot at</w:t>
      </w:r>
      <w:r w:rsidR="001E606E" w:rsidRPr="00B50A9E">
        <w:rPr>
          <w:rFonts w:ascii="Tahoma" w:hAnsi="Tahoma" w:cs="Tahoma"/>
          <w:bCs/>
          <w:color w:val="000000" w:themeColor="text1"/>
          <w:sz w:val="24"/>
          <w:szCs w:val="24"/>
        </w:rPr>
        <w:t xml:space="preserve"> </w:t>
      </w:r>
      <w:proofErr w:type="spellStart"/>
      <w:r w:rsidR="00E66099" w:rsidRPr="00B50A9E">
        <w:rPr>
          <w:rFonts w:ascii="Tahoma" w:hAnsi="Tahoma" w:cs="Tahoma"/>
          <w:bCs/>
          <w:color w:val="000000" w:themeColor="text1"/>
          <w:sz w:val="24"/>
          <w:szCs w:val="24"/>
        </w:rPr>
        <w:t>Fatma</w:t>
      </w:r>
      <w:proofErr w:type="spellEnd"/>
      <w:r w:rsidR="00E66099" w:rsidRPr="00B50A9E">
        <w:rPr>
          <w:rFonts w:ascii="Tahoma" w:hAnsi="Tahoma" w:cs="Tahoma"/>
          <w:bCs/>
          <w:color w:val="000000" w:themeColor="text1"/>
          <w:sz w:val="24"/>
          <w:szCs w:val="24"/>
        </w:rPr>
        <w:t xml:space="preserve"> </w:t>
      </w:r>
      <w:proofErr w:type="spellStart"/>
      <w:r w:rsidR="00E66099" w:rsidRPr="00B50A9E">
        <w:rPr>
          <w:rFonts w:ascii="Tahoma" w:hAnsi="Tahoma" w:cs="Tahoma"/>
          <w:bCs/>
          <w:color w:val="000000" w:themeColor="text1"/>
          <w:sz w:val="24"/>
          <w:szCs w:val="24"/>
        </w:rPr>
        <w:t>Mwasa-</w:t>
      </w:r>
      <w:r w:rsidR="001E606E" w:rsidRPr="00B50A9E">
        <w:rPr>
          <w:rFonts w:ascii="Tahoma" w:hAnsi="Tahoma" w:cs="Tahoma"/>
          <w:bCs/>
          <w:color w:val="000000" w:themeColor="text1"/>
          <w:sz w:val="24"/>
          <w:szCs w:val="24"/>
        </w:rPr>
        <w:t>Tabora</w:t>
      </w:r>
      <w:proofErr w:type="spellEnd"/>
      <w:r w:rsidR="001E606E" w:rsidRPr="00B50A9E">
        <w:rPr>
          <w:rFonts w:ascii="Tahoma" w:hAnsi="Tahoma" w:cs="Tahoma"/>
          <w:color w:val="000000" w:themeColor="text1"/>
          <w:sz w:val="24"/>
          <w:szCs w:val="24"/>
        </w:rPr>
        <w:t xml:space="preserve"> Coconut</w:t>
      </w:r>
      <w:r w:rsidR="00CA6556" w:rsidRPr="00B50A9E">
        <w:rPr>
          <w:rFonts w:ascii="Tahoma" w:hAnsi="Tahoma" w:cs="Tahoma"/>
          <w:color w:val="000000" w:themeColor="text1"/>
          <w:sz w:val="24"/>
          <w:szCs w:val="24"/>
        </w:rPr>
        <w:t xml:space="preserve"> </w:t>
      </w:r>
      <w:r w:rsidR="00F03668" w:rsidRPr="00B50A9E">
        <w:rPr>
          <w:rFonts w:ascii="Tahoma" w:hAnsi="Tahoma" w:cs="Tahoma"/>
          <w:color w:val="000000" w:themeColor="text1"/>
          <w:sz w:val="24"/>
          <w:szCs w:val="24"/>
        </w:rPr>
        <w:t>intercropped with</w:t>
      </w:r>
      <w:r w:rsidR="001E606E" w:rsidRPr="00B50A9E">
        <w:rPr>
          <w:rFonts w:ascii="Tahoma" w:hAnsi="Tahoma" w:cs="Tahoma"/>
          <w:color w:val="000000" w:themeColor="text1"/>
          <w:sz w:val="24"/>
          <w:szCs w:val="24"/>
        </w:rPr>
        <w:t xml:space="preserve"> leguminous crop, </w:t>
      </w:r>
      <w:r w:rsidR="00E66099" w:rsidRPr="00B50A9E">
        <w:rPr>
          <w:rFonts w:ascii="Tahoma" w:hAnsi="Tahoma" w:cs="Tahoma"/>
          <w:color w:val="000000" w:themeColor="text1"/>
          <w:sz w:val="24"/>
          <w:szCs w:val="24"/>
        </w:rPr>
        <w:t>three (</w:t>
      </w:r>
      <w:r w:rsidR="001E606E" w:rsidRPr="00B50A9E">
        <w:rPr>
          <w:rFonts w:ascii="Tahoma" w:hAnsi="Tahoma" w:cs="Tahoma"/>
          <w:color w:val="000000" w:themeColor="text1"/>
          <w:sz w:val="24"/>
          <w:szCs w:val="24"/>
        </w:rPr>
        <w:t>3</w:t>
      </w:r>
      <w:r w:rsidR="00E66099" w:rsidRPr="00B50A9E">
        <w:rPr>
          <w:rFonts w:ascii="Tahoma" w:hAnsi="Tahoma" w:cs="Tahoma"/>
          <w:color w:val="000000" w:themeColor="text1"/>
          <w:sz w:val="24"/>
          <w:szCs w:val="24"/>
        </w:rPr>
        <w:t>)</w:t>
      </w:r>
      <w:r w:rsidR="001E606E" w:rsidRPr="00B50A9E">
        <w:rPr>
          <w:rFonts w:ascii="Tahoma" w:hAnsi="Tahoma" w:cs="Tahoma"/>
          <w:color w:val="000000" w:themeColor="text1"/>
          <w:sz w:val="24"/>
          <w:szCs w:val="24"/>
        </w:rPr>
        <w:t xml:space="preserve"> d</w:t>
      </w:r>
      <w:r w:rsidR="001E606E" w:rsidRPr="00B50A9E">
        <w:rPr>
          <w:rFonts w:ascii="Tahoma" w:hAnsi="Tahoma" w:cs="Tahoma"/>
          <w:bCs/>
          <w:color w:val="000000" w:themeColor="text1"/>
          <w:sz w:val="24"/>
          <w:szCs w:val="24"/>
        </w:rPr>
        <w:t>emo plots</w:t>
      </w:r>
      <w:r w:rsidR="00903E9E" w:rsidRPr="00B50A9E">
        <w:rPr>
          <w:rFonts w:ascii="Tahoma" w:hAnsi="Tahoma" w:cs="Tahoma"/>
          <w:bCs/>
          <w:color w:val="000000" w:themeColor="text1"/>
          <w:sz w:val="24"/>
          <w:szCs w:val="24"/>
        </w:rPr>
        <w:t xml:space="preserve"> at </w:t>
      </w:r>
      <w:proofErr w:type="spellStart"/>
      <w:r w:rsidR="00903E9E" w:rsidRPr="00B50A9E">
        <w:rPr>
          <w:rFonts w:ascii="Tahoma" w:hAnsi="Tahoma" w:cs="Tahoma"/>
          <w:bCs/>
          <w:color w:val="000000" w:themeColor="text1"/>
          <w:sz w:val="24"/>
          <w:szCs w:val="24"/>
        </w:rPr>
        <w:t>Mwalimu</w:t>
      </w:r>
      <w:proofErr w:type="spellEnd"/>
      <w:r w:rsidR="00E66099" w:rsidRPr="00B50A9E">
        <w:rPr>
          <w:rFonts w:ascii="Tahoma" w:hAnsi="Tahoma" w:cs="Tahoma"/>
          <w:bCs/>
          <w:color w:val="000000" w:themeColor="text1"/>
          <w:sz w:val="24"/>
          <w:szCs w:val="24"/>
        </w:rPr>
        <w:t xml:space="preserve"> Julius </w:t>
      </w:r>
      <w:proofErr w:type="spellStart"/>
      <w:r w:rsidR="00E66099" w:rsidRPr="00B50A9E">
        <w:rPr>
          <w:rFonts w:ascii="Tahoma" w:hAnsi="Tahoma" w:cs="Tahoma"/>
          <w:bCs/>
          <w:color w:val="000000" w:themeColor="text1"/>
          <w:sz w:val="24"/>
          <w:szCs w:val="24"/>
        </w:rPr>
        <w:t>Nyerere-Morogoro</w:t>
      </w:r>
      <w:proofErr w:type="spellEnd"/>
      <w:r w:rsidR="00E66099" w:rsidRPr="00B50A9E">
        <w:rPr>
          <w:rFonts w:ascii="Tahoma" w:hAnsi="Tahoma" w:cs="Tahoma"/>
          <w:bCs/>
          <w:color w:val="000000" w:themeColor="text1"/>
          <w:sz w:val="24"/>
          <w:szCs w:val="24"/>
        </w:rPr>
        <w:t xml:space="preserve"> one (1) demo plot</w:t>
      </w:r>
      <w:r w:rsidR="002C5F27" w:rsidRPr="00B50A9E">
        <w:rPr>
          <w:rFonts w:ascii="Tahoma" w:hAnsi="Tahoma" w:cs="Tahoma"/>
          <w:bCs/>
          <w:color w:val="000000" w:themeColor="text1"/>
          <w:sz w:val="24"/>
          <w:szCs w:val="24"/>
        </w:rPr>
        <w:t xml:space="preserve"> </w:t>
      </w:r>
      <w:r w:rsidR="00E66099" w:rsidRPr="00B50A9E">
        <w:rPr>
          <w:rFonts w:ascii="Tahoma" w:hAnsi="Tahoma" w:cs="Tahoma"/>
          <w:bCs/>
          <w:color w:val="000000" w:themeColor="text1"/>
          <w:sz w:val="24"/>
          <w:szCs w:val="24"/>
        </w:rPr>
        <w:t>on</w:t>
      </w:r>
      <w:r w:rsidR="00E66099" w:rsidRPr="00B50A9E">
        <w:rPr>
          <w:rFonts w:ascii="Tahoma" w:hAnsi="Tahoma" w:cs="Tahoma"/>
          <w:color w:val="000000" w:themeColor="text1"/>
          <w:sz w:val="24"/>
          <w:szCs w:val="24"/>
        </w:rPr>
        <w:t xml:space="preserve"> Banana tissue culture two (2) </w:t>
      </w:r>
      <w:r w:rsidR="001E606E" w:rsidRPr="00B50A9E">
        <w:rPr>
          <w:rFonts w:ascii="Tahoma" w:hAnsi="Tahoma" w:cs="Tahoma"/>
          <w:color w:val="000000" w:themeColor="text1"/>
          <w:sz w:val="24"/>
          <w:szCs w:val="24"/>
        </w:rPr>
        <w:t>Coconuts</w:t>
      </w:r>
      <w:r w:rsidR="00077BCC" w:rsidRPr="00B50A9E">
        <w:rPr>
          <w:rFonts w:ascii="Tahoma" w:hAnsi="Tahoma" w:cs="Tahoma"/>
          <w:color w:val="000000" w:themeColor="text1"/>
          <w:sz w:val="24"/>
          <w:szCs w:val="24"/>
        </w:rPr>
        <w:t xml:space="preserve"> intercropped </w:t>
      </w:r>
      <w:r w:rsidR="00C96E35" w:rsidRPr="00B50A9E">
        <w:rPr>
          <w:rFonts w:ascii="Tahoma" w:hAnsi="Tahoma" w:cs="Tahoma"/>
          <w:color w:val="000000" w:themeColor="text1"/>
          <w:sz w:val="24"/>
          <w:szCs w:val="24"/>
        </w:rPr>
        <w:t xml:space="preserve">with </w:t>
      </w:r>
      <w:r w:rsidR="00E66099" w:rsidRPr="00B50A9E">
        <w:rPr>
          <w:rFonts w:ascii="Tahoma" w:hAnsi="Tahoma" w:cs="Tahoma"/>
          <w:color w:val="000000" w:themeColor="text1"/>
          <w:sz w:val="24"/>
          <w:szCs w:val="24"/>
        </w:rPr>
        <w:t>m</w:t>
      </w:r>
      <w:r w:rsidR="00C96E35" w:rsidRPr="00B50A9E">
        <w:rPr>
          <w:rFonts w:ascii="Tahoma" w:hAnsi="Tahoma" w:cs="Tahoma"/>
          <w:color w:val="000000" w:themeColor="text1"/>
          <w:sz w:val="24"/>
          <w:szCs w:val="24"/>
        </w:rPr>
        <w:t>angoes and</w:t>
      </w:r>
      <w:r w:rsidR="00077BCC" w:rsidRPr="00B50A9E">
        <w:rPr>
          <w:rFonts w:ascii="Tahoma" w:hAnsi="Tahoma" w:cs="Tahoma"/>
          <w:color w:val="000000" w:themeColor="text1"/>
          <w:sz w:val="24"/>
          <w:szCs w:val="24"/>
        </w:rPr>
        <w:t xml:space="preserve"> </w:t>
      </w:r>
      <w:r w:rsidR="00C96E35" w:rsidRPr="00B50A9E">
        <w:rPr>
          <w:rFonts w:ascii="Tahoma" w:hAnsi="Tahoma" w:cs="Tahoma"/>
          <w:color w:val="000000" w:themeColor="text1"/>
          <w:sz w:val="24"/>
          <w:szCs w:val="24"/>
        </w:rPr>
        <w:t>oranges,</w:t>
      </w:r>
      <w:r w:rsidR="001E606E" w:rsidRPr="00B50A9E">
        <w:rPr>
          <w:rFonts w:ascii="Tahoma" w:hAnsi="Tahoma" w:cs="Tahoma"/>
          <w:color w:val="000000" w:themeColor="text1"/>
          <w:sz w:val="24"/>
          <w:szCs w:val="24"/>
        </w:rPr>
        <w:t xml:space="preserve"> </w:t>
      </w:r>
      <w:r w:rsidR="00E66099" w:rsidRPr="00B50A9E">
        <w:rPr>
          <w:rFonts w:ascii="Tahoma" w:hAnsi="Tahoma" w:cs="Tahoma"/>
          <w:color w:val="000000" w:themeColor="text1"/>
          <w:sz w:val="24"/>
          <w:szCs w:val="24"/>
        </w:rPr>
        <w:t>three (</w:t>
      </w:r>
      <w:r w:rsidR="001E606E" w:rsidRPr="00B50A9E">
        <w:rPr>
          <w:rFonts w:ascii="Tahoma" w:hAnsi="Tahoma" w:cs="Tahoma"/>
          <w:color w:val="000000" w:themeColor="text1"/>
          <w:sz w:val="24"/>
          <w:szCs w:val="24"/>
        </w:rPr>
        <w:t>3</w:t>
      </w:r>
      <w:r w:rsidR="00E66099" w:rsidRPr="00B50A9E">
        <w:rPr>
          <w:rFonts w:ascii="Tahoma" w:hAnsi="Tahoma" w:cs="Tahoma"/>
          <w:color w:val="000000" w:themeColor="text1"/>
          <w:sz w:val="24"/>
          <w:szCs w:val="24"/>
        </w:rPr>
        <w:t>)</w:t>
      </w:r>
      <w:r w:rsidR="001E606E" w:rsidRPr="00B50A9E">
        <w:rPr>
          <w:rFonts w:ascii="Tahoma" w:hAnsi="Tahoma" w:cs="Tahoma"/>
          <w:color w:val="000000" w:themeColor="text1"/>
          <w:sz w:val="24"/>
          <w:szCs w:val="24"/>
        </w:rPr>
        <w:t xml:space="preserve"> Coconut nursery seedling</w:t>
      </w:r>
      <w:r w:rsidR="00B75990" w:rsidRPr="00B50A9E">
        <w:rPr>
          <w:rFonts w:ascii="Tahoma" w:hAnsi="Tahoma" w:cs="Tahoma"/>
          <w:color w:val="000000" w:themeColor="text1"/>
          <w:sz w:val="24"/>
          <w:szCs w:val="24"/>
        </w:rPr>
        <w:t>.</w:t>
      </w:r>
    </w:p>
    <w:p w:rsidR="002213B6" w:rsidRPr="00B50A9E" w:rsidRDefault="002213B6" w:rsidP="00B50A9E">
      <w:pPr>
        <w:spacing w:before="120" w:after="120" w:line="240" w:lineRule="auto"/>
        <w:rPr>
          <w:rFonts w:ascii="Tahoma" w:hAnsi="Tahoma" w:cs="Tahoma"/>
          <w:b/>
          <w:bCs/>
          <w:color w:val="000000" w:themeColor="text1"/>
          <w:sz w:val="24"/>
          <w:szCs w:val="24"/>
        </w:rPr>
      </w:pPr>
      <w:r w:rsidRPr="00B50A9E">
        <w:rPr>
          <w:rFonts w:ascii="Tahoma" w:hAnsi="Tahoma" w:cs="Tahoma"/>
          <w:b/>
          <w:bCs/>
          <w:color w:val="000000" w:themeColor="text1"/>
          <w:sz w:val="24"/>
          <w:szCs w:val="24"/>
        </w:rPr>
        <w:t>Table 4: Demonstration plots established and technologies disseminated by TARI th</w:t>
      </w:r>
      <w:r w:rsidR="00394776" w:rsidRPr="00B50A9E">
        <w:rPr>
          <w:rFonts w:ascii="Tahoma" w:hAnsi="Tahoma" w:cs="Tahoma"/>
          <w:b/>
          <w:bCs/>
          <w:color w:val="000000" w:themeColor="text1"/>
          <w:sz w:val="24"/>
          <w:szCs w:val="24"/>
        </w:rPr>
        <w:t>ro</w:t>
      </w:r>
      <w:r w:rsidR="00F04DDB" w:rsidRPr="00B50A9E">
        <w:rPr>
          <w:rFonts w:ascii="Tahoma" w:hAnsi="Tahoma" w:cs="Tahoma"/>
          <w:b/>
          <w:bCs/>
          <w:color w:val="000000" w:themeColor="text1"/>
          <w:sz w:val="24"/>
          <w:szCs w:val="24"/>
        </w:rPr>
        <w:t xml:space="preserve">ugh </w:t>
      </w:r>
      <w:proofErr w:type="spellStart"/>
      <w:r w:rsidR="00F04DDB" w:rsidRPr="00B50A9E">
        <w:rPr>
          <w:rFonts w:ascii="Tahoma" w:hAnsi="Tahoma" w:cs="Tahoma"/>
          <w:b/>
          <w:bCs/>
          <w:color w:val="000000" w:themeColor="text1"/>
          <w:sz w:val="24"/>
          <w:szCs w:val="24"/>
        </w:rPr>
        <w:t>AgriTecH</w:t>
      </w:r>
      <w:proofErr w:type="spellEnd"/>
      <w:r w:rsidR="00F04DDB" w:rsidRPr="00B50A9E">
        <w:rPr>
          <w:rFonts w:ascii="Tahoma" w:hAnsi="Tahoma" w:cs="Tahoma"/>
          <w:b/>
          <w:bCs/>
          <w:color w:val="000000" w:themeColor="text1"/>
          <w:sz w:val="24"/>
          <w:szCs w:val="24"/>
        </w:rPr>
        <w:t xml:space="preserve">(s) </w:t>
      </w: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3686"/>
        <w:gridCol w:w="2977"/>
      </w:tblGrid>
      <w:tr w:rsidR="000F5216" w:rsidRPr="00B50A9E" w:rsidTr="00553D56">
        <w:trPr>
          <w:trHeight w:val="330"/>
        </w:trPr>
        <w:tc>
          <w:tcPr>
            <w:tcW w:w="2297" w:type="dxa"/>
            <w:shd w:val="clear" w:color="auto" w:fill="auto"/>
            <w:vAlign w:val="center"/>
          </w:tcPr>
          <w:p w:rsidR="002213B6" w:rsidRPr="00B50A9E" w:rsidRDefault="002213B6" w:rsidP="00553D56">
            <w:pPr>
              <w:spacing w:after="0" w:line="240" w:lineRule="auto"/>
              <w:jc w:val="center"/>
              <w:rPr>
                <w:rFonts w:ascii="Tahoma" w:hAnsi="Tahoma" w:cs="Tahoma"/>
                <w:b/>
                <w:bCs/>
                <w:color w:val="000000" w:themeColor="text1"/>
                <w:sz w:val="24"/>
                <w:szCs w:val="24"/>
              </w:rPr>
            </w:pPr>
            <w:proofErr w:type="spellStart"/>
            <w:r w:rsidRPr="00B50A9E">
              <w:rPr>
                <w:rFonts w:ascii="Tahoma" w:hAnsi="Tahoma" w:cs="Tahoma"/>
                <w:b/>
                <w:bCs/>
                <w:color w:val="000000" w:themeColor="text1"/>
                <w:sz w:val="24"/>
                <w:szCs w:val="24"/>
              </w:rPr>
              <w:t>AgriTecH</w:t>
            </w:r>
            <w:proofErr w:type="spellEnd"/>
          </w:p>
        </w:tc>
        <w:tc>
          <w:tcPr>
            <w:tcW w:w="3686" w:type="dxa"/>
            <w:shd w:val="clear" w:color="auto" w:fill="auto"/>
            <w:vAlign w:val="center"/>
          </w:tcPr>
          <w:p w:rsidR="002213B6" w:rsidRPr="00B50A9E" w:rsidRDefault="002213B6" w:rsidP="00553D56">
            <w:pPr>
              <w:spacing w:after="0" w:line="240" w:lineRule="auto"/>
              <w:jc w:val="center"/>
              <w:rPr>
                <w:rFonts w:ascii="Tahoma" w:hAnsi="Tahoma" w:cs="Tahoma"/>
                <w:b/>
                <w:bCs/>
                <w:color w:val="000000" w:themeColor="text1"/>
                <w:sz w:val="24"/>
                <w:szCs w:val="24"/>
              </w:rPr>
            </w:pPr>
            <w:r w:rsidRPr="00B50A9E">
              <w:rPr>
                <w:rFonts w:ascii="Tahoma" w:hAnsi="Tahoma" w:cs="Tahoma"/>
                <w:b/>
                <w:bCs/>
                <w:color w:val="000000" w:themeColor="text1"/>
                <w:sz w:val="24"/>
                <w:szCs w:val="24"/>
              </w:rPr>
              <w:t>Crop</w:t>
            </w:r>
          </w:p>
        </w:tc>
        <w:tc>
          <w:tcPr>
            <w:tcW w:w="2977" w:type="dxa"/>
            <w:shd w:val="clear" w:color="auto" w:fill="auto"/>
            <w:vAlign w:val="center"/>
          </w:tcPr>
          <w:p w:rsidR="002213B6" w:rsidRPr="00B50A9E" w:rsidRDefault="002213B6" w:rsidP="00553D56">
            <w:pPr>
              <w:spacing w:after="0" w:line="240" w:lineRule="auto"/>
              <w:jc w:val="center"/>
              <w:rPr>
                <w:rFonts w:ascii="Tahoma" w:hAnsi="Tahoma" w:cs="Tahoma"/>
                <w:b/>
                <w:bCs/>
                <w:color w:val="000000" w:themeColor="text1"/>
                <w:sz w:val="24"/>
                <w:szCs w:val="24"/>
              </w:rPr>
            </w:pPr>
            <w:r w:rsidRPr="00B50A9E">
              <w:rPr>
                <w:rFonts w:ascii="Tahoma" w:hAnsi="Tahoma" w:cs="Tahoma"/>
                <w:b/>
                <w:bCs/>
                <w:color w:val="000000" w:themeColor="text1"/>
                <w:sz w:val="24"/>
                <w:szCs w:val="24"/>
              </w:rPr>
              <w:t>Variety/technology disseminated</w:t>
            </w:r>
          </w:p>
        </w:tc>
      </w:tr>
      <w:tr w:rsidR="000F5216" w:rsidRPr="00B50A9E" w:rsidTr="00553D56">
        <w:trPr>
          <w:trHeight w:val="617"/>
        </w:trPr>
        <w:tc>
          <w:tcPr>
            <w:tcW w:w="2297" w:type="dxa"/>
            <w:vMerge w:val="restart"/>
            <w:shd w:val="clear" w:color="auto" w:fill="auto"/>
            <w:vAlign w:val="center"/>
          </w:tcPr>
          <w:p w:rsidR="00293927" w:rsidRPr="00553D56" w:rsidRDefault="002213B6" w:rsidP="00553D56">
            <w:pPr>
              <w:spacing w:after="0" w:line="240" w:lineRule="auto"/>
              <w:rPr>
                <w:rFonts w:ascii="Tahoma" w:hAnsi="Tahoma" w:cs="Tahoma"/>
                <w:bCs/>
                <w:color w:val="000000" w:themeColor="text1"/>
                <w:sz w:val="24"/>
                <w:szCs w:val="24"/>
              </w:rPr>
            </w:pPr>
            <w:proofErr w:type="spellStart"/>
            <w:r w:rsidRPr="00553D56">
              <w:rPr>
                <w:rFonts w:ascii="Tahoma" w:hAnsi="Tahoma" w:cs="Tahoma"/>
                <w:bCs/>
                <w:color w:val="000000" w:themeColor="text1"/>
                <w:sz w:val="24"/>
                <w:szCs w:val="24"/>
              </w:rPr>
              <w:t>Nzuguni</w:t>
            </w:r>
            <w:proofErr w:type="spellEnd"/>
            <w:r w:rsidRPr="00553D56">
              <w:rPr>
                <w:rFonts w:ascii="Tahoma" w:hAnsi="Tahoma" w:cs="Tahoma"/>
                <w:bCs/>
                <w:color w:val="000000" w:themeColor="text1"/>
                <w:sz w:val="24"/>
                <w:szCs w:val="24"/>
              </w:rPr>
              <w:t>, Dodoma</w:t>
            </w:r>
          </w:p>
          <w:p w:rsidR="002213B6" w:rsidRPr="00553D56" w:rsidRDefault="002213B6" w:rsidP="00553D56">
            <w:pPr>
              <w:rPr>
                <w:rFonts w:ascii="Tahoma" w:hAnsi="Tahoma" w:cs="Tahoma"/>
                <w:color w:val="000000" w:themeColor="text1"/>
                <w:sz w:val="24"/>
                <w:szCs w:val="24"/>
              </w:rPr>
            </w:pPr>
          </w:p>
        </w:tc>
        <w:tc>
          <w:tcPr>
            <w:tcW w:w="3686" w:type="dxa"/>
            <w:shd w:val="clear" w:color="auto" w:fill="auto"/>
          </w:tcPr>
          <w:p w:rsidR="002213B6" w:rsidRPr="00B50A9E" w:rsidRDefault="002D3F93" w:rsidP="00D22742">
            <w:pPr>
              <w:spacing w:after="0" w:line="276" w:lineRule="auto"/>
              <w:jc w:val="both"/>
              <w:rPr>
                <w:rFonts w:ascii="Tahoma" w:hAnsi="Tahoma" w:cs="Tahoma"/>
                <w:color w:val="000000" w:themeColor="text1"/>
                <w:sz w:val="24"/>
                <w:szCs w:val="24"/>
              </w:rPr>
            </w:pPr>
            <w:r w:rsidRPr="00B50A9E">
              <w:rPr>
                <w:rFonts w:ascii="Tahoma" w:hAnsi="Tahoma" w:cs="Tahoma"/>
                <w:color w:val="000000" w:themeColor="text1"/>
                <w:sz w:val="24"/>
                <w:szCs w:val="24"/>
              </w:rPr>
              <w:t>1</w:t>
            </w:r>
            <w:r w:rsidR="00640BA8" w:rsidRPr="00B50A9E">
              <w:rPr>
                <w:rFonts w:ascii="Tahoma" w:hAnsi="Tahoma" w:cs="Tahoma"/>
                <w:color w:val="000000" w:themeColor="text1"/>
                <w:sz w:val="24"/>
                <w:szCs w:val="24"/>
              </w:rPr>
              <w:t>.</w:t>
            </w:r>
            <w:r w:rsidRPr="00B50A9E">
              <w:rPr>
                <w:rFonts w:ascii="Tahoma" w:hAnsi="Tahoma" w:cs="Tahoma"/>
                <w:color w:val="000000" w:themeColor="text1"/>
                <w:sz w:val="24"/>
                <w:szCs w:val="24"/>
              </w:rPr>
              <w:t xml:space="preserve"> demo plot</w:t>
            </w:r>
          </w:p>
        </w:tc>
        <w:tc>
          <w:tcPr>
            <w:tcW w:w="2977" w:type="dxa"/>
            <w:shd w:val="clear" w:color="auto" w:fill="auto"/>
          </w:tcPr>
          <w:p w:rsidR="002213B6" w:rsidRPr="00B50A9E" w:rsidRDefault="00DA147D" w:rsidP="00D22742">
            <w:pPr>
              <w:spacing w:after="0" w:line="240" w:lineRule="auto"/>
              <w:rPr>
                <w:rFonts w:ascii="Tahoma" w:hAnsi="Tahoma" w:cs="Tahoma"/>
                <w:color w:val="000000" w:themeColor="text1"/>
                <w:sz w:val="24"/>
                <w:szCs w:val="24"/>
              </w:rPr>
            </w:pPr>
            <w:r w:rsidRPr="00B50A9E">
              <w:rPr>
                <w:rFonts w:ascii="Tahoma" w:hAnsi="Tahoma" w:cs="Tahoma"/>
                <w:color w:val="000000" w:themeColor="text1"/>
                <w:sz w:val="24"/>
                <w:szCs w:val="24"/>
              </w:rPr>
              <w:t>Coconut</w:t>
            </w:r>
            <w:r w:rsidR="002D3F93" w:rsidRPr="00B50A9E">
              <w:rPr>
                <w:rFonts w:ascii="Tahoma" w:hAnsi="Tahoma" w:cs="Tahoma"/>
                <w:color w:val="000000" w:themeColor="text1"/>
                <w:sz w:val="24"/>
                <w:szCs w:val="24"/>
              </w:rPr>
              <w:t xml:space="preserve"> intercropping with leguminous crop</w:t>
            </w:r>
          </w:p>
        </w:tc>
      </w:tr>
      <w:tr w:rsidR="000F5216" w:rsidRPr="00B50A9E" w:rsidTr="00553D56">
        <w:tc>
          <w:tcPr>
            <w:tcW w:w="2297" w:type="dxa"/>
            <w:vMerge/>
            <w:shd w:val="clear" w:color="auto" w:fill="auto"/>
            <w:vAlign w:val="center"/>
          </w:tcPr>
          <w:p w:rsidR="002213B6" w:rsidRPr="00553D56" w:rsidRDefault="002213B6" w:rsidP="00553D56">
            <w:pPr>
              <w:spacing w:after="0" w:line="240" w:lineRule="auto"/>
              <w:rPr>
                <w:rFonts w:ascii="Tahoma" w:hAnsi="Tahoma" w:cs="Tahoma"/>
                <w:color w:val="000000" w:themeColor="text1"/>
                <w:sz w:val="24"/>
                <w:szCs w:val="24"/>
              </w:rPr>
            </w:pPr>
          </w:p>
        </w:tc>
        <w:tc>
          <w:tcPr>
            <w:tcW w:w="3686" w:type="dxa"/>
            <w:shd w:val="clear" w:color="auto" w:fill="auto"/>
          </w:tcPr>
          <w:p w:rsidR="002213B6" w:rsidRPr="00B50A9E" w:rsidRDefault="00553D56" w:rsidP="00D22742">
            <w:pPr>
              <w:spacing w:after="0" w:line="240" w:lineRule="auto"/>
              <w:rPr>
                <w:rFonts w:ascii="Tahoma" w:hAnsi="Tahoma" w:cs="Tahoma"/>
                <w:color w:val="000000" w:themeColor="text1"/>
                <w:sz w:val="24"/>
                <w:szCs w:val="24"/>
              </w:rPr>
            </w:pPr>
            <w:r w:rsidRPr="00B50A9E">
              <w:rPr>
                <w:rFonts w:ascii="Tahoma" w:hAnsi="Tahoma" w:cs="Tahoma"/>
                <w:b/>
                <w:bCs/>
                <w:color w:val="000000" w:themeColor="text1"/>
                <w:sz w:val="24"/>
                <w:szCs w:val="24"/>
              </w:rPr>
              <w:t xml:space="preserve">Total </w:t>
            </w:r>
            <w:r>
              <w:rPr>
                <w:rFonts w:ascii="Tahoma" w:hAnsi="Tahoma" w:cs="Tahoma"/>
                <w:b/>
                <w:bCs/>
                <w:color w:val="000000" w:themeColor="text1"/>
                <w:sz w:val="24"/>
                <w:szCs w:val="24"/>
              </w:rPr>
              <w:t xml:space="preserve">No. </w:t>
            </w:r>
            <w:r w:rsidRPr="00B50A9E">
              <w:rPr>
                <w:rFonts w:ascii="Tahoma" w:hAnsi="Tahoma" w:cs="Tahoma"/>
                <w:b/>
                <w:bCs/>
                <w:color w:val="000000" w:themeColor="text1"/>
                <w:sz w:val="24"/>
                <w:szCs w:val="24"/>
              </w:rPr>
              <w:t>technologies disseminated</w:t>
            </w:r>
          </w:p>
        </w:tc>
        <w:tc>
          <w:tcPr>
            <w:tcW w:w="2977" w:type="dxa"/>
            <w:shd w:val="clear" w:color="auto" w:fill="auto"/>
          </w:tcPr>
          <w:p w:rsidR="002213B6" w:rsidRPr="00B50A9E" w:rsidRDefault="007E1E32" w:rsidP="007E1E32">
            <w:pPr>
              <w:spacing w:after="0" w:line="360" w:lineRule="auto"/>
              <w:jc w:val="center"/>
              <w:rPr>
                <w:rFonts w:ascii="Tahoma" w:hAnsi="Tahoma" w:cs="Tahoma"/>
                <w:color w:val="000000" w:themeColor="text1"/>
                <w:sz w:val="24"/>
                <w:szCs w:val="24"/>
              </w:rPr>
            </w:pPr>
            <w:r w:rsidRPr="00B50A9E">
              <w:rPr>
                <w:rFonts w:ascii="Tahoma" w:hAnsi="Tahoma" w:cs="Tahoma"/>
                <w:color w:val="000000" w:themeColor="text1"/>
                <w:sz w:val="24"/>
                <w:szCs w:val="24"/>
              </w:rPr>
              <w:t>1</w:t>
            </w:r>
          </w:p>
        </w:tc>
      </w:tr>
      <w:tr w:rsidR="000F5216" w:rsidRPr="00B50A9E" w:rsidTr="00553D56">
        <w:trPr>
          <w:trHeight w:val="633"/>
        </w:trPr>
        <w:tc>
          <w:tcPr>
            <w:tcW w:w="2297" w:type="dxa"/>
            <w:vMerge w:val="restart"/>
            <w:shd w:val="clear" w:color="auto" w:fill="auto"/>
            <w:vAlign w:val="center"/>
          </w:tcPr>
          <w:p w:rsidR="002213B6" w:rsidRPr="00553D56" w:rsidRDefault="002213B6" w:rsidP="00553D56">
            <w:pPr>
              <w:spacing w:after="0" w:line="240" w:lineRule="auto"/>
              <w:rPr>
                <w:rFonts w:ascii="Tahoma" w:hAnsi="Tahoma" w:cs="Tahoma"/>
                <w:bCs/>
                <w:color w:val="000000" w:themeColor="text1"/>
                <w:sz w:val="24"/>
                <w:szCs w:val="24"/>
              </w:rPr>
            </w:pPr>
            <w:proofErr w:type="spellStart"/>
            <w:r w:rsidRPr="00553D56">
              <w:rPr>
                <w:rFonts w:ascii="Tahoma" w:hAnsi="Tahoma" w:cs="Tahoma"/>
                <w:bCs/>
                <w:color w:val="000000" w:themeColor="text1"/>
                <w:sz w:val="24"/>
                <w:szCs w:val="24"/>
              </w:rPr>
              <w:t>Fatma</w:t>
            </w:r>
            <w:proofErr w:type="spellEnd"/>
            <w:r w:rsidRPr="00553D56">
              <w:rPr>
                <w:rFonts w:ascii="Tahoma" w:hAnsi="Tahoma" w:cs="Tahoma"/>
                <w:bCs/>
                <w:color w:val="000000" w:themeColor="text1"/>
                <w:sz w:val="24"/>
                <w:szCs w:val="24"/>
              </w:rPr>
              <w:t xml:space="preserve"> </w:t>
            </w:r>
            <w:proofErr w:type="spellStart"/>
            <w:r w:rsidRPr="00553D56">
              <w:rPr>
                <w:rFonts w:ascii="Tahoma" w:hAnsi="Tahoma" w:cs="Tahoma"/>
                <w:bCs/>
                <w:color w:val="000000" w:themeColor="text1"/>
                <w:sz w:val="24"/>
                <w:szCs w:val="24"/>
              </w:rPr>
              <w:t>Mwasa</w:t>
            </w:r>
            <w:proofErr w:type="spellEnd"/>
            <w:r w:rsidRPr="00553D56">
              <w:rPr>
                <w:rFonts w:ascii="Tahoma" w:hAnsi="Tahoma" w:cs="Tahoma"/>
                <w:bCs/>
                <w:color w:val="000000" w:themeColor="text1"/>
                <w:sz w:val="24"/>
                <w:szCs w:val="24"/>
              </w:rPr>
              <w:t xml:space="preserve">, </w:t>
            </w:r>
            <w:proofErr w:type="spellStart"/>
            <w:r w:rsidRPr="00553D56">
              <w:rPr>
                <w:rFonts w:ascii="Tahoma" w:hAnsi="Tahoma" w:cs="Tahoma"/>
                <w:bCs/>
                <w:color w:val="000000" w:themeColor="text1"/>
                <w:sz w:val="24"/>
                <w:szCs w:val="24"/>
              </w:rPr>
              <w:t>Tabora</w:t>
            </w:r>
            <w:proofErr w:type="spellEnd"/>
          </w:p>
        </w:tc>
        <w:tc>
          <w:tcPr>
            <w:tcW w:w="3686" w:type="dxa"/>
            <w:shd w:val="clear" w:color="auto" w:fill="auto"/>
          </w:tcPr>
          <w:p w:rsidR="002213B6" w:rsidRPr="00B50A9E" w:rsidRDefault="00856839" w:rsidP="00856839">
            <w:pPr>
              <w:spacing w:after="0" w:line="240" w:lineRule="auto"/>
              <w:rPr>
                <w:rFonts w:ascii="Tahoma" w:hAnsi="Tahoma" w:cs="Tahoma"/>
                <w:color w:val="000000" w:themeColor="text1"/>
                <w:sz w:val="24"/>
                <w:szCs w:val="24"/>
              </w:rPr>
            </w:pPr>
            <w:r w:rsidRPr="00B50A9E">
              <w:rPr>
                <w:rFonts w:ascii="Tahoma" w:hAnsi="Tahoma" w:cs="Tahoma"/>
                <w:color w:val="000000" w:themeColor="text1"/>
                <w:sz w:val="24"/>
                <w:szCs w:val="24"/>
              </w:rPr>
              <w:t xml:space="preserve">1. </w:t>
            </w:r>
            <w:r w:rsidR="002D3F93" w:rsidRPr="00B50A9E">
              <w:rPr>
                <w:rFonts w:ascii="Tahoma" w:hAnsi="Tahoma" w:cs="Tahoma"/>
                <w:color w:val="000000" w:themeColor="text1"/>
                <w:sz w:val="24"/>
                <w:szCs w:val="24"/>
              </w:rPr>
              <w:t>demo plot</w:t>
            </w:r>
          </w:p>
        </w:tc>
        <w:tc>
          <w:tcPr>
            <w:tcW w:w="2977" w:type="dxa"/>
            <w:shd w:val="clear" w:color="auto" w:fill="auto"/>
          </w:tcPr>
          <w:p w:rsidR="002213B6" w:rsidRPr="00B50A9E" w:rsidRDefault="007E1E32" w:rsidP="00553D56">
            <w:pPr>
              <w:spacing w:after="0" w:line="240" w:lineRule="auto"/>
              <w:rPr>
                <w:rFonts w:ascii="Tahoma" w:hAnsi="Tahoma" w:cs="Tahoma"/>
                <w:color w:val="000000" w:themeColor="text1"/>
                <w:sz w:val="24"/>
                <w:szCs w:val="24"/>
              </w:rPr>
            </w:pPr>
            <w:r w:rsidRPr="00B50A9E">
              <w:rPr>
                <w:rFonts w:ascii="Tahoma" w:hAnsi="Tahoma" w:cs="Tahoma"/>
                <w:color w:val="000000" w:themeColor="text1"/>
                <w:sz w:val="24"/>
                <w:szCs w:val="24"/>
              </w:rPr>
              <w:t>C</w:t>
            </w:r>
            <w:r w:rsidR="002D3F93" w:rsidRPr="00B50A9E">
              <w:rPr>
                <w:rFonts w:ascii="Tahoma" w:hAnsi="Tahoma" w:cs="Tahoma"/>
                <w:color w:val="000000" w:themeColor="text1"/>
                <w:sz w:val="24"/>
                <w:szCs w:val="24"/>
              </w:rPr>
              <w:t>oconut intercropping with leguminous crop</w:t>
            </w:r>
          </w:p>
        </w:tc>
      </w:tr>
      <w:tr w:rsidR="000F5216" w:rsidRPr="00B50A9E" w:rsidTr="00553D56">
        <w:tc>
          <w:tcPr>
            <w:tcW w:w="2297" w:type="dxa"/>
            <w:vMerge/>
            <w:shd w:val="clear" w:color="auto" w:fill="auto"/>
            <w:vAlign w:val="center"/>
          </w:tcPr>
          <w:p w:rsidR="002213B6" w:rsidRPr="00553D56" w:rsidRDefault="002213B6" w:rsidP="00553D56">
            <w:pPr>
              <w:spacing w:after="0" w:line="240" w:lineRule="auto"/>
              <w:rPr>
                <w:rFonts w:ascii="Tahoma" w:hAnsi="Tahoma" w:cs="Tahoma"/>
                <w:color w:val="000000" w:themeColor="text1"/>
                <w:sz w:val="24"/>
                <w:szCs w:val="24"/>
              </w:rPr>
            </w:pPr>
          </w:p>
        </w:tc>
        <w:tc>
          <w:tcPr>
            <w:tcW w:w="3686" w:type="dxa"/>
            <w:shd w:val="clear" w:color="auto" w:fill="auto"/>
          </w:tcPr>
          <w:p w:rsidR="002213B6" w:rsidRPr="00B50A9E" w:rsidRDefault="00553D56" w:rsidP="00D22742">
            <w:pPr>
              <w:spacing w:after="0" w:line="240" w:lineRule="auto"/>
              <w:rPr>
                <w:rFonts w:ascii="Tahoma" w:hAnsi="Tahoma" w:cs="Tahoma"/>
                <w:color w:val="000000" w:themeColor="text1"/>
                <w:sz w:val="24"/>
                <w:szCs w:val="24"/>
              </w:rPr>
            </w:pPr>
            <w:r w:rsidRPr="00B50A9E">
              <w:rPr>
                <w:rFonts w:ascii="Tahoma" w:hAnsi="Tahoma" w:cs="Tahoma"/>
                <w:b/>
                <w:bCs/>
                <w:color w:val="000000" w:themeColor="text1"/>
                <w:sz w:val="24"/>
                <w:szCs w:val="24"/>
              </w:rPr>
              <w:t xml:space="preserve">Total </w:t>
            </w:r>
            <w:r>
              <w:rPr>
                <w:rFonts w:ascii="Tahoma" w:hAnsi="Tahoma" w:cs="Tahoma"/>
                <w:b/>
                <w:bCs/>
                <w:color w:val="000000" w:themeColor="text1"/>
                <w:sz w:val="24"/>
                <w:szCs w:val="24"/>
              </w:rPr>
              <w:t xml:space="preserve">No. </w:t>
            </w:r>
            <w:r w:rsidRPr="00B50A9E">
              <w:rPr>
                <w:rFonts w:ascii="Tahoma" w:hAnsi="Tahoma" w:cs="Tahoma"/>
                <w:b/>
                <w:bCs/>
                <w:color w:val="000000" w:themeColor="text1"/>
                <w:sz w:val="24"/>
                <w:szCs w:val="24"/>
              </w:rPr>
              <w:t>technologies disseminated</w:t>
            </w:r>
          </w:p>
        </w:tc>
        <w:tc>
          <w:tcPr>
            <w:tcW w:w="2977" w:type="dxa"/>
            <w:shd w:val="clear" w:color="auto" w:fill="auto"/>
          </w:tcPr>
          <w:p w:rsidR="002213B6" w:rsidRPr="00B50A9E" w:rsidRDefault="007E1E32" w:rsidP="007E1E32">
            <w:pPr>
              <w:spacing w:after="0" w:line="240" w:lineRule="auto"/>
              <w:jc w:val="center"/>
              <w:rPr>
                <w:rFonts w:ascii="Tahoma" w:hAnsi="Tahoma" w:cs="Tahoma"/>
                <w:color w:val="000000" w:themeColor="text1"/>
                <w:sz w:val="24"/>
                <w:szCs w:val="24"/>
              </w:rPr>
            </w:pPr>
            <w:r w:rsidRPr="00B50A9E">
              <w:rPr>
                <w:rFonts w:ascii="Tahoma" w:hAnsi="Tahoma" w:cs="Tahoma"/>
                <w:color w:val="000000" w:themeColor="text1"/>
                <w:sz w:val="24"/>
                <w:szCs w:val="24"/>
              </w:rPr>
              <w:t>1</w:t>
            </w:r>
          </w:p>
        </w:tc>
      </w:tr>
      <w:tr w:rsidR="000F5216" w:rsidRPr="00B50A9E" w:rsidTr="00553D56">
        <w:tc>
          <w:tcPr>
            <w:tcW w:w="2297" w:type="dxa"/>
            <w:vMerge w:val="restart"/>
            <w:shd w:val="clear" w:color="auto" w:fill="auto"/>
            <w:vAlign w:val="center"/>
          </w:tcPr>
          <w:p w:rsidR="002213B6" w:rsidRPr="00553D56" w:rsidRDefault="002213B6" w:rsidP="00553D56">
            <w:pPr>
              <w:spacing w:after="0" w:line="240" w:lineRule="auto"/>
              <w:rPr>
                <w:rFonts w:ascii="Tahoma" w:hAnsi="Tahoma" w:cs="Tahoma"/>
                <w:bCs/>
                <w:color w:val="000000" w:themeColor="text1"/>
                <w:sz w:val="24"/>
                <w:szCs w:val="24"/>
              </w:rPr>
            </w:pPr>
            <w:proofErr w:type="spellStart"/>
            <w:r w:rsidRPr="00553D56">
              <w:rPr>
                <w:rFonts w:ascii="Tahoma" w:hAnsi="Tahoma" w:cs="Tahoma"/>
                <w:bCs/>
                <w:color w:val="000000" w:themeColor="text1"/>
                <w:sz w:val="24"/>
                <w:szCs w:val="24"/>
              </w:rPr>
              <w:t>Mwl</w:t>
            </w:r>
            <w:proofErr w:type="spellEnd"/>
            <w:r w:rsidRPr="00553D56">
              <w:rPr>
                <w:rFonts w:ascii="Tahoma" w:hAnsi="Tahoma" w:cs="Tahoma"/>
                <w:bCs/>
                <w:color w:val="000000" w:themeColor="text1"/>
                <w:sz w:val="24"/>
                <w:szCs w:val="24"/>
              </w:rPr>
              <w:t xml:space="preserve">. Julius </w:t>
            </w:r>
            <w:proofErr w:type="spellStart"/>
            <w:r w:rsidRPr="00553D56">
              <w:rPr>
                <w:rFonts w:ascii="Tahoma" w:hAnsi="Tahoma" w:cs="Tahoma"/>
                <w:bCs/>
                <w:color w:val="000000" w:themeColor="text1"/>
                <w:sz w:val="24"/>
                <w:szCs w:val="24"/>
              </w:rPr>
              <w:t>Nyerere</w:t>
            </w:r>
            <w:proofErr w:type="spellEnd"/>
            <w:r w:rsidRPr="00553D56">
              <w:rPr>
                <w:rFonts w:ascii="Tahoma" w:hAnsi="Tahoma" w:cs="Tahoma"/>
                <w:bCs/>
                <w:color w:val="000000" w:themeColor="text1"/>
                <w:sz w:val="24"/>
                <w:szCs w:val="24"/>
              </w:rPr>
              <w:t xml:space="preserve">, </w:t>
            </w:r>
            <w:proofErr w:type="spellStart"/>
            <w:r w:rsidRPr="00553D56">
              <w:rPr>
                <w:rFonts w:ascii="Tahoma" w:hAnsi="Tahoma" w:cs="Tahoma"/>
                <w:bCs/>
                <w:color w:val="000000" w:themeColor="text1"/>
                <w:sz w:val="24"/>
                <w:szCs w:val="24"/>
              </w:rPr>
              <w:t>Morogoro</w:t>
            </w:r>
            <w:proofErr w:type="spellEnd"/>
          </w:p>
        </w:tc>
        <w:tc>
          <w:tcPr>
            <w:tcW w:w="3686" w:type="dxa"/>
            <w:shd w:val="clear" w:color="auto" w:fill="auto"/>
          </w:tcPr>
          <w:p w:rsidR="002213B6" w:rsidRPr="00B50A9E" w:rsidRDefault="002213B6" w:rsidP="00D22742">
            <w:pPr>
              <w:pStyle w:val="ListParagraph"/>
              <w:spacing w:after="0" w:line="240" w:lineRule="auto"/>
              <w:ind w:left="0"/>
              <w:rPr>
                <w:rFonts w:ascii="Tahoma" w:hAnsi="Tahoma" w:cs="Tahoma"/>
                <w:color w:val="000000" w:themeColor="text1"/>
                <w:sz w:val="24"/>
                <w:szCs w:val="24"/>
                <w:lang w:val="en-GB"/>
              </w:rPr>
            </w:pPr>
            <w:r w:rsidRPr="00B50A9E">
              <w:rPr>
                <w:rFonts w:ascii="Tahoma" w:hAnsi="Tahoma" w:cs="Tahoma"/>
                <w:color w:val="000000" w:themeColor="text1"/>
                <w:sz w:val="24"/>
                <w:szCs w:val="24"/>
                <w:lang w:val="en-US"/>
              </w:rPr>
              <w:t>1</w:t>
            </w:r>
            <w:r w:rsidR="000D21A2" w:rsidRPr="00B50A9E">
              <w:rPr>
                <w:rFonts w:ascii="Tahoma" w:hAnsi="Tahoma" w:cs="Tahoma"/>
                <w:color w:val="000000" w:themeColor="text1"/>
                <w:sz w:val="24"/>
                <w:szCs w:val="24"/>
                <w:lang w:val="en-US"/>
              </w:rPr>
              <w:t>.</w:t>
            </w:r>
            <w:r w:rsidRPr="00B50A9E">
              <w:rPr>
                <w:rFonts w:ascii="Tahoma" w:hAnsi="Tahoma" w:cs="Tahoma"/>
                <w:color w:val="000000" w:themeColor="text1"/>
                <w:sz w:val="24"/>
                <w:szCs w:val="24"/>
              </w:rPr>
              <w:t xml:space="preserve"> </w:t>
            </w:r>
            <w:r w:rsidR="007005D9" w:rsidRPr="00B50A9E">
              <w:rPr>
                <w:rFonts w:ascii="Tahoma" w:hAnsi="Tahoma" w:cs="Tahoma"/>
                <w:color w:val="000000" w:themeColor="text1"/>
                <w:sz w:val="24"/>
                <w:szCs w:val="24"/>
                <w:lang w:val="en-GB"/>
              </w:rPr>
              <w:t>Banana tissue culture</w:t>
            </w:r>
          </w:p>
        </w:tc>
        <w:tc>
          <w:tcPr>
            <w:tcW w:w="2977" w:type="dxa"/>
            <w:shd w:val="clear" w:color="auto" w:fill="auto"/>
          </w:tcPr>
          <w:p w:rsidR="002213B6" w:rsidRPr="00B50A9E" w:rsidRDefault="005B7C22" w:rsidP="00D22742">
            <w:pPr>
              <w:spacing w:after="0" w:line="240" w:lineRule="auto"/>
              <w:rPr>
                <w:rFonts w:ascii="Tahoma" w:hAnsi="Tahoma" w:cs="Tahoma"/>
                <w:color w:val="000000" w:themeColor="text1"/>
                <w:sz w:val="24"/>
                <w:szCs w:val="24"/>
              </w:rPr>
            </w:pPr>
            <w:r w:rsidRPr="00B50A9E">
              <w:rPr>
                <w:rFonts w:ascii="Tahoma" w:hAnsi="Tahoma" w:cs="Tahoma"/>
                <w:color w:val="000000" w:themeColor="text1"/>
                <w:sz w:val="24"/>
                <w:szCs w:val="24"/>
              </w:rPr>
              <w:t>Clean</w:t>
            </w:r>
            <w:r w:rsidR="008254D8" w:rsidRPr="00B50A9E">
              <w:rPr>
                <w:rFonts w:ascii="Tahoma" w:hAnsi="Tahoma" w:cs="Tahoma"/>
                <w:color w:val="000000" w:themeColor="text1"/>
                <w:sz w:val="24"/>
                <w:szCs w:val="24"/>
              </w:rPr>
              <w:t xml:space="preserve"> banana tissue culture</w:t>
            </w:r>
          </w:p>
        </w:tc>
      </w:tr>
      <w:tr w:rsidR="000F5216" w:rsidRPr="00B50A9E" w:rsidTr="00B50A9E">
        <w:trPr>
          <w:trHeight w:val="330"/>
        </w:trPr>
        <w:tc>
          <w:tcPr>
            <w:tcW w:w="2297" w:type="dxa"/>
            <w:vMerge/>
            <w:shd w:val="clear" w:color="auto" w:fill="auto"/>
          </w:tcPr>
          <w:p w:rsidR="002213B6" w:rsidRPr="00B50A9E" w:rsidRDefault="002213B6" w:rsidP="00D22742">
            <w:pPr>
              <w:spacing w:after="0" w:line="240" w:lineRule="auto"/>
              <w:rPr>
                <w:rFonts w:ascii="Tahoma" w:hAnsi="Tahoma" w:cs="Tahoma"/>
                <w:color w:val="000000" w:themeColor="text1"/>
                <w:sz w:val="24"/>
                <w:szCs w:val="24"/>
              </w:rPr>
            </w:pPr>
          </w:p>
        </w:tc>
        <w:tc>
          <w:tcPr>
            <w:tcW w:w="3686" w:type="dxa"/>
            <w:shd w:val="clear" w:color="auto" w:fill="auto"/>
          </w:tcPr>
          <w:p w:rsidR="002213B6" w:rsidRPr="00B50A9E" w:rsidRDefault="002213B6" w:rsidP="00D22742">
            <w:pPr>
              <w:spacing w:after="0" w:line="240" w:lineRule="auto"/>
              <w:rPr>
                <w:rFonts w:ascii="Tahoma" w:hAnsi="Tahoma" w:cs="Tahoma"/>
                <w:color w:val="000000" w:themeColor="text1"/>
                <w:sz w:val="24"/>
                <w:szCs w:val="24"/>
              </w:rPr>
            </w:pPr>
            <w:r w:rsidRPr="00B50A9E">
              <w:rPr>
                <w:rFonts w:ascii="Tahoma" w:hAnsi="Tahoma" w:cs="Tahoma"/>
                <w:color w:val="000000" w:themeColor="text1"/>
                <w:sz w:val="24"/>
                <w:szCs w:val="24"/>
              </w:rPr>
              <w:t>2</w:t>
            </w:r>
            <w:r w:rsidR="007E1E32" w:rsidRPr="00B50A9E">
              <w:rPr>
                <w:rFonts w:ascii="Tahoma" w:hAnsi="Tahoma" w:cs="Tahoma"/>
                <w:color w:val="000000" w:themeColor="text1"/>
                <w:sz w:val="24"/>
                <w:szCs w:val="24"/>
              </w:rPr>
              <w:t>.</w:t>
            </w:r>
            <w:r w:rsidR="00532E4F">
              <w:rPr>
                <w:rFonts w:ascii="Tahoma" w:hAnsi="Tahoma" w:cs="Tahoma"/>
                <w:color w:val="000000" w:themeColor="text1"/>
                <w:sz w:val="24"/>
                <w:szCs w:val="24"/>
              </w:rPr>
              <w:t xml:space="preserve"> Coconuts Mangoes </w:t>
            </w:r>
            <w:r w:rsidR="007005D9" w:rsidRPr="00B50A9E">
              <w:rPr>
                <w:rFonts w:ascii="Tahoma" w:hAnsi="Tahoma" w:cs="Tahoma"/>
                <w:color w:val="000000" w:themeColor="text1"/>
                <w:sz w:val="24"/>
                <w:szCs w:val="24"/>
              </w:rPr>
              <w:t>oranges</w:t>
            </w:r>
          </w:p>
        </w:tc>
        <w:tc>
          <w:tcPr>
            <w:tcW w:w="2977" w:type="dxa"/>
            <w:shd w:val="clear" w:color="auto" w:fill="auto"/>
          </w:tcPr>
          <w:p w:rsidR="002213B6" w:rsidRPr="00B50A9E" w:rsidRDefault="007005D9" w:rsidP="00D22742">
            <w:pPr>
              <w:spacing w:after="0" w:line="240" w:lineRule="auto"/>
              <w:rPr>
                <w:rFonts w:ascii="Tahoma" w:hAnsi="Tahoma" w:cs="Tahoma"/>
                <w:color w:val="000000" w:themeColor="text1"/>
                <w:sz w:val="24"/>
                <w:szCs w:val="24"/>
              </w:rPr>
            </w:pPr>
            <w:r w:rsidRPr="00B50A9E">
              <w:rPr>
                <w:rFonts w:ascii="Tahoma" w:hAnsi="Tahoma" w:cs="Tahoma"/>
                <w:color w:val="000000" w:themeColor="text1"/>
                <w:sz w:val="24"/>
                <w:szCs w:val="24"/>
              </w:rPr>
              <w:t>Intercrop</w:t>
            </w:r>
            <w:r w:rsidR="00BC03F3" w:rsidRPr="00B50A9E">
              <w:rPr>
                <w:rFonts w:ascii="Tahoma" w:hAnsi="Tahoma" w:cs="Tahoma"/>
                <w:color w:val="000000" w:themeColor="text1"/>
                <w:sz w:val="24"/>
                <w:szCs w:val="24"/>
              </w:rPr>
              <w:t>p</w:t>
            </w:r>
            <w:r w:rsidRPr="00B50A9E">
              <w:rPr>
                <w:rFonts w:ascii="Tahoma" w:hAnsi="Tahoma" w:cs="Tahoma"/>
                <w:color w:val="000000" w:themeColor="text1"/>
                <w:sz w:val="24"/>
                <w:szCs w:val="24"/>
              </w:rPr>
              <w:t>ing with leguminous crops</w:t>
            </w:r>
          </w:p>
        </w:tc>
      </w:tr>
      <w:tr w:rsidR="000F5216" w:rsidRPr="00B50A9E" w:rsidTr="00B50A9E">
        <w:trPr>
          <w:trHeight w:val="319"/>
        </w:trPr>
        <w:tc>
          <w:tcPr>
            <w:tcW w:w="2297" w:type="dxa"/>
            <w:vMerge/>
            <w:shd w:val="clear" w:color="auto" w:fill="auto"/>
          </w:tcPr>
          <w:p w:rsidR="002213B6" w:rsidRPr="00B50A9E" w:rsidRDefault="002213B6" w:rsidP="00D22742">
            <w:pPr>
              <w:spacing w:after="0" w:line="240" w:lineRule="auto"/>
              <w:rPr>
                <w:rFonts w:ascii="Tahoma" w:hAnsi="Tahoma" w:cs="Tahoma"/>
                <w:color w:val="000000" w:themeColor="text1"/>
                <w:sz w:val="24"/>
                <w:szCs w:val="24"/>
              </w:rPr>
            </w:pPr>
          </w:p>
        </w:tc>
        <w:tc>
          <w:tcPr>
            <w:tcW w:w="3686" w:type="dxa"/>
            <w:shd w:val="clear" w:color="auto" w:fill="auto"/>
          </w:tcPr>
          <w:p w:rsidR="002213B6" w:rsidRPr="00B50A9E" w:rsidRDefault="008254D8" w:rsidP="00D22742">
            <w:pPr>
              <w:spacing w:after="0" w:line="240" w:lineRule="auto"/>
              <w:rPr>
                <w:rFonts w:ascii="Tahoma" w:hAnsi="Tahoma" w:cs="Tahoma"/>
                <w:color w:val="000000" w:themeColor="text1"/>
                <w:sz w:val="24"/>
                <w:szCs w:val="24"/>
              </w:rPr>
            </w:pPr>
            <w:r w:rsidRPr="00B50A9E">
              <w:rPr>
                <w:rFonts w:ascii="Tahoma" w:hAnsi="Tahoma" w:cs="Tahoma"/>
                <w:color w:val="000000" w:themeColor="text1"/>
                <w:sz w:val="24"/>
                <w:szCs w:val="24"/>
              </w:rPr>
              <w:t>3 Coconut nursery seedling</w:t>
            </w:r>
          </w:p>
        </w:tc>
        <w:tc>
          <w:tcPr>
            <w:tcW w:w="2977" w:type="dxa"/>
            <w:shd w:val="clear" w:color="auto" w:fill="auto"/>
          </w:tcPr>
          <w:p w:rsidR="002213B6" w:rsidRPr="00B50A9E" w:rsidRDefault="00B62B92" w:rsidP="00D22742">
            <w:pPr>
              <w:spacing w:after="0" w:line="240" w:lineRule="auto"/>
              <w:rPr>
                <w:rFonts w:ascii="Tahoma" w:hAnsi="Tahoma" w:cs="Tahoma"/>
                <w:color w:val="000000" w:themeColor="text1"/>
                <w:sz w:val="24"/>
                <w:szCs w:val="24"/>
              </w:rPr>
            </w:pPr>
            <w:r w:rsidRPr="00B50A9E">
              <w:rPr>
                <w:rFonts w:ascii="Tahoma" w:hAnsi="Tahoma" w:cs="Tahoma"/>
                <w:color w:val="000000" w:themeColor="text1"/>
                <w:sz w:val="24"/>
                <w:szCs w:val="24"/>
              </w:rPr>
              <w:t>Resistant coconut nursery seedlings</w:t>
            </w:r>
          </w:p>
        </w:tc>
      </w:tr>
      <w:tr w:rsidR="000F5216" w:rsidRPr="00B50A9E" w:rsidTr="00B50A9E">
        <w:tc>
          <w:tcPr>
            <w:tcW w:w="2297" w:type="dxa"/>
            <w:vMerge/>
            <w:shd w:val="clear" w:color="auto" w:fill="auto"/>
          </w:tcPr>
          <w:p w:rsidR="002213B6" w:rsidRPr="00B50A9E" w:rsidRDefault="002213B6" w:rsidP="00D22742">
            <w:pPr>
              <w:spacing w:after="0" w:line="240" w:lineRule="auto"/>
              <w:rPr>
                <w:rFonts w:ascii="Tahoma" w:hAnsi="Tahoma" w:cs="Tahoma"/>
                <w:b/>
                <w:color w:val="000000" w:themeColor="text1"/>
                <w:sz w:val="24"/>
                <w:szCs w:val="24"/>
              </w:rPr>
            </w:pPr>
          </w:p>
        </w:tc>
        <w:tc>
          <w:tcPr>
            <w:tcW w:w="3686" w:type="dxa"/>
            <w:shd w:val="clear" w:color="auto" w:fill="auto"/>
          </w:tcPr>
          <w:p w:rsidR="002213B6" w:rsidRPr="00B50A9E" w:rsidRDefault="00553D56" w:rsidP="00D22742">
            <w:pPr>
              <w:spacing w:after="0" w:line="240" w:lineRule="auto"/>
              <w:rPr>
                <w:rFonts w:ascii="Tahoma" w:hAnsi="Tahoma" w:cs="Tahoma"/>
                <w:b/>
                <w:color w:val="000000" w:themeColor="text1"/>
                <w:sz w:val="24"/>
                <w:szCs w:val="24"/>
              </w:rPr>
            </w:pPr>
            <w:r w:rsidRPr="00B50A9E">
              <w:rPr>
                <w:rFonts w:ascii="Tahoma" w:hAnsi="Tahoma" w:cs="Tahoma"/>
                <w:b/>
                <w:bCs/>
                <w:color w:val="000000" w:themeColor="text1"/>
                <w:sz w:val="24"/>
                <w:szCs w:val="24"/>
              </w:rPr>
              <w:t xml:space="preserve">Total </w:t>
            </w:r>
            <w:r>
              <w:rPr>
                <w:rFonts w:ascii="Tahoma" w:hAnsi="Tahoma" w:cs="Tahoma"/>
                <w:b/>
                <w:bCs/>
                <w:color w:val="000000" w:themeColor="text1"/>
                <w:sz w:val="24"/>
                <w:szCs w:val="24"/>
              </w:rPr>
              <w:t xml:space="preserve">No. </w:t>
            </w:r>
            <w:r w:rsidRPr="00B50A9E">
              <w:rPr>
                <w:rFonts w:ascii="Tahoma" w:hAnsi="Tahoma" w:cs="Tahoma"/>
                <w:b/>
                <w:bCs/>
                <w:color w:val="000000" w:themeColor="text1"/>
                <w:sz w:val="24"/>
                <w:szCs w:val="24"/>
              </w:rPr>
              <w:t>technologies disseminated</w:t>
            </w:r>
          </w:p>
        </w:tc>
        <w:tc>
          <w:tcPr>
            <w:tcW w:w="2977" w:type="dxa"/>
            <w:shd w:val="clear" w:color="auto" w:fill="auto"/>
          </w:tcPr>
          <w:p w:rsidR="002213B6" w:rsidRPr="00B50A9E" w:rsidRDefault="00BA21AF" w:rsidP="007E1E32">
            <w:pPr>
              <w:pStyle w:val="ListParagraph"/>
              <w:spacing w:after="0" w:line="240" w:lineRule="auto"/>
              <w:ind w:left="0"/>
              <w:jc w:val="center"/>
              <w:rPr>
                <w:rFonts w:ascii="Tahoma" w:hAnsi="Tahoma" w:cs="Tahoma"/>
                <w:b/>
                <w:color w:val="000000" w:themeColor="text1"/>
                <w:sz w:val="24"/>
                <w:szCs w:val="24"/>
                <w:lang w:val="en-GB"/>
              </w:rPr>
            </w:pPr>
            <w:r w:rsidRPr="00B50A9E">
              <w:rPr>
                <w:rFonts w:ascii="Tahoma" w:hAnsi="Tahoma" w:cs="Tahoma"/>
                <w:b/>
                <w:color w:val="000000" w:themeColor="text1"/>
                <w:sz w:val="24"/>
                <w:szCs w:val="24"/>
                <w:lang w:val="en-GB"/>
              </w:rPr>
              <w:t>3</w:t>
            </w:r>
          </w:p>
        </w:tc>
      </w:tr>
      <w:tr w:rsidR="000F5216" w:rsidRPr="00B50A9E" w:rsidTr="00B50A9E">
        <w:tc>
          <w:tcPr>
            <w:tcW w:w="2297" w:type="dxa"/>
            <w:shd w:val="clear" w:color="auto" w:fill="auto"/>
          </w:tcPr>
          <w:p w:rsidR="00640BA8" w:rsidRPr="00B50A9E" w:rsidRDefault="007E1E32" w:rsidP="00640BA8">
            <w:pPr>
              <w:spacing w:after="0" w:line="240" w:lineRule="auto"/>
              <w:rPr>
                <w:rFonts w:ascii="Tahoma" w:hAnsi="Tahoma" w:cs="Tahoma"/>
                <w:b/>
                <w:color w:val="000000" w:themeColor="text1"/>
                <w:sz w:val="24"/>
                <w:szCs w:val="24"/>
              </w:rPr>
            </w:pPr>
            <w:r w:rsidRPr="00B50A9E">
              <w:rPr>
                <w:rFonts w:ascii="Tahoma" w:hAnsi="Tahoma" w:cs="Tahoma"/>
                <w:b/>
                <w:color w:val="000000" w:themeColor="text1"/>
                <w:sz w:val="24"/>
                <w:szCs w:val="24"/>
              </w:rPr>
              <w:t>TOTAL</w:t>
            </w:r>
          </w:p>
        </w:tc>
        <w:tc>
          <w:tcPr>
            <w:tcW w:w="3686" w:type="dxa"/>
            <w:shd w:val="clear" w:color="auto" w:fill="auto"/>
          </w:tcPr>
          <w:p w:rsidR="00640BA8" w:rsidRPr="00B50A9E" w:rsidRDefault="006D6460" w:rsidP="00553D56">
            <w:pPr>
              <w:spacing w:after="0" w:line="240" w:lineRule="auto"/>
              <w:rPr>
                <w:rFonts w:ascii="Tahoma" w:hAnsi="Tahoma" w:cs="Tahoma"/>
                <w:b/>
                <w:bCs/>
                <w:color w:val="000000" w:themeColor="text1"/>
                <w:sz w:val="24"/>
                <w:szCs w:val="24"/>
              </w:rPr>
            </w:pPr>
            <w:r w:rsidRPr="00B50A9E">
              <w:rPr>
                <w:rFonts w:ascii="Tahoma" w:hAnsi="Tahoma" w:cs="Tahoma"/>
                <w:b/>
                <w:bCs/>
                <w:color w:val="000000" w:themeColor="text1"/>
                <w:sz w:val="24"/>
                <w:szCs w:val="24"/>
              </w:rPr>
              <w:t xml:space="preserve">Total </w:t>
            </w:r>
            <w:r w:rsidR="00553D56">
              <w:rPr>
                <w:rFonts w:ascii="Tahoma" w:hAnsi="Tahoma" w:cs="Tahoma"/>
                <w:b/>
                <w:bCs/>
                <w:color w:val="000000" w:themeColor="text1"/>
                <w:sz w:val="24"/>
                <w:szCs w:val="24"/>
              </w:rPr>
              <w:t xml:space="preserve">No. </w:t>
            </w:r>
            <w:r w:rsidRPr="00B50A9E">
              <w:rPr>
                <w:rFonts w:ascii="Tahoma" w:hAnsi="Tahoma" w:cs="Tahoma"/>
                <w:b/>
                <w:bCs/>
                <w:color w:val="000000" w:themeColor="text1"/>
                <w:sz w:val="24"/>
                <w:szCs w:val="24"/>
              </w:rPr>
              <w:t>technologies disseminated</w:t>
            </w:r>
          </w:p>
        </w:tc>
        <w:tc>
          <w:tcPr>
            <w:tcW w:w="2977" w:type="dxa"/>
            <w:shd w:val="clear" w:color="auto" w:fill="auto"/>
          </w:tcPr>
          <w:p w:rsidR="00640BA8" w:rsidRPr="00B50A9E" w:rsidRDefault="005C365F" w:rsidP="007E1E32">
            <w:pPr>
              <w:pStyle w:val="ListParagraph"/>
              <w:spacing w:after="0" w:line="240" w:lineRule="auto"/>
              <w:ind w:left="0"/>
              <w:jc w:val="center"/>
              <w:rPr>
                <w:rFonts w:ascii="Tahoma" w:hAnsi="Tahoma" w:cs="Tahoma"/>
                <w:b/>
                <w:color w:val="000000" w:themeColor="text1"/>
                <w:sz w:val="24"/>
                <w:szCs w:val="24"/>
                <w:lang w:val="en-GB"/>
              </w:rPr>
            </w:pPr>
            <w:r w:rsidRPr="00B50A9E">
              <w:rPr>
                <w:rFonts w:ascii="Tahoma" w:hAnsi="Tahoma" w:cs="Tahoma"/>
                <w:b/>
                <w:color w:val="000000" w:themeColor="text1"/>
                <w:sz w:val="24"/>
                <w:szCs w:val="24"/>
                <w:lang w:val="en-GB"/>
              </w:rPr>
              <w:t>5</w:t>
            </w:r>
          </w:p>
        </w:tc>
      </w:tr>
    </w:tbl>
    <w:p w:rsidR="002213B6" w:rsidRPr="00B50A9E" w:rsidRDefault="001559FB" w:rsidP="00B50A9E">
      <w:pPr>
        <w:pStyle w:val="ListParagraph"/>
        <w:spacing w:before="120" w:after="120" w:line="240" w:lineRule="auto"/>
        <w:ind w:left="0"/>
        <w:contextualSpacing w:val="0"/>
        <w:jc w:val="both"/>
        <w:rPr>
          <w:rFonts w:ascii="Tahoma" w:hAnsi="Tahoma" w:cs="Tahoma"/>
          <w:b/>
          <w:bCs/>
          <w:iCs/>
          <w:color w:val="000000" w:themeColor="text1"/>
          <w:sz w:val="24"/>
          <w:szCs w:val="24"/>
          <w:lang w:val="en-US"/>
        </w:rPr>
      </w:pPr>
      <w:r w:rsidRPr="00B50A9E">
        <w:rPr>
          <w:rFonts w:ascii="Tahoma" w:hAnsi="Tahoma" w:cs="Tahoma"/>
          <w:b/>
          <w:bCs/>
          <w:iCs/>
          <w:color w:val="000000" w:themeColor="text1"/>
          <w:sz w:val="24"/>
          <w:szCs w:val="24"/>
          <w:lang w:val="en-GB"/>
        </w:rPr>
        <w:t>2</w:t>
      </w:r>
      <w:r w:rsidRPr="00B50A9E">
        <w:rPr>
          <w:rFonts w:ascii="Tahoma" w:hAnsi="Tahoma" w:cs="Tahoma"/>
          <w:b/>
          <w:bCs/>
          <w:iCs/>
          <w:color w:val="000000" w:themeColor="text1"/>
          <w:sz w:val="24"/>
          <w:szCs w:val="24"/>
        </w:rPr>
        <w:t>.</w:t>
      </w:r>
      <w:r w:rsidRPr="00B50A9E">
        <w:rPr>
          <w:rFonts w:ascii="Tahoma" w:hAnsi="Tahoma" w:cs="Tahoma"/>
          <w:b/>
          <w:bCs/>
          <w:iCs/>
          <w:color w:val="000000" w:themeColor="text1"/>
          <w:sz w:val="24"/>
          <w:szCs w:val="24"/>
          <w:lang w:val="en-US"/>
        </w:rPr>
        <w:t>2</w:t>
      </w:r>
      <w:r w:rsidRPr="00B50A9E">
        <w:rPr>
          <w:rFonts w:ascii="Tahoma" w:hAnsi="Tahoma" w:cs="Tahoma"/>
          <w:b/>
          <w:bCs/>
          <w:iCs/>
          <w:color w:val="000000" w:themeColor="text1"/>
          <w:sz w:val="24"/>
          <w:szCs w:val="24"/>
        </w:rPr>
        <w:t xml:space="preserve"> Demonstration</w:t>
      </w:r>
      <w:r w:rsidR="002213B6" w:rsidRPr="00B50A9E">
        <w:rPr>
          <w:rFonts w:ascii="Tahoma" w:hAnsi="Tahoma" w:cs="Tahoma"/>
          <w:b/>
          <w:bCs/>
          <w:iCs/>
          <w:color w:val="000000" w:themeColor="text1"/>
          <w:sz w:val="24"/>
          <w:szCs w:val="24"/>
          <w:lang w:val="en-US"/>
        </w:rPr>
        <w:t xml:space="preserve"> plots establish</w:t>
      </w:r>
      <w:r w:rsidR="00745365" w:rsidRPr="00B50A9E">
        <w:rPr>
          <w:rFonts w:ascii="Tahoma" w:hAnsi="Tahoma" w:cs="Tahoma"/>
          <w:b/>
          <w:bCs/>
          <w:iCs/>
          <w:color w:val="000000" w:themeColor="text1"/>
          <w:sz w:val="24"/>
          <w:szCs w:val="24"/>
          <w:lang w:val="en-US"/>
        </w:rPr>
        <w:t>ed</w:t>
      </w:r>
      <w:r w:rsidR="00F04DDB" w:rsidRPr="00B50A9E">
        <w:rPr>
          <w:rFonts w:ascii="Tahoma" w:hAnsi="Tahoma" w:cs="Tahoma"/>
          <w:b/>
          <w:bCs/>
          <w:iCs/>
          <w:color w:val="000000" w:themeColor="text1"/>
          <w:sz w:val="24"/>
          <w:szCs w:val="24"/>
          <w:lang w:val="en-US"/>
        </w:rPr>
        <w:t xml:space="preserve"> by TARI </w:t>
      </w:r>
      <w:proofErr w:type="spellStart"/>
      <w:r w:rsidR="00E04E4D" w:rsidRPr="00B50A9E">
        <w:rPr>
          <w:rFonts w:ascii="Tahoma" w:hAnsi="Tahoma" w:cs="Tahoma"/>
          <w:b/>
          <w:bCs/>
          <w:iCs/>
          <w:color w:val="000000" w:themeColor="text1"/>
          <w:sz w:val="24"/>
          <w:szCs w:val="24"/>
          <w:lang w:val="en-US"/>
        </w:rPr>
        <w:t>Centre</w:t>
      </w:r>
      <w:r w:rsidR="00470728">
        <w:rPr>
          <w:rFonts w:ascii="Tahoma" w:hAnsi="Tahoma" w:cs="Tahoma"/>
          <w:b/>
          <w:bCs/>
          <w:iCs/>
          <w:color w:val="000000" w:themeColor="text1"/>
          <w:sz w:val="24"/>
          <w:szCs w:val="24"/>
          <w:lang w:val="en-US"/>
        </w:rPr>
        <w:t>s</w:t>
      </w:r>
      <w:proofErr w:type="spellEnd"/>
    </w:p>
    <w:p w:rsidR="00A92B1E" w:rsidRPr="00B50A9E" w:rsidRDefault="00F814E6" w:rsidP="00A92B1E">
      <w:pPr>
        <w:pStyle w:val="ListParagraph"/>
        <w:spacing w:after="0" w:line="240" w:lineRule="auto"/>
        <w:ind w:left="0"/>
        <w:jc w:val="both"/>
        <w:rPr>
          <w:rFonts w:ascii="Tahoma" w:hAnsi="Tahoma" w:cs="Tahoma"/>
          <w:bCs/>
          <w:iCs/>
          <w:color w:val="000000" w:themeColor="text1"/>
          <w:sz w:val="24"/>
          <w:szCs w:val="24"/>
          <w:lang w:val="en-US"/>
        </w:rPr>
      </w:pPr>
      <w:r w:rsidRPr="00B50A9E">
        <w:rPr>
          <w:rFonts w:ascii="Tahoma" w:hAnsi="Tahoma" w:cs="Tahoma"/>
          <w:bCs/>
          <w:iCs/>
          <w:color w:val="000000" w:themeColor="text1"/>
          <w:sz w:val="24"/>
          <w:szCs w:val="24"/>
          <w:lang w:val="en-US"/>
        </w:rPr>
        <w:lastRenderedPageBreak/>
        <w:t xml:space="preserve">The total number of </w:t>
      </w:r>
      <w:r w:rsidR="00442207" w:rsidRPr="00B50A9E">
        <w:rPr>
          <w:rFonts w:ascii="Tahoma" w:hAnsi="Tahoma" w:cs="Tahoma"/>
          <w:bCs/>
          <w:iCs/>
          <w:color w:val="000000" w:themeColor="text1"/>
          <w:sz w:val="24"/>
          <w:szCs w:val="24"/>
          <w:lang w:val="en-US"/>
        </w:rPr>
        <w:t>17 demonstration</w:t>
      </w:r>
      <w:r w:rsidR="00237711" w:rsidRPr="00B50A9E">
        <w:rPr>
          <w:rFonts w:ascii="Tahoma" w:hAnsi="Tahoma" w:cs="Tahoma"/>
          <w:bCs/>
          <w:iCs/>
          <w:color w:val="000000" w:themeColor="text1"/>
          <w:sz w:val="24"/>
          <w:szCs w:val="24"/>
          <w:lang w:val="en-US"/>
        </w:rPr>
        <w:t xml:space="preserve"> plots </w:t>
      </w:r>
      <w:r w:rsidR="00E66099" w:rsidRPr="00B50A9E">
        <w:rPr>
          <w:rFonts w:ascii="Tahoma" w:hAnsi="Tahoma" w:cs="Tahoma"/>
          <w:bCs/>
          <w:iCs/>
          <w:color w:val="000000" w:themeColor="text1"/>
          <w:sz w:val="24"/>
          <w:szCs w:val="24"/>
          <w:lang w:val="en-US"/>
        </w:rPr>
        <w:t>on</w:t>
      </w:r>
      <w:r w:rsidR="00E66099" w:rsidRPr="00B50A9E">
        <w:rPr>
          <w:rFonts w:ascii="Tahoma" w:hAnsi="Tahoma" w:cs="Tahoma"/>
          <w:color w:val="000000" w:themeColor="text1"/>
          <w:sz w:val="24"/>
          <w:szCs w:val="24"/>
        </w:rPr>
        <w:t xml:space="preserve"> improved cassava varieties</w:t>
      </w:r>
      <w:r w:rsidR="00E66099" w:rsidRPr="00B50A9E">
        <w:rPr>
          <w:rFonts w:ascii="Tahoma" w:hAnsi="Tahoma" w:cs="Tahoma"/>
          <w:bCs/>
          <w:iCs/>
          <w:color w:val="000000" w:themeColor="text1"/>
          <w:sz w:val="24"/>
          <w:szCs w:val="24"/>
          <w:lang w:val="en-US"/>
        </w:rPr>
        <w:t xml:space="preserve"> </w:t>
      </w:r>
      <w:r w:rsidR="00237711" w:rsidRPr="00B50A9E">
        <w:rPr>
          <w:rFonts w:ascii="Tahoma" w:hAnsi="Tahoma" w:cs="Tahoma"/>
          <w:bCs/>
          <w:iCs/>
          <w:color w:val="000000" w:themeColor="text1"/>
          <w:sz w:val="24"/>
          <w:szCs w:val="24"/>
          <w:lang w:val="en-US"/>
        </w:rPr>
        <w:t>managed by</w:t>
      </w:r>
      <w:r w:rsidR="006A13E5" w:rsidRPr="00B50A9E">
        <w:rPr>
          <w:rFonts w:ascii="Tahoma" w:hAnsi="Tahoma" w:cs="Tahoma"/>
          <w:bCs/>
          <w:iCs/>
          <w:color w:val="000000" w:themeColor="text1"/>
          <w:sz w:val="24"/>
          <w:szCs w:val="24"/>
          <w:lang w:val="en-US"/>
        </w:rPr>
        <w:t xml:space="preserve"> TARI M</w:t>
      </w:r>
      <w:r w:rsidR="00237711" w:rsidRPr="00B50A9E">
        <w:rPr>
          <w:rFonts w:ascii="Tahoma" w:hAnsi="Tahoma" w:cs="Tahoma"/>
          <w:bCs/>
          <w:iCs/>
          <w:color w:val="000000" w:themeColor="text1"/>
          <w:sz w:val="24"/>
          <w:szCs w:val="24"/>
          <w:lang w:val="en-US"/>
        </w:rPr>
        <w:t xml:space="preserve">ikocheni </w:t>
      </w:r>
      <w:r w:rsidR="00E04E4D" w:rsidRPr="00B50A9E">
        <w:rPr>
          <w:rFonts w:ascii="Tahoma" w:hAnsi="Tahoma" w:cs="Tahoma"/>
          <w:bCs/>
          <w:iCs/>
          <w:color w:val="000000" w:themeColor="text1"/>
          <w:sz w:val="24"/>
          <w:szCs w:val="24"/>
          <w:lang w:val="en-US"/>
        </w:rPr>
        <w:t>Centre</w:t>
      </w:r>
      <w:r w:rsidR="00237711" w:rsidRPr="00B50A9E">
        <w:rPr>
          <w:rFonts w:ascii="Tahoma" w:hAnsi="Tahoma" w:cs="Tahoma"/>
          <w:bCs/>
          <w:iCs/>
          <w:color w:val="000000" w:themeColor="text1"/>
          <w:sz w:val="24"/>
          <w:szCs w:val="24"/>
          <w:lang w:val="en-US"/>
        </w:rPr>
        <w:t xml:space="preserve"> </w:t>
      </w:r>
      <w:r w:rsidR="00644EB1" w:rsidRPr="00B50A9E">
        <w:rPr>
          <w:rFonts w:ascii="Tahoma" w:hAnsi="Tahoma" w:cs="Tahoma"/>
          <w:bCs/>
          <w:iCs/>
          <w:color w:val="000000" w:themeColor="text1"/>
          <w:sz w:val="24"/>
          <w:szCs w:val="24"/>
          <w:lang w:val="en-US"/>
        </w:rPr>
        <w:t>were established.</w:t>
      </w:r>
    </w:p>
    <w:p w:rsidR="00A92B1E" w:rsidRPr="00B50A9E" w:rsidRDefault="00A92B1E" w:rsidP="00A92B1E">
      <w:pPr>
        <w:pStyle w:val="ListParagraph"/>
        <w:spacing w:after="0" w:line="240" w:lineRule="auto"/>
        <w:ind w:left="0"/>
        <w:jc w:val="both"/>
        <w:rPr>
          <w:rFonts w:ascii="Tahoma" w:hAnsi="Tahoma" w:cs="Tahoma"/>
          <w:bCs/>
          <w:iCs/>
          <w:color w:val="000000" w:themeColor="text1"/>
          <w:sz w:val="24"/>
          <w:szCs w:val="24"/>
          <w:lang w:val="en-US"/>
        </w:rPr>
      </w:pPr>
    </w:p>
    <w:p w:rsidR="002213B6" w:rsidRPr="00B50A9E" w:rsidRDefault="002213B6" w:rsidP="00B50A9E">
      <w:pPr>
        <w:pStyle w:val="ListParagraph"/>
        <w:keepNext/>
        <w:spacing w:before="120" w:after="120" w:line="240" w:lineRule="auto"/>
        <w:ind w:left="0"/>
        <w:contextualSpacing w:val="0"/>
        <w:jc w:val="both"/>
        <w:rPr>
          <w:rFonts w:ascii="Tahoma" w:hAnsi="Tahoma" w:cs="Tahoma"/>
          <w:bCs/>
          <w:color w:val="000000" w:themeColor="text1"/>
          <w:sz w:val="24"/>
          <w:szCs w:val="24"/>
          <w:lang w:val="en-US"/>
        </w:rPr>
      </w:pPr>
      <w:r w:rsidRPr="00B50A9E">
        <w:rPr>
          <w:rFonts w:ascii="Tahoma" w:hAnsi="Tahoma" w:cs="Tahoma"/>
          <w:b/>
          <w:bCs/>
          <w:color w:val="000000" w:themeColor="text1"/>
          <w:sz w:val="24"/>
          <w:szCs w:val="24"/>
        </w:rPr>
        <w:t>Table 5: Number of Demonstration plots established and technologies disseminated by TARI</w:t>
      </w:r>
      <w:r w:rsidR="008939DA" w:rsidRPr="00B50A9E">
        <w:rPr>
          <w:rFonts w:ascii="Tahoma" w:hAnsi="Tahoma" w:cs="Tahoma"/>
          <w:b/>
          <w:bCs/>
          <w:color w:val="000000" w:themeColor="text1"/>
          <w:sz w:val="24"/>
          <w:szCs w:val="24"/>
        </w:rPr>
        <w:t xml:space="preserve"> </w:t>
      </w:r>
      <w:r w:rsidR="00A40184" w:rsidRPr="00B50A9E">
        <w:rPr>
          <w:rFonts w:ascii="Tahoma" w:hAnsi="Tahoma" w:cs="Tahoma"/>
          <w:b/>
          <w:bCs/>
          <w:color w:val="000000" w:themeColor="text1"/>
          <w:sz w:val="24"/>
          <w:szCs w:val="24"/>
        </w:rPr>
        <w:t xml:space="preserve">Mikocheni </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6"/>
        <w:gridCol w:w="1236"/>
        <w:gridCol w:w="1191"/>
        <w:gridCol w:w="1689"/>
        <w:gridCol w:w="3685"/>
      </w:tblGrid>
      <w:tr w:rsidR="000F5216" w:rsidRPr="00B50A9E" w:rsidTr="000701A4">
        <w:trPr>
          <w:trHeight w:val="550"/>
          <w:jc w:val="center"/>
        </w:trPr>
        <w:tc>
          <w:tcPr>
            <w:tcW w:w="1266" w:type="dxa"/>
            <w:shd w:val="clear" w:color="auto" w:fill="auto"/>
            <w:vAlign w:val="center"/>
          </w:tcPr>
          <w:p w:rsidR="002213B6" w:rsidRPr="00B50A9E" w:rsidRDefault="002213B6" w:rsidP="000701A4">
            <w:pPr>
              <w:keepNext/>
              <w:spacing w:after="0" w:line="240" w:lineRule="auto"/>
              <w:jc w:val="center"/>
              <w:rPr>
                <w:rFonts w:ascii="Tahoma" w:hAnsi="Tahoma" w:cs="Tahoma"/>
                <w:b/>
                <w:bCs/>
                <w:color w:val="000000" w:themeColor="text1"/>
                <w:sz w:val="24"/>
                <w:szCs w:val="24"/>
              </w:rPr>
            </w:pPr>
            <w:r w:rsidRPr="00B50A9E">
              <w:rPr>
                <w:rFonts w:ascii="Tahoma" w:hAnsi="Tahoma" w:cs="Tahoma"/>
                <w:b/>
                <w:bCs/>
                <w:color w:val="000000" w:themeColor="text1"/>
                <w:sz w:val="24"/>
                <w:szCs w:val="24"/>
              </w:rPr>
              <w:t>Centres</w:t>
            </w:r>
          </w:p>
        </w:tc>
        <w:tc>
          <w:tcPr>
            <w:tcW w:w="1236" w:type="dxa"/>
            <w:vAlign w:val="center"/>
          </w:tcPr>
          <w:p w:rsidR="002213B6" w:rsidRPr="00B50A9E" w:rsidRDefault="002213B6" w:rsidP="000701A4">
            <w:pPr>
              <w:keepNext/>
              <w:spacing w:after="0" w:line="240" w:lineRule="auto"/>
              <w:jc w:val="center"/>
              <w:rPr>
                <w:rFonts w:ascii="Tahoma" w:hAnsi="Tahoma" w:cs="Tahoma"/>
                <w:b/>
                <w:bCs/>
                <w:color w:val="000000" w:themeColor="text1"/>
                <w:sz w:val="24"/>
                <w:szCs w:val="24"/>
              </w:rPr>
            </w:pPr>
            <w:r w:rsidRPr="00B50A9E">
              <w:rPr>
                <w:rFonts w:ascii="Tahoma" w:hAnsi="Tahoma" w:cs="Tahoma"/>
                <w:b/>
                <w:bCs/>
                <w:color w:val="000000" w:themeColor="text1"/>
                <w:sz w:val="24"/>
                <w:szCs w:val="24"/>
              </w:rPr>
              <w:t>Crop</w:t>
            </w:r>
          </w:p>
        </w:tc>
        <w:tc>
          <w:tcPr>
            <w:tcW w:w="1191" w:type="dxa"/>
            <w:shd w:val="clear" w:color="auto" w:fill="auto"/>
            <w:vAlign w:val="center"/>
          </w:tcPr>
          <w:p w:rsidR="002213B6" w:rsidRPr="00B50A9E" w:rsidRDefault="00553D56" w:rsidP="000701A4">
            <w:pPr>
              <w:keepNext/>
              <w:spacing w:after="0" w:line="240" w:lineRule="auto"/>
              <w:jc w:val="center"/>
              <w:rPr>
                <w:rFonts w:ascii="Tahoma" w:hAnsi="Tahoma" w:cs="Tahoma"/>
                <w:b/>
                <w:bCs/>
                <w:color w:val="000000" w:themeColor="text1"/>
                <w:sz w:val="24"/>
                <w:szCs w:val="24"/>
              </w:rPr>
            </w:pPr>
            <w:r>
              <w:rPr>
                <w:rFonts w:ascii="Tahoma" w:hAnsi="Tahoma" w:cs="Tahoma"/>
                <w:b/>
                <w:bCs/>
                <w:color w:val="000000" w:themeColor="text1"/>
                <w:sz w:val="24"/>
                <w:szCs w:val="24"/>
              </w:rPr>
              <w:t>P</w:t>
            </w:r>
            <w:r w:rsidR="002213B6" w:rsidRPr="00B50A9E">
              <w:rPr>
                <w:rFonts w:ascii="Tahoma" w:hAnsi="Tahoma" w:cs="Tahoma"/>
                <w:b/>
                <w:bCs/>
                <w:color w:val="000000" w:themeColor="text1"/>
                <w:sz w:val="24"/>
                <w:szCs w:val="24"/>
              </w:rPr>
              <w:t>lanned</w:t>
            </w:r>
            <w:r>
              <w:rPr>
                <w:rFonts w:ascii="Tahoma" w:hAnsi="Tahoma" w:cs="Tahoma"/>
                <w:b/>
                <w:bCs/>
                <w:color w:val="000000" w:themeColor="text1"/>
                <w:sz w:val="24"/>
                <w:szCs w:val="24"/>
              </w:rPr>
              <w:t xml:space="preserve"> No.</w:t>
            </w:r>
          </w:p>
        </w:tc>
        <w:tc>
          <w:tcPr>
            <w:tcW w:w="1689" w:type="dxa"/>
            <w:vAlign w:val="center"/>
          </w:tcPr>
          <w:p w:rsidR="002213B6" w:rsidRPr="00B50A9E" w:rsidRDefault="002213B6" w:rsidP="000701A4">
            <w:pPr>
              <w:keepNext/>
              <w:spacing w:after="0" w:line="240" w:lineRule="auto"/>
              <w:jc w:val="center"/>
              <w:rPr>
                <w:rFonts w:ascii="Tahoma" w:hAnsi="Tahoma" w:cs="Tahoma"/>
                <w:b/>
                <w:bCs/>
                <w:color w:val="000000" w:themeColor="text1"/>
                <w:sz w:val="24"/>
                <w:szCs w:val="24"/>
              </w:rPr>
            </w:pPr>
            <w:r w:rsidRPr="00B50A9E">
              <w:rPr>
                <w:rFonts w:ascii="Tahoma" w:hAnsi="Tahoma" w:cs="Tahoma"/>
                <w:b/>
                <w:bCs/>
                <w:color w:val="000000" w:themeColor="text1"/>
                <w:sz w:val="24"/>
                <w:szCs w:val="24"/>
              </w:rPr>
              <w:t>N</w:t>
            </w:r>
            <w:r w:rsidR="00553D56">
              <w:rPr>
                <w:rFonts w:ascii="Tahoma" w:hAnsi="Tahoma" w:cs="Tahoma"/>
                <w:b/>
                <w:bCs/>
                <w:color w:val="000000" w:themeColor="text1"/>
                <w:sz w:val="24"/>
                <w:szCs w:val="24"/>
              </w:rPr>
              <w:t>o.</w:t>
            </w:r>
            <w:r w:rsidRPr="00B50A9E">
              <w:rPr>
                <w:rFonts w:ascii="Tahoma" w:hAnsi="Tahoma" w:cs="Tahoma"/>
                <w:b/>
                <w:bCs/>
                <w:color w:val="000000" w:themeColor="text1"/>
                <w:sz w:val="24"/>
                <w:szCs w:val="24"/>
              </w:rPr>
              <w:t xml:space="preserve"> plots established</w:t>
            </w:r>
          </w:p>
        </w:tc>
        <w:tc>
          <w:tcPr>
            <w:tcW w:w="3685" w:type="dxa"/>
            <w:vAlign w:val="center"/>
          </w:tcPr>
          <w:p w:rsidR="002213B6" w:rsidRPr="00B50A9E" w:rsidRDefault="002213B6" w:rsidP="000701A4">
            <w:pPr>
              <w:keepNext/>
              <w:spacing w:after="0" w:line="240" w:lineRule="auto"/>
              <w:jc w:val="center"/>
              <w:rPr>
                <w:rFonts w:ascii="Tahoma" w:hAnsi="Tahoma" w:cs="Tahoma"/>
                <w:b/>
                <w:bCs/>
                <w:color w:val="000000" w:themeColor="text1"/>
                <w:sz w:val="24"/>
                <w:szCs w:val="24"/>
              </w:rPr>
            </w:pPr>
            <w:r w:rsidRPr="00B50A9E">
              <w:rPr>
                <w:rFonts w:ascii="Tahoma" w:hAnsi="Tahoma" w:cs="Tahoma"/>
                <w:b/>
                <w:bCs/>
                <w:color w:val="000000" w:themeColor="text1"/>
                <w:sz w:val="24"/>
                <w:szCs w:val="24"/>
              </w:rPr>
              <w:t>Technologies disseminated</w:t>
            </w:r>
          </w:p>
        </w:tc>
      </w:tr>
      <w:tr w:rsidR="00D44106" w:rsidRPr="00B50A9E" w:rsidTr="00553D56">
        <w:trPr>
          <w:trHeight w:val="538"/>
          <w:jc w:val="center"/>
        </w:trPr>
        <w:tc>
          <w:tcPr>
            <w:tcW w:w="1266" w:type="dxa"/>
            <w:shd w:val="clear" w:color="auto" w:fill="auto"/>
            <w:vAlign w:val="center"/>
          </w:tcPr>
          <w:p w:rsidR="00D44106" w:rsidRPr="00B50A9E" w:rsidRDefault="00D44106" w:rsidP="00553D56">
            <w:pPr>
              <w:spacing w:after="0" w:line="240" w:lineRule="auto"/>
              <w:rPr>
                <w:rFonts w:ascii="Tahoma" w:hAnsi="Tahoma" w:cs="Tahoma"/>
                <w:color w:val="000000" w:themeColor="text1"/>
                <w:sz w:val="24"/>
                <w:szCs w:val="24"/>
              </w:rPr>
            </w:pPr>
            <w:r w:rsidRPr="00B50A9E">
              <w:rPr>
                <w:rFonts w:ascii="Tahoma" w:hAnsi="Tahoma" w:cs="Tahoma"/>
                <w:color w:val="000000" w:themeColor="text1"/>
                <w:sz w:val="24"/>
                <w:szCs w:val="24"/>
              </w:rPr>
              <w:t xml:space="preserve">Mikocheni </w:t>
            </w:r>
          </w:p>
        </w:tc>
        <w:tc>
          <w:tcPr>
            <w:tcW w:w="1236" w:type="dxa"/>
            <w:vAlign w:val="center"/>
          </w:tcPr>
          <w:p w:rsidR="00D44106" w:rsidRPr="00B50A9E" w:rsidRDefault="00D44106" w:rsidP="00553D56">
            <w:pPr>
              <w:spacing w:after="0" w:line="240" w:lineRule="auto"/>
              <w:rPr>
                <w:rFonts w:ascii="Tahoma" w:hAnsi="Tahoma" w:cs="Tahoma"/>
                <w:color w:val="000000" w:themeColor="text1"/>
                <w:sz w:val="24"/>
                <w:szCs w:val="24"/>
              </w:rPr>
            </w:pPr>
            <w:r w:rsidRPr="00B50A9E">
              <w:rPr>
                <w:rFonts w:ascii="Tahoma" w:hAnsi="Tahoma" w:cs="Tahoma"/>
                <w:color w:val="000000" w:themeColor="text1"/>
                <w:sz w:val="24"/>
                <w:szCs w:val="24"/>
              </w:rPr>
              <w:t xml:space="preserve">Pineapple </w:t>
            </w:r>
          </w:p>
        </w:tc>
        <w:tc>
          <w:tcPr>
            <w:tcW w:w="1191" w:type="dxa"/>
            <w:shd w:val="clear" w:color="auto" w:fill="auto"/>
            <w:vAlign w:val="center"/>
          </w:tcPr>
          <w:p w:rsidR="00D44106" w:rsidRPr="00B50A9E" w:rsidRDefault="00D44106" w:rsidP="00553D56">
            <w:pPr>
              <w:spacing w:after="0" w:line="240" w:lineRule="auto"/>
              <w:rPr>
                <w:rFonts w:ascii="Tahoma" w:hAnsi="Tahoma" w:cs="Tahoma"/>
                <w:color w:val="000000" w:themeColor="text1"/>
                <w:sz w:val="24"/>
                <w:szCs w:val="24"/>
              </w:rPr>
            </w:pPr>
          </w:p>
        </w:tc>
        <w:tc>
          <w:tcPr>
            <w:tcW w:w="1689" w:type="dxa"/>
            <w:vAlign w:val="center"/>
          </w:tcPr>
          <w:p w:rsidR="00D44106" w:rsidRDefault="00470728" w:rsidP="00553D56">
            <w:pPr>
              <w:spacing w:after="0" w:line="240" w:lineRule="auto"/>
              <w:rPr>
                <w:rFonts w:ascii="Tahoma" w:hAnsi="Tahoma" w:cs="Tahoma"/>
                <w:color w:val="000000" w:themeColor="text1"/>
                <w:sz w:val="24"/>
                <w:szCs w:val="24"/>
              </w:rPr>
            </w:pPr>
            <w:r>
              <w:rPr>
                <w:rFonts w:ascii="Tahoma" w:hAnsi="Tahoma" w:cs="Tahoma"/>
                <w:color w:val="000000" w:themeColor="text1"/>
                <w:sz w:val="24"/>
                <w:szCs w:val="24"/>
              </w:rPr>
              <w:t>2</w:t>
            </w:r>
            <w:r w:rsidR="00553D56">
              <w:rPr>
                <w:rFonts w:ascii="Tahoma" w:hAnsi="Tahoma" w:cs="Tahoma"/>
                <w:color w:val="000000" w:themeColor="text1"/>
                <w:sz w:val="24"/>
                <w:szCs w:val="24"/>
              </w:rPr>
              <w:t>-Plot</w:t>
            </w:r>
            <w:r>
              <w:rPr>
                <w:rFonts w:ascii="Tahoma" w:hAnsi="Tahoma" w:cs="Tahoma"/>
                <w:color w:val="000000" w:themeColor="text1"/>
                <w:sz w:val="24"/>
                <w:szCs w:val="24"/>
              </w:rPr>
              <w:t>s</w:t>
            </w:r>
            <w:r w:rsidR="00553D56">
              <w:rPr>
                <w:rFonts w:ascii="Tahoma" w:hAnsi="Tahoma" w:cs="Tahoma"/>
                <w:color w:val="000000" w:themeColor="text1"/>
                <w:sz w:val="24"/>
                <w:szCs w:val="24"/>
              </w:rPr>
              <w:t xml:space="preserve"> On Station </w:t>
            </w:r>
            <w:r w:rsidR="00D44106" w:rsidRPr="00B50A9E">
              <w:rPr>
                <w:rFonts w:ascii="Tahoma" w:hAnsi="Tahoma" w:cs="Tahoma"/>
                <w:color w:val="000000" w:themeColor="text1"/>
                <w:sz w:val="24"/>
                <w:szCs w:val="24"/>
              </w:rPr>
              <w:t xml:space="preserve">at </w:t>
            </w:r>
            <w:proofErr w:type="spellStart"/>
            <w:r w:rsidR="00D44106" w:rsidRPr="00B50A9E">
              <w:rPr>
                <w:rFonts w:ascii="Tahoma" w:hAnsi="Tahoma" w:cs="Tahoma"/>
                <w:color w:val="000000" w:themeColor="text1"/>
                <w:sz w:val="24"/>
                <w:szCs w:val="24"/>
              </w:rPr>
              <w:t>Chambezi</w:t>
            </w:r>
            <w:proofErr w:type="spellEnd"/>
            <w:r w:rsidR="00D44106" w:rsidRPr="00B50A9E">
              <w:rPr>
                <w:rFonts w:ascii="Tahoma" w:hAnsi="Tahoma" w:cs="Tahoma"/>
                <w:color w:val="000000" w:themeColor="text1"/>
                <w:sz w:val="24"/>
                <w:szCs w:val="24"/>
              </w:rPr>
              <w:t xml:space="preserve"> Sub Station</w:t>
            </w:r>
          </w:p>
          <w:p w:rsidR="00470728" w:rsidRDefault="00470728" w:rsidP="00553D56">
            <w:pPr>
              <w:spacing w:after="0" w:line="240" w:lineRule="auto"/>
              <w:rPr>
                <w:rFonts w:ascii="Tahoma" w:hAnsi="Tahoma" w:cs="Tahoma"/>
                <w:color w:val="000000" w:themeColor="text1"/>
                <w:sz w:val="24"/>
                <w:szCs w:val="24"/>
              </w:rPr>
            </w:pPr>
          </w:p>
          <w:p w:rsidR="00470728" w:rsidRPr="00B50A9E" w:rsidRDefault="00470728" w:rsidP="00553D56">
            <w:pPr>
              <w:spacing w:after="0" w:line="240" w:lineRule="auto"/>
              <w:rPr>
                <w:rFonts w:ascii="Tahoma" w:hAnsi="Tahoma" w:cs="Tahoma"/>
                <w:color w:val="000000" w:themeColor="text1"/>
                <w:sz w:val="24"/>
                <w:szCs w:val="24"/>
              </w:rPr>
            </w:pPr>
            <w:r>
              <w:rPr>
                <w:rFonts w:ascii="Tahoma" w:hAnsi="Tahoma" w:cs="Tahoma"/>
                <w:color w:val="000000" w:themeColor="text1"/>
                <w:sz w:val="24"/>
                <w:szCs w:val="24"/>
              </w:rPr>
              <w:t xml:space="preserve">1 On farm at </w:t>
            </w:r>
            <w:proofErr w:type="spellStart"/>
            <w:r w:rsidRPr="00B50A9E">
              <w:rPr>
                <w:rFonts w:ascii="Tahoma" w:hAnsi="Tahoma" w:cs="Tahoma"/>
                <w:color w:val="000000" w:themeColor="text1"/>
                <w:sz w:val="24"/>
                <w:szCs w:val="24"/>
              </w:rPr>
              <w:t>Fukayosi</w:t>
            </w:r>
            <w:proofErr w:type="spellEnd"/>
            <w:r w:rsidRPr="00B50A9E">
              <w:rPr>
                <w:rFonts w:ascii="Tahoma" w:hAnsi="Tahoma" w:cs="Tahoma"/>
                <w:color w:val="000000" w:themeColor="text1"/>
                <w:sz w:val="24"/>
                <w:szCs w:val="24"/>
              </w:rPr>
              <w:t xml:space="preserve"> Ward</w:t>
            </w:r>
            <w:r>
              <w:rPr>
                <w:rFonts w:ascii="Tahoma" w:hAnsi="Tahoma" w:cs="Tahoma"/>
                <w:color w:val="000000" w:themeColor="text1"/>
                <w:sz w:val="24"/>
                <w:szCs w:val="24"/>
              </w:rPr>
              <w:t>-</w:t>
            </w:r>
            <w:proofErr w:type="spellStart"/>
            <w:r>
              <w:rPr>
                <w:rFonts w:ascii="Tahoma" w:hAnsi="Tahoma" w:cs="Tahoma"/>
                <w:color w:val="000000" w:themeColor="text1"/>
                <w:sz w:val="24"/>
                <w:szCs w:val="24"/>
              </w:rPr>
              <w:t>Bagamoyo</w:t>
            </w:r>
            <w:proofErr w:type="spellEnd"/>
          </w:p>
        </w:tc>
        <w:tc>
          <w:tcPr>
            <w:tcW w:w="3685" w:type="dxa"/>
            <w:vAlign w:val="center"/>
          </w:tcPr>
          <w:p w:rsidR="00D44106" w:rsidRPr="00B50A9E" w:rsidRDefault="00D44106" w:rsidP="000701A4">
            <w:pPr>
              <w:spacing w:after="0" w:line="240" w:lineRule="auto"/>
              <w:rPr>
                <w:rFonts w:ascii="Tahoma" w:hAnsi="Tahoma" w:cs="Tahoma"/>
                <w:color w:val="000000" w:themeColor="text1"/>
                <w:sz w:val="24"/>
                <w:szCs w:val="24"/>
              </w:rPr>
            </w:pPr>
            <w:r w:rsidRPr="00B50A9E">
              <w:rPr>
                <w:rFonts w:ascii="Tahoma" w:hAnsi="Tahoma" w:cs="Tahoma"/>
                <w:color w:val="000000" w:themeColor="text1"/>
                <w:sz w:val="24"/>
                <w:szCs w:val="24"/>
              </w:rPr>
              <w:t xml:space="preserve">Showcasing farmers the use of </w:t>
            </w:r>
            <w:r w:rsidR="00470728">
              <w:rPr>
                <w:rFonts w:ascii="Tahoma" w:hAnsi="Tahoma" w:cs="Tahoma"/>
                <w:color w:val="000000" w:themeColor="text1"/>
                <w:sz w:val="24"/>
                <w:szCs w:val="24"/>
              </w:rPr>
              <w:t xml:space="preserve">good agronomic practices for </w:t>
            </w:r>
            <w:r w:rsidRPr="00B50A9E">
              <w:rPr>
                <w:rFonts w:ascii="Tahoma" w:hAnsi="Tahoma" w:cs="Tahoma"/>
                <w:color w:val="000000" w:themeColor="text1"/>
                <w:sz w:val="24"/>
                <w:szCs w:val="24"/>
              </w:rPr>
              <w:t>pineapple</w:t>
            </w:r>
            <w:r w:rsidR="00470728">
              <w:rPr>
                <w:rFonts w:ascii="Tahoma" w:hAnsi="Tahoma" w:cs="Tahoma"/>
                <w:color w:val="000000" w:themeColor="text1"/>
                <w:sz w:val="24"/>
                <w:szCs w:val="24"/>
              </w:rPr>
              <w:t xml:space="preserve"> production and use of quality </w:t>
            </w:r>
            <w:r w:rsidRPr="00B50A9E">
              <w:rPr>
                <w:rFonts w:ascii="Tahoma" w:hAnsi="Tahoma" w:cs="Tahoma"/>
                <w:color w:val="000000" w:themeColor="text1"/>
                <w:sz w:val="24"/>
                <w:szCs w:val="24"/>
              </w:rPr>
              <w:t xml:space="preserve">planting materials from tissue culture laboratory </w:t>
            </w:r>
          </w:p>
        </w:tc>
      </w:tr>
      <w:tr w:rsidR="00722523" w:rsidRPr="00B50A9E" w:rsidTr="00553D56">
        <w:trPr>
          <w:trHeight w:val="420"/>
          <w:jc w:val="center"/>
        </w:trPr>
        <w:tc>
          <w:tcPr>
            <w:tcW w:w="1266" w:type="dxa"/>
            <w:shd w:val="clear" w:color="auto" w:fill="auto"/>
          </w:tcPr>
          <w:p w:rsidR="00BC03F3" w:rsidRPr="00B50A9E" w:rsidRDefault="00BC03F3" w:rsidP="00BC03F3">
            <w:pPr>
              <w:spacing w:after="0" w:line="240" w:lineRule="auto"/>
              <w:jc w:val="both"/>
              <w:rPr>
                <w:rFonts w:ascii="Tahoma" w:hAnsi="Tahoma" w:cs="Tahoma"/>
                <w:b/>
                <w:color w:val="000000" w:themeColor="text1"/>
                <w:sz w:val="24"/>
                <w:szCs w:val="24"/>
              </w:rPr>
            </w:pPr>
            <w:r w:rsidRPr="00B50A9E">
              <w:rPr>
                <w:rFonts w:ascii="Tahoma" w:hAnsi="Tahoma" w:cs="Tahoma"/>
                <w:b/>
                <w:color w:val="000000" w:themeColor="text1"/>
                <w:sz w:val="24"/>
                <w:szCs w:val="24"/>
              </w:rPr>
              <w:t>Total</w:t>
            </w:r>
          </w:p>
        </w:tc>
        <w:tc>
          <w:tcPr>
            <w:tcW w:w="1236" w:type="dxa"/>
          </w:tcPr>
          <w:p w:rsidR="00BC03F3" w:rsidRPr="00B50A9E" w:rsidRDefault="00BC03F3" w:rsidP="00BC03F3">
            <w:pPr>
              <w:spacing w:after="0" w:line="240" w:lineRule="auto"/>
              <w:jc w:val="both"/>
              <w:rPr>
                <w:rFonts w:ascii="Tahoma" w:hAnsi="Tahoma" w:cs="Tahoma"/>
                <w:b/>
                <w:color w:val="000000" w:themeColor="text1"/>
                <w:sz w:val="24"/>
                <w:szCs w:val="24"/>
              </w:rPr>
            </w:pPr>
          </w:p>
        </w:tc>
        <w:tc>
          <w:tcPr>
            <w:tcW w:w="1191" w:type="dxa"/>
            <w:shd w:val="clear" w:color="auto" w:fill="auto"/>
          </w:tcPr>
          <w:p w:rsidR="00BC03F3" w:rsidRPr="00B50A9E" w:rsidRDefault="00BC03F3" w:rsidP="00BC03F3">
            <w:pPr>
              <w:spacing w:after="0" w:line="240" w:lineRule="auto"/>
              <w:jc w:val="right"/>
              <w:rPr>
                <w:rFonts w:ascii="Tahoma" w:hAnsi="Tahoma" w:cs="Tahoma"/>
                <w:b/>
                <w:color w:val="000000" w:themeColor="text1"/>
                <w:sz w:val="24"/>
                <w:szCs w:val="24"/>
              </w:rPr>
            </w:pPr>
          </w:p>
        </w:tc>
        <w:tc>
          <w:tcPr>
            <w:tcW w:w="1689" w:type="dxa"/>
          </w:tcPr>
          <w:p w:rsidR="00BC03F3" w:rsidRPr="00B50A9E" w:rsidRDefault="00470728" w:rsidP="00BC03F3">
            <w:pPr>
              <w:spacing w:after="0" w:line="240" w:lineRule="auto"/>
              <w:rPr>
                <w:rFonts w:ascii="Tahoma" w:hAnsi="Tahoma" w:cs="Tahoma"/>
                <w:b/>
                <w:color w:val="000000" w:themeColor="text1"/>
                <w:sz w:val="24"/>
                <w:szCs w:val="24"/>
              </w:rPr>
            </w:pPr>
            <w:r>
              <w:rPr>
                <w:rFonts w:ascii="Tahoma" w:hAnsi="Tahoma" w:cs="Tahoma"/>
                <w:b/>
                <w:color w:val="000000" w:themeColor="text1"/>
                <w:sz w:val="24"/>
                <w:szCs w:val="24"/>
              </w:rPr>
              <w:t>2</w:t>
            </w:r>
            <w:r w:rsidR="00BC03F3" w:rsidRPr="00B50A9E">
              <w:rPr>
                <w:rFonts w:ascii="Tahoma" w:hAnsi="Tahoma" w:cs="Tahoma"/>
                <w:b/>
                <w:color w:val="000000" w:themeColor="text1"/>
                <w:sz w:val="24"/>
                <w:szCs w:val="24"/>
              </w:rPr>
              <w:t xml:space="preserve"> plots</w:t>
            </w:r>
          </w:p>
        </w:tc>
        <w:tc>
          <w:tcPr>
            <w:tcW w:w="3685" w:type="dxa"/>
          </w:tcPr>
          <w:p w:rsidR="00BC03F3" w:rsidRPr="00B50A9E" w:rsidRDefault="00BC03F3" w:rsidP="00BC03F3">
            <w:pPr>
              <w:spacing w:after="0" w:line="240" w:lineRule="auto"/>
              <w:rPr>
                <w:rFonts w:ascii="Tahoma" w:hAnsi="Tahoma" w:cs="Tahoma"/>
                <w:b/>
                <w:color w:val="000000" w:themeColor="text1"/>
                <w:sz w:val="24"/>
                <w:szCs w:val="24"/>
              </w:rPr>
            </w:pPr>
            <w:r w:rsidRPr="00B50A9E">
              <w:rPr>
                <w:rFonts w:ascii="Tahoma" w:hAnsi="Tahoma" w:cs="Tahoma"/>
                <w:b/>
                <w:color w:val="000000" w:themeColor="text1"/>
                <w:sz w:val="24"/>
                <w:szCs w:val="24"/>
              </w:rPr>
              <w:t xml:space="preserve"> </w:t>
            </w:r>
          </w:p>
        </w:tc>
      </w:tr>
    </w:tbl>
    <w:p w:rsidR="002213B6" w:rsidRPr="00B50A9E" w:rsidRDefault="002213B6" w:rsidP="00B50A9E">
      <w:pPr>
        <w:spacing w:before="120" w:after="120" w:line="240" w:lineRule="auto"/>
        <w:jc w:val="both"/>
        <w:rPr>
          <w:rFonts w:ascii="Tahoma" w:hAnsi="Tahoma" w:cs="Tahoma"/>
          <w:b/>
          <w:bCs/>
          <w:iCs/>
          <w:color w:val="000000" w:themeColor="text1"/>
          <w:sz w:val="24"/>
          <w:szCs w:val="24"/>
        </w:rPr>
      </w:pPr>
      <w:r w:rsidRPr="00B50A9E">
        <w:rPr>
          <w:rFonts w:ascii="Tahoma" w:hAnsi="Tahoma" w:cs="Tahoma"/>
          <w:b/>
          <w:bCs/>
          <w:iCs/>
          <w:color w:val="000000" w:themeColor="text1"/>
          <w:sz w:val="24"/>
          <w:szCs w:val="24"/>
        </w:rPr>
        <w:t>2.3</w:t>
      </w:r>
      <w:r w:rsidRPr="00B50A9E">
        <w:rPr>
          <w:rFonts w:ascii="Tahoma" w:hAnsi="Tahoma" w:cs="Tahoma"/>
          <w:b/>
          <w:bCs/>
          <w:iCs/>
          <w:color w:val="000000" w:themeColor="text1"/>
          <w:sz w:val="24"/>
          <w:szCs w:val="24"/>
        </w:rPr>
        <w:tab/>
        <w:t>Farmers’ Field day</w:t>
      </w:r>
      <w:r w:rsidR="00AE6F0B" w:rsidRPr="00B50A9E">
        <w:rPr>
          <w:rFonts w:ascii="Tahoma" w:hAnsi="Tahoma" w:cs="Tahoma"/>
          <w:b/>
          <w:bCs/>
          <w:iCs/>
          <w:color w:val="000000" w:themeColor="text1"/>
          <w:sz w:val="24"/>
          <w:szCs w:val="24"/>
        </w:rPr>
        <w:t xml:space="preserve"> </w:t>
      </w:r>
      <w:r w:rsidR="00601DC5" w:rsidRPr="00B50A9E">
        <w:rPr>
          <w:rFonts w:ascii="Tahoma" w:hAnsi="Tahoma" w:cs="Tahoma"/>
          <w:b/>
          <w:bCs/>
          <w:iCs/>
          <w:color w:val="000000" w:themeColor="text1"/>
          <w:sz w:val="24"/>
          <w:szCs w:val="24"/>
        </w:rPr>
        <w:t xml:space="preserve">executed by TARI </w:t>
      </w:r>
    </w:p>
    <w:p w:rsidR="00451AAB" w:rsidRPr="00B50A9E" w:rsidRDefault="00C74E8B" w:rsidP="00BE58A7">
      <w:pPr>
        <w:spacing w:after="200" w:line="240" w:lineRule="auto"/>
        <w:jc w:val="both"/>
        <w:rPr>
          <w:rFonts w:ascii="Tahoma" w:hAnsi="Tahoma" w:cs="Tahoma"/>
          <w:color w:val="000000" w:themeColor="text1"/>
          <w:sz w:val="24"/>
          <w:szCs w:val="24"/>
        </w:rPr>
      </w:pPr>
      <w:r w:rsidRPr="00B50A9E">
        <w:rPr>
          <w:rFonts w:ascii="Tahoma" w:hAnsi="Tahoma" w:cs="Tahoma"/>
          <w:bCs/>
          <w:iCs/>
          <w:color w:val="000000" w:themeColor="text1"/>
          <w:sz w:val="24"/>
          <w:szCs w:val="24"/>
        </w:rPr>
        <w:t>During the reporting time, the centre p</w:t>
      </w:r>
      <w:r w:rsidR="009A3B38" w:rsidRPr="00B50A9E">
        <w:rPr>
          <w:rFonts w:ascii="Tahoma" w:hAnsi="Tahoma" w:cs="Tahoma"/>
          <w:bCs/>
          <w:iCs/>
          <w:color w:val="000000" w:themeColor="text1"/>
          <w:sz w:val="24"/>
          <w:szCs w:val="24"/>
        </w:rPr>
        <w:t>lan</w:t>
      </w:r>
      <w:r w:rsidR="00F51986" w:rsidRPr="00B50A9E">
        <w:rPr>
          <w:rFonts w:ascii="Tahoma" w:hAnsi="Tahoma" w:cs="Tahoma"/>
          <w:bCs/>
          <w:iCs/>
          <w:color w:val="000000" w:themeColor="text1"/>
          <w:sz w:val="24"/>
          <w:szCs w:val="24"/>
        </w:rPr>
        <w:t>n</w:t>
      </w:r>
      <w:r w:rsidR="009A3B38" w:rsidRPr="00B50A9E">
        <w:rPr>
          <w:rFonts w:ascii="Tahoma" w:hAnsi="Tahoma" w:cs="Tahoma"/>
          <w:bCs/>
          <w:iCs/>
          <w:color w:val="000000" w:themeColor="text1"/>
          <w:sz w:val="24"/>
          <w:szCs w:val="24"/>
        </w:rPr>
        <w:t xml:space="preserve">ed </w:t>
      </w:r>
      <w:r w:rsidRPr="00B50A9E">
        <w:rPr>
          <w:rFonts w:ascii="Tahoma" w:hAnsi="Tahoma" w:cs="Tahoma"/>
          <w:bCs/>
          <w:iCs/>
          <w:color w:val="000000" w:themeColor="text1"/>
          <w:sz w:val="24"/>
          <w:szCs w:val="24"/>
        </w:rPr>
        <w:t>to conduct one F</w:t>
      </w:r>
      <w:r w:rsidR="009A3B38" w:rsidRPr="00B50A9E">
        <w:rPr>
          <w:rFonts w:ascii="Tahoma" w:hAnsi="Tahoma" w:cs="Tahoma"/>
          <w:bCs/>
          <w:iCs/>
          <w:color w:val="000000" w:themeColor="text1"/>
          <w:sz w:val="24"/>
          <w:szCs w:val="24"/>
        </w:rPr>
        <w:t>arme</w:t>
      </w:r>
      <w:r w:rsidRPr="00B50A9E">
        <w:rPr>
          <w:rFonts w:ascii="Tahoma" w:hAnsi="Tahoma" w:cs="Tahoma"/>
          <w:bCs/>
          <w:iCs/>
          <w:color w:val="000000" w:themeColor="text1"/>
          <w:sz w:val="24"/>
          <w:szCs w:val="24"/>
        </w:rPr>
        <w:t>r Field Day to show case Good Agronomic Practices (GAPs) for</w:t>
      </w:r>
      <w:r w:rsidR="00F51986" w:rsidRPr="00B50A9E">
        <w:rPr>
          <w:rFonts w:ascii="Tahoma" w:hAnsi="Tahoma" w:cs="Tahoma"/>
          <w:bCs/>
          <w:iCs/>
          <w:color w:val="000000" w:themeColor="text1"/>
          <w:sz w:val="24"/>
          <w:szCs w:val="24"/>
        </w:rPr>
        <w:t xml:space="preserve"> coconut </w:t>
      </w:r>
      <w:r w:rsidR="009A3B38" w:rsidRPr="00B50A9E">
        <w:rPr>
          <w:rFonts w:ascii="Tahoma" w:hAnsi="Tahoma" w:cs="Tahoma"/>
          <w:bCs/>
          <w:iCs/>
          <w:color w:val="000000" w:themeColor="text1"/>
          <w:sz w:val="24"/>
          <w:szCs w:val="24"/>
        </w:rPr>
        <w:t xml:space="preserve">and crops from tissue culture </w:t>
      </w:r>
      <w:r w:rsidR="00F51986" w:rsidRPr="00B50A9E">
        <w:rPr>
          <w:rFonts w:ascii="Tahoma" w:hAnsi="Tahoma" w:cs="Tahoma"/>
          <w:bCs/>
          <w:iCs/>
          <w:color w:val="000000" w:themeColor="text1"/>
          <w:sz w:val="24"/>
          <w:szCs w:val="24"/>
        </w:rPr>
        <w:t>however</w:t>
      </w:r>
      <w:r w:rsidR="009A3B38" w:rsidRPr="00B50A9E">
        <w:rPr>
          <w:rFonts w:ascii="Tahoma" w:hAnsi="Tahoma" w:cs="Tahoma"/>
          <w:bCs/>
          <w:iCs/>
          <w:color w:val="000000" w:themeColor="text1"/>
          <w:sz w:val="24"/>
          <w:szCs w:val="24"/>
        </w:rPr>
        <w:t xml:space="preserve"> due to insufficient</w:t>
      </w:r>
      <w:r w:rsidR="00162528" w:rsidRPr="00B50A9E">
        <w:rPr>
          <w:rFonts w:ascii="Tahoma" w:hAnsi="Tahoma" w:cs="Tahoma"/>
          <w:bCs/>
          <w:iCs/>
          <w:color w:val="000000" w:themeColor="text1"/>
          <w:sz w:val="24"/>
          <w:szCs w:val="24"/>
        </w:rPr>
        <w:t xml:space="preserve"> </w:t>
      </w:r>
      <w:r w:rsidRPr="00B50A9E">
        <w:rPr>
          <w:rFonts w:ascii="Tahoma" w:hAnsi="Tahoma" w:cs="Tahoma"/>
          <w:bCs/>
          <w:iCs/>
          <w:color w:val="000000" w:themeColor="text1"/>
          <w:sz w:val="24"/>
          <w:szCs w:val="24"/>
        </w:rPr>
        <w:t xml:space="preserve">funds this activity was not done. </w:t>
      </w:r>
    </w:p>
    <w:p w:rsidR="00376926" w:rsidRPr="00B50A9E" w:rsidRDefault="002213B6" w:rsidP="00376926">
      <w:pPr>
        <w:spacing w:line="276" w:lineRule="auto"/>
        <w:jc w:val="both"/>
        <w:rPr>
          <w:rFonts w:ascii="Tahoma" w:hAnsi="Tahoma" w:cs="Tahoma"/>
          <w:b/>
          <w:bCs/>
          <w:iCs/>
          <w:color w:val="000000" w:themeColor="text1"/>
          <w:sz w:val="24"/>
          <w:szCs w:val="24"/>
        </w:rPr>
      </w:pPr>
      <w:r w:rsidRPr="00B50A9E">
        <w:rPr>
          <w:rFonts w:ascii="Tahoma" w:hAnsi="Tahoma" w:cs="Tahoma"/>
          <w:b/>
          <w:bCs/>
          <w:iCs/>
          <w:color w:val="000000" w:themeColor="text1"/>
          <w:sz w:val="24"/>
          <w:szCs w:val="24"/>
        </w:rPr>
        <w:t>2.4</w:t>
      </w:r>
      <w:r w:rsidRPr="00B50A9E">
        <w:rPr>
          <w:rFonts w:ascii="Tahoma" w:hAnsi="Tahoma" w:cs="Tahoma"/>
          <w:b/>
          <w:bCs/>
          <w:iCs/>
          <w:color w:val="000000" w:themeColor="text1"/>
          <w:sz w:val="24"/>
          <w:szCs w:val="24"/>
        </w:rPr>
        <w:tab/>
        <w:t>Training and number of sta</w:t>
      </w:r>
      <w:r w:rsidR="001F546F" w:rsidRPr="00B50A9E">
        <w:rPr>
          <w:rFonts w:ascii="Tahoma" w:hAnsi="Tahoma" w:cs="Tahoma"/>
          <w:b/>
          <w:bCs/>
          <w:iCs/>
          <w:color w:val="000000" w:themeColor="text1"/>
          <w:sz w:val="24"/>
          <w:szCs w:val="24"/>
        </w:rPr>
        <w:t>keholders</w:t>
      </w:r>
      <w:r w:rsidR="00B967F9" w:rsidRPr="00B50A9E">
        <w:rPr>
          <w:rFonts w:ascii="Tahoma" w:hAnsi="Tahoma" w:cs="Tahoma"/>
          <w:b/>
          <w:bCs/>
          <w:iCs/>
          <w:color w:val="000000" w:themeColor="text1"/>
          <w:sz w:val="24"/>
          <w:szCs w:val="24"/>
        </w:rPr>
        <w:t xml:space="preserve"> and University Students</w:t>
      </w:r>
      <w:r w:rsidR="001F546F" w:rsidRPr="00B50A9E">
        <w:rPr>
          <w:rFonts w:ascii="Tahoma" w:hAnsi="Tahoma" w:cs="Tahoma"/>
          <w:b/>
          <w:bCs/>
          <w:iCs/>
          <w:color w:val="000000" w:themeColor="text1"/>
          <w:sz w:val="24"/>
          <w:szCs w:val="24"/>
        </w:rPr>
        <w:t xml:space="preserve"> </w:t>
      </w:r>
    </w:p>
    <w:p w:rsidR="00475117" w:rsidRPr="00B50A9E" w:rsidRDefault="00B967F9" w:rsidP="004E1DC8">
      <w:pPr>
        <w:spacing w:after="0" w:line="240" w:lineRule="auto"/>
        <w:jc w:val="both"/>
        <w:rPr>
          <w:rFonts w:ascii="Tahoma" w:hAnsi="Tahoma" w:cs="Tahoma"/>
          <w:bCs/>
          <w:color w:val="000000" w:themeColor="text1"/>
          <w:sz w:val="24"/>
          <w:szCs w:val="24"/>
        </w:rPr>
      </w:pPr>
      <w:r w:rsidRPr="00B50A9E">
        <w:rPr>
          <w:rFonts w:ascii="Tahoma" w:hAnsi="Tahoma" w:cs="Tahoma"/>
          <w:bCs/>
          <w:iCs/>
          <w:color w:val="000000" w:themeColor="text1"/>
          <w:sz w:val="24"/>
          <w:szCs w:val="24"/>
        </w:rPr>
        <w:t xml:space="preserve">2.4.1 </w:t>
      </w:r>
      <w:r w:rsidR="00EC000A" w:rsidRPr="00B50A9E">
        <w:rPr>
          <w:rFonts w:ascii="Tahoma" w:hAnsi="Tahoma" w:cs="Tahoma"/>
          <w:bCs/>
          <w:iCs/>
          <w:color w:val="000000" w:themeColor="text1"/>
          <w:sz w:val="24"/>
          <w:szCs w:val="24"/>
        </w:rPr>
        <w:t>Total</w:t>
      </w:r>
      <w:r w:rsidR="004E1DC8" w:rsidRPr="00B50A9E">
        <w:rPr>
          <w:rFonts w:ascii="Tahoma" w:hAnsi="Tahoma" w:cs="Tahoma"/>
          <w:bCs/>
          <w:iCs/>
          <w:color w:val="000000" w:themeColor="text1"/>
          <w:sz w:val="24"/>
          <w:szCs w:val="24"/>
        </w:rPr>
        <w:t xml:space="preserve"> numbers </w:t>
      </w:r>
      <w:r w:rsidR="009851BC" w:rsidRPr="00B50A9E">
        <w:rPr>
          <w:rFonts w:ascii="Tahoma" w:hAnsi="Tahoma" w:cs="Tahoma"/>
          <w:bCs/>
          <w:iCs/>
          <w:color w:val="000000" w:themeColor="text1"/>
          <w:sz w:val="24"/>
          <w:szCs w:val="24"/>
        </w:rPr>
        <w:t xml:space="preserve">of stakeholder trained about: </w:t>
      </w:r>
      <w:r w:rsidR="009851BC" w:rsidRPr="00B50A9E">
        <w:rPr>
          <w:rFonts w:ascii="Tahoma" w:hAnsi="Tahoma" w:cs="Tahoma"/>
          <w:bCs/>
          <w:color w:val="000000" w:themeColor="text1"/>
          <w:sz w:val="24"/>
          <w:szCs w:val="24"/>
        </w:rPr>
        <w:t>Improving</w:t>
      </w:r>
      <w:r w:rsidR="004E1DC8" w:rsidRPr="00B50A9E">
        <w:rPr>
          <w:rFonts w:ascii="Tahoma" w:hAnsi="Tahoma" w:cs="Tahoma"/>
          <w:bCs/>
          <w:color w:val="000000" w:themeColor="text1"/>
          <w:sz w:val="24"/>
          <w:szCs w:val="24"/>
        </w:rPr>
        <w:t xml:space="preserve"> production efficiency of African Eggplant (</w:t>
      </w:r>
      <w:proofErr w:type="spellStart"/>
      <w:r w:rsidR="004E1DC8" w:rsidRPr="00B50A9E">
        <w:rPr>
          <w:rFonts w:ascii="Tahoma" w:hAnsi="Tahoma" w:cs="Tahoma"/>
          <w:bCs/>
          <w:i/>
          <w:iCs/>
          <w:color w:val="000000" w:themeColor="text1"/>
          <w:sz w:val="24"/>
          <w:szCs w:val="24"/>
        </w:rPr>
        <w:t>Solanum</w:t>
      </w:r>
      <w:proofErr w:type="spellEnd"/>
      <w:r w:rsidR="004E1DC8" w:rsidRPr="00B50A9E">
        <w:rPr>
          <w:rFonts w:ascii="Tahoma" w:hAnsi="Tahoma" w:cs="Tahoma"/>
          <w:bCs/>
          <w:i/>
          <w:iCs/>
          <w:color w:val="000000" w:themeColor="text1"/>
          <w:sz w:val="24"/>
          <w:szCs w:val="24"/>
        </w:rPr>
        <w:t xml:space="preserve"> </w:t>
      </w:r>
      <w:proofErr w:type="spellStart"/>
      <w:r w:rsidR="004E1DC8" w:rsidRPr="00B50A9E">
        <w:rPr>
          <w:rFonts w:ascii="Tahoma" w:hAnsi="Tahoma" w:cs="Tahoma"/>
          <w:bCs/>
          <w:i/>
          <w:iCs/>
          <w:color w:val="000000" w:themeColor="text1"/>
          <w:sz w:val="24"/>
          <w:szCs w:val="24"/>
        </w:rPr>
        <w:t>aethiopicum</w:t>
      </w:r>
      <w:proofErr w:type="spellEnd"/>
      <w:r w:rsidR="004E1DC8" w:rsidRPr="00B50A9E">
        <w:rPr>
          <w:rFonts w:ascii="Tahoma" w:hAnsi="Tahoma" w:cs="Tahoma"/>
          <w:bCs/>
          <w:color w:val="000000" w:themeColor="text1"/>
          <w:sz w:val="24"/>
          <w:szCs w:val="24"/>
        </w:rPr>
        <w:t>) for smallholder farmers in sub-Saharan Africa</w:t>
      </w:r>
      <w:r w:rsidR="001A2D5D" w:rsidRPr="00B50A9E">
        <w:rPr>
          <w:rFonts w:ascii="Tahoma" w:hAnsi="Tahoma" w:cs="Tahoma"/>
          <w:bCs/>
          <w:color w:val="000000" w:themeColor="text1"/>
          <w:sz w:val="24"/>
          <w:szCs w:val="24"/>
        </w:rPr>
        <w:t xml:space="preserve"> were 34</w:t>
      </w:r>
      <w:r w:rsidR="00475117" w:rsidRPr="00B50A9E">
        <w:rPr>
          <w:rFonts w:ascii="Tahoma" w:hAnsi="Tahoma" w:cs="Tahoma"/>
          <w:bCs/>
          <w:color w:val="000000" w:themeColor="text1"/>
          <w:sz w:val="24"/>
          <w:szCs w:val="24"/>
        </w:rPr>
        <w:t xml:space="preserve"> </w:t>
      </w:r>
      <w:r w:rsidR="009851BC" w:rsidRPr="00B50A9E">
        <w:rPr>
          <w:rFonts w:ascii="Tahoma" w:hAnsi="Tahoma" w:cs="Tahoma"/>
          <w:bCs/>
          <w:color w:val="000000" w:themeColor="text1"/>
          <w:sz w:val="24"/>
          <w:szCs w:val="24"/>
        </w:rPr>
        <w:t>(22 Males and 12 Females) from five Coastal D</w:t>
      </w:r>
      <w:r w:rsidR="004E1DC8" w:rsidRPr="00B50A9E">
        <w:rPr>
          <w:rFonts w:ascii="Tahoma" w:hAnsi="Tahoma" w:cs="Tahoma"/>
          <w:bCs/>
          <w:color w:val="000000" w:themeColor="text1"/>
          <w:sz w:val="24"/>
          <w:szCs w:val="24"/>
        </w:rPr>
        <w:t>istrict</w:t>
      </w:r>
      <w:r w:rsidR="009851BC" w:rsidRPr="00B50A9E">
        <w:rPr>
          <w:rFonts w:ascii="Tahoma" w:hAnsi="Tahoma" w:cs="Tahoma"/>
          <w:bCs/>
          <w:color w:val="000000" w:themeColor="text1"/>
          <w:sz w:val="24"/>
          <w:szCs w:val="24"/>
        </w:rPr>
        <w:t xml:space="preserve">s. </w:t>
      </w:r>
      <w:r w:rsidR="00004C72" w:rsidRPr="00B50A9E">
        <w:rPr>
          <w:rFonts w:ascii="Tahoma" w:hAnsi="Tahoma" w:cs="Tahoma"/>
          <w:bCs/>
          <w:color w:val="000000" w:themeColor="text1"/>
          <w:sz w:val="24"/>
          <w:szCs w:val="24"/>
        </w:rPr>
        <w:t xml:space="preserve">The districts are among our important stakeholders that we work and collaborate in our activities. </w:t>
      </w:r>
    </w:p>
    <w:p w:rsidR="00475117" w:rsidRPr="00B50A9E" w:rsidRDefault="00475117" w:rsidP="004E1DC8">
      <w:pPr>
        <w:spacing w:after="0" w:line="240" w:lineRule="auto"/>
        <w:jc w:val="both"/>
        <w:rPr>
          <w:rFonts w:ascii="Tahoma" w:hAnsi="Tahoma" w:cs="Tahoma"/>
          <w:bCs/>
          <w:color w:val="000000" w:themeColor="text1"/>
          <w:sz w:val="24"/>
          <w:szCs w:val="24"/>
        </w:rPr>
      </w:pPr>
    </w:p>
    <w:p w:rsidR="00EC000A" w:rsidRPr="00B50A9E" w:rsidRDefault="00252552" w:rsidP="00BE58A7">
      <w:pPr>
        <w:spacing w:after="0" w:line="240" w:lineRule="auto"/>
        <w:jc w:val="both"/>
        <w:rPr>
          <w:rFonts w:ascii="Tahoma" w:hAnsi="Tahoma" w:cs="Tahoma"/>
          <w:bCs/>
          <w:iCs/>
          <w:color w:val="000000" w:themeColor="text1"/>
          <w:sz w:val="24"/>
          <w:szCs w:val="24"/>
        </w:rPr>
      </w:pPr>
      <w:r w:rsidRPr="00B50A9E">
        <w:rPr>
          <w:rFonts w:ascii="Tahoma" w:hAnsi="Tahoma" w:cs="Tahoma"/>
          <w:bCs/>
          <w:iCs/>
          <w:color w:val="000000" w:themeColor="text1"/>
          <w:sz w:val="24"/>
          <w:szCs w:val="24"/>
        </w:rPr>
        <w:t xml:space="preserve">The total number of </w:t>
      </w:r>
      <w:r w:rsidR="00475117" w:rsidRPr="00B50A9E">
        <w:rPr>
          <w:rFonts w:ascii="Tahoma" w:hAnsi="Tahoma" w:cs="Tahoma"/>
          <w:bCs/>
          <w:iCs/>
          <w:color w:val="000000" w:themeColor="text1"/>
          <w:sz w:val="24"/>
          <w:szCs w:val="24"/>
        </w:rPr>
        <w:t xml:space="preserve">31 (19 Males and 12 Females) </w:t>
      </w:r>
      <w:r w:rsidRPr="00B50A9E">
        <w:rPr>
          <w:rFonts w:ascii="Tahoma" w:hAnsi="Tahoma" w:cs="Tahoma"/>
          <w:bCs/>
          <w:iCs/>
          <w:color w:val="000000" w:themeColor="text1"/>
          <w:sz w:val="24"/>
          <w:szCs w:val="24"/>
        </w:rPr>
        <w:t>student</w:t>
      </w:r>
      <w:r w:rsidR="00903E9E" w:rsidRPr="00B50A9E">
        <w:rPr>
          <w:rFonts w:ascii="Tahoma" w:hAnsi="Tahoma" w:cs="Tahoma"/>
          <w:bCs/>
          <w:iCs/>
          <w:color w:val="000000" w:themeColor="text1"/>
          <w:sz w:val="24"/>
          <w:szCs w:val="24"/>
        </w:rPr>
        <w:t>s</w:t>
      </w:r>
      <w:r w:rsidRPr="00B50A9E">
        <w:rPr>
          <w:rFonts w:ascii="Tahoma" w:hAnsi="Tahoma" w:cs="Tahoma"/>
          <w:bCs/>
          <w:iCs/>
          <w:color w:val="000000" w:themeColor="text1"/>
          <w:sz w:val="24"/>
          <w:szCs w:val="24"/>
        </w:rPr>
        <w:t xml:space="preserve"> </w:t>
      </w:r>
      <w:r w:rsidR="00475117" w:rsidRPr="00B50A9E">
        <w:rPr>
          <w:rFonts w:ascii="Tahoma" w:hAnsi="Tahoma" w:cs="Tahoma"/>
          <w:bCs/>
          <w:iCs/>
          <w:color w:val="000000" w:themeColor="text1"/>
          <w:sz w:val="24"/>
          <w:szCs w:val="24"/>
        </w:rPr>
        <w:t xml:space="preserve">from University of Dar </w:t>
      </w:r>
      <w:proofErr w:type="spellStart"/>
      <w:r w:rsidR="00475117" w:rsidRPr="00B50A9E">
        <w:rPr>
          <w:rFonts w:ascii="Tahoma" w:hAnsi="Tahoma" w:cs="Tahoma"/>
          <w:bCs/>
          <w:iCs/>
          <w:color w:val="000000" w:themeColor="text1"/>
          <w:sz w:val="24"/>
          <w:szCs w:val="24"/>
        </w:rPr>
        <w:t>es</w:t>
      </w:r>
      <w:proofErr w:type="spellEnd"/>
      <w:r w:rsidR="00475117" w:rsidRPr="00B50A9E">
        <w:rPr>
          <w:rFonts w:ascii="Tahoma" w:hAnsi="Tahoma" w:cs="Tahoma"/>
          <w:bCs/>
          <w:iCs/>
          <w:color w:val="000000" w:themeColor="text1"/>
          <w:sz w:val="24"/>
          <w:szCs w:val="24"/>
        </w:rPr>
        <w:t xml:space="preserve"> Salaam were trained</w:t>
      </w:r>
      <w:r w:rsidRPr="00B50A9E">
        <w:rPr>
          <w:rFonts w:ascii="Tahoma" w:hAnsi="Tahoma" w:cs="Tahoma"/>
          <w:bCs/>
          <w:iCs/>
          <w:color w:val="000000" w:themeColor="text1"/>
          <w:sz w:val="24"/>
          <w:szCs w:val="24"/>
        </w:rPr>
        <w:t xml:space="preserve"> a</w:t>
      </w:r>
      <w:r w:rsidR="00475117" w:rsidRPr="00B50A9E">
        <w:rPr>
          <w:rFonts w:ascii="Tahoma" w:hAnsi="Tahoma" w:cs="Tahoma"/>
          <w:bCs/>
          <w:iCs/>
          <w:color w:val="000000" w:themeColor="text1"/>
          <w:sz w:val="24"/>
          <w:szCs w:val="24"/>
        </w:rPr>
        <w:t>bout Molecular biology.</w:t>
      </w:r>
    </w:p>
    <w:p w:rsidR="002213B6" w:rsidRPr="00B50A9E" w:rsidRDefault="002213B6" w:rsidP="00B50A9E">
      <w:pPr>
        <w:spacing w:before="120" w:after="120" w:line="240" w:lineRule="auto"/>
        <w:jc w:val="both"/>
        <w:textAlignment w:val="baseline"/>
        <w:rPr>
          <w:rFonts w:ascii="Tahoma" w:eastAsiaTheme="minorEastAsia" w:hAnsi="Tahoma" w:cs="Tahoma"/>
          <w:b/>
          <w:color w:val="000000" w:themeColor="text1"/>
          <w:sz w:val="24"/>
          <w:szCs w:val="24"/>
        </w:rPr>
      </w:pPr>
      <w:r w:rsidRPr="00B50A9E">
        <w:rPr>
          <w:rFonts w:ascii="Tahoma" w:hAnsi="Tahoma" w:cs="Tahoma"/>
          <w:b/>
          <w:bCs/>
          <w:iCs/>
          <w:color w:val="000000" w:themeColor="text1"/>
          <w:sz w:val="24"/>
          <w:szCs w:val="24"/>
        </w:rPr>
        <w:t xml:space="preserve">Table </w:t>
      </w:r>
      <w:r w:rsidR="00840CB0" w:rsidRPr="00B50A9E">
        <w:rPr>
          <w:rFonts w:ascii="Tahoma" w:hAnsi="Tahoma" w:cs="Tahoma"/>
          <w:b/>
          <w:bCs/>
          <w:iCs/>
          <w:color w:val="000000" w:themeColor="text1"/>
          <w:sz w:val="24"/>
          <w:szCs w:val="24"/>
        </w:rPr>
        <w:t>6</w:t>
      </w:r>
      <w:r w:rsidRPr="00B50A9E">
        <w:rPr>
          <w:rFonts w:ascii="Tahoma" w:hAnsi="Tahoma" w:cs="Tahoma"/>
          <w:b/>
          <w:bCs/>
          <w:iCs/>
          <w:color w:val="000000" w:themeColor="text1"/>
          <w:sz w:val="24"/>
          <w:szCs w:val="24"/>
        </w:rPr>
        <w:t>: Type of Trainings and number of stakeholde</w:t>
      </w:r>
      <w:r w:rsidR="00A803E1" w:rsidRPr="00B50A9E">
        <w:rPr>
          <w:rFonts w:ascii="Tahoma" w:hAnsi="Tahoma" w:cs="Tahoma"/>
          <w:b/>
          <w:bCs/>
          <w:iCs/>
          <w:color w:val="000000" w:themeColor="text1"/>
          <w:sz w:val="24"/>
          <w:szCs w:val="24"/>
        </w:rPr>
        <w:t xml:space="preserve">rs trained by TARI </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992"/>
        <w:gridCol w:w="1134"/>
        <w:gridCol w:w="1559"/>
        <w:gridCol w:w="1276"/>
        <w:gridCol w:w="850"/>
        <w:gridCol w:w="1276"/>
        <w:gridCol w:w="992"/>
      </w:tblGrid>
      <w:tr w:rsidR="00E34393" w:rsidRPr="008A3D82" w:rsidTr="00553D56">
        <w:trPr>
          <w:trHeight w:val="170"/>
        </w:trPr>
        <w:tc>
          <w:tcPr>
            <w:tcW w:w="993" w:type="dxa"/>
            <w:vMerge w:val="restart"/>
            <w:vAlign w:val="center"/>
          </w:tcPr>
          <w:p w:rsidR="00E34393" w:rsidRPr="008A3D82" w:rsidRDefault="00E34393" w:rsidP="00553D56">
            <w:pPr>
              <w:spacing w:after="0" w:line="240" w:lineRule="auto"/>
              <w:jc w:val="center"/>
              <w:rPr>
                <w:rFonts w:ascii="Tahoma" w:hAnsi="Tahoma" w:cs="Tahoma"/>
                <w:b/>
                <w:bCs/>
                <w:iCs/>
                <w:color w:val="000000" w:themeColor="text1"/>
              </w:rPr>
            </w:pPr>
            <w:r w:rsidRPr="008A3D82">
              <w:rPr>
                <w:rFonts w:ascii="Tahoma" w:hAnsi="Tahoma" w:cs="Tahoma"/>
                <w:b/>
                <w:bCs/>
                <w:iCs/>
                <w:color w:val="000000" w:themeColor="text1"/>
              </w:rPr>
              <w:t>Typ</w:t>
            </w:r>
            <w:r w:rsidR="008A3D82">
              <w:rPr>
                <w:rFonts w:ascii="Tahoma" w:hAnsi="Tahoma" w:cs="Tahoma"/>
                <w:b/>
                <w:bCs/>
                <w:iCs/>
                <w:color w:val="000000" w:themeColor="text1"/>
              </w:rPr>
              <w:t>e</w:t>
            </w:r>
          </w:p>
        </w:tc>
        <w:tc>
          <w:tcPr>
            <w:tcW w:w="992" w:type="dxa"/>
            <w:vMerge w:val="restart"/>
            <w:vAlign w:val="center"/>
          </w:tcPr>
          <w:p w:rsidR="00E34393" w:rsidRPr="008A3D82" w:rsidRDefault="00E34393" w:rsidP="00553D56">
            <w:pPr>
              <w:spacing w:after="0" w:line="240" w:lineRule="auto"/>
              <w:jc w:val="center"/>
              <w:rPr>
                <w:rFonts w:ascii="Tahoma" w:hAnsi="Tahoma" w:cs="Tahoma"/>
                <w:b/>
                <w:bCs/>
                <w:iCs/>
                <w:color w:val="000000" w:themeColor="text1"/>
              </w:rPr>
            </w:pPr>
            <w:r w:rsidRPr="008A3D82">
              <w:rPr>
                <w:rFonts w:ascii="Tahoma" w:hAnsi="Tahoma" w:cs="Tahoma"/>
                <w:b/>
                <w:bCs/>
                <w:iCs/>
                <w:color w:val="000000" w:themeColor="text1"/>
              </w:rPr>
              <w:t>D</w:t>
            </w:r>
            <w:r w:rsidR="008A3D82">
              <w:rPr>
                <w:rFonts w:ascii="Tahoma" w:hAnsi="Tahoma" w:cs="Tahoma"/>
                <w:b/>
                <w:bCs/>
                <w:iCs/>
                <w:color w:val="000000" w:themeColor="text1"/>
              </w:rPr>
              <w:t>ate</w:t>
            </w:r>
          </w:p>
        </w:tc>
        <w:tc>
          <w:tcPr>
            <w:tcW w:w="1134" w:type="dxa"/>
            <w:vMerge w:val="restart"/>
            <w:vAlign w:val="center"/>
          </w:tcPr>
          <w:p w:rsidR="00E34393" w:rsidRPr="008A3D82" w:rsidRDefault="008A3D82" w:rsidP="00553D56">
            <w:pPr>
              <w:spacing w:after="0" w:line="240" w:lineRule="auto"/>
              <w:jc w:val="center"/>
              <w:rPr>
                <w:rFonts w:ascii="Tahoma" w:hAnsi="Tahoma" w:cs="Tahoma"/>
                <w:b/>
                <w:bCs/>
                <w:iCs/>
                <w:color w:val="000000" w:themeColor="text1"/>
              </w:rPr>
            </w:pPr>
            <w:r>
              <w:rPr>
                <w:rFonts w:ascii="Tahoma" w:hAnsi="Tahoma" w:cs="Tahoma"/>
                <w:b/>
                <w:bCs/>
                <w:iCs/>
                <w:color w:val="000000" w:themeColor="text1"/>
              </w:rPr>
              <w:t>Method</w:t>
            </w:r>
          </w:p>
        </w:tc>
        <w:tc>
          <w:tcPr>
            <w:tcW w:w="1559" w:type="dxa"/>
            <w:vMerge w:val="restart"/>
            <w:vAlign w:val="center"/>
          </w:tcPr>
          <w:p w:rsidR="008A3D82" w:rsidRDefault="00E34393" w:rsidP="00553D56">
            <w:pPr>
              <w:spacing w:after="0" w:line="240" w:lineRule="auto"/>
              <w:jc w:val="center"/>
              <w:rPr>
                <w:rFonts w:ascii="Tahoma" w:hAnsi="Tahoma" w:cs="Tahoma"/>
                <w:b/>
                <w:bCs/>
                <w:iCs/>
                <w:color w:val="000000" w:themeColor="text1"/>
              </w:rPr>
            </w:pPr>
            <w:r w:rsidRPr="008A3D82">
              <w:rPr>
                <w:rFonts w:ascii="Tahoma" w:hAnsi="Tahoma" w:cs="Tahoma"/>
                <w:b/>
                <w:bCs/>
                <w:iCs/>
                <w:color w:val="000000" w:themeColor="text1"/>
              </w:rPr>
              <w:t>Theme/</w:t>
            </w:r>
          </w:p>
          <w:p w:rsidR="00E34393" w:rsidRPr="008A3D82" w:rsidRDefault="00E34393" w:rsidP="00553D56">
            <w:pPr>
              <w:spacing w:after="0" w:line="240" w:lineRule="auto"/>
              <w:jc w:val="center"/>
              <w:rPr>
                <w:rFonts w:ascii="Tahoma" w:hAnsi="Tahoma" w:cs="Tahoma"/>
                <w:b/>
                <w:bCs/>
                <w:iCs/>
                <w:color w:val="000000" w:themeColor="text1"/>
              </w:rPr>
            </w:pPr>
            <w:r w:rsidRPr="008A3D82">
              <w:rPr>
                <w:rFonts w:ascii="Tahoma" w:hAnsi="Tahoma" w:cs="Tahoma"/>
                <w:b/>
                <w:bCs/>
                <w:iCs/>
                <w:color w:val="000000" w:themeColor="text1"/>
              </w:rPr>
              <w:t>topic</w:t>
            </w:r>
          </w:p>
        </w:tc>
        <w:tc>
          <w:tcPr>
            <w:tcW w:w="1276" w:type="dxa"/>
            <w:vMerge w:val="restart"/>
            <w:vAlign w:val="center"/>
          </w:tcPr>
          <w:p w:rsidR="00E34393" w:rsidRPr="008A3D82" w:rsidRDefault="00E34393" w:rsidP="00553D56">
            <w:pPr>
              <w:spacing w:after="0" w:line="240" w:lineRule="auto"/>
              <w:jc w:val="center"/>
              <w:rPr>
                <w:rFonts w:ascii="Tahoma" w:hAnsi="Tahoma" w:cs="Tahoma"/>
                <w:b/>
                <w:bCs/>
                <w:iCs/>
                <w:color w:val="000000" w:themeColor="text1"/>
              </w:rPr>
            </w:pPr>
            <w:r w:rsidRPr="008A3D82">
              <w:rPr>
                <w:rFonts w:ascii="Tahoma" w:hAnsi="Tahoma" w:cs="Tahoma"/>
                <w:b/>
                <w:bCs/>
                <w:iCs/>
                <w:color w:val="000000" w:themeColor="text1"/>
              </w:rPr>
              <w:t>Location</w:t>
            </w:r>
          </w:p>
        </w:tc>
        <w:tc>
          <w:tcPr>
            <w:tcW w:w="2126" w:type="dxa"/>
            <w:gridSpan w:val="2"/>
            <w:vAlign w:val="center"/>
          </w:tcPr>
          <w:p w:rsidR="00E34393" w:rsidRPr="008A3D82" w:rsidRDefault="00E34393" w:rsidP="00553D56">
            <w:pPr>
              <w:spacing w:after="0" w:line="240" w:lineRule="auto"/>
              <w:jc w:val="center"/>
              <w:rPr>
                <w:rFonts w:ascii="Tahoma" w:hAnsi="Tahoma" w:cs="Tahoma"/>
                <w:b/>
                <w:bCs/>
                <w:iCs/>
                <w:color w:val="000000" w:themeColor="text1"/>
              </w:rPr>
            </w:pPr>
            <w:r w:rsidRPr="008A3D82">
              <w:rPr>
                <w:rFonts w:ascii="Tahoma" w:hAnsi="Tahoma" w:cs="Tahoma"/>
                <w:b/>
                <w:bCs/>
                <w:iCs/>
                <w:color w:val="000000" w:themeColor="text1"/>
              </w:rPr>
              <w:t xml:space="preserve">Planned </w:t>
            </w:r>
            <w:r w:rsidR="008A3D82">
              <w:rPr>
                <w:rFonts w:ascii="Tahoma" w:hAnsi="Tahoma" w:cs="Tahoma"/>
                <w:b/>
                <w:bCs/>
                <w:iCs/>
                <w:color w:val="000000" w:themeColor="text1"/>
              </w:rPr>
              <w:t>Numbers</w:t>
            </w:r>
          </w:p>
        </w:tc>
        <w:tc>
          <w:tcPr>
            <w:tcW w:w="992" w:type="dxa"/>
            <w:vAlign w:val="center"/>
          </w:tcPr>
          <w:p w:rsidR="00E34393" w:rsidRPr="008A3D82" w:rsidRDefault="008A3D82" w:rsidP="00553D56">
            <w:pPr>
              <w:spacing w:after="0" w:line="240" w:lineRule="auto"/>
              <w:jc w:val="center"/>
              <w:rPr>
                <w:rFonts w:ascii="Tahoma" w:hAnsi="Tahoma" w:cs="Tahoma"/>
                <w:b/>
                <w:bCs/>
                <w:iCs/>
                <w:color w:val="000000" w:themeColor="text1"/>
              </w:rPr>
            </w:pPr>
            <w:r w:rsidRPr="008A3D82">
              <w:rPr>
                <w:rFonts w:ascii="Tahoma" w:hAnsi="Tahoma" w:cs="Tahoma"/>
                <w:b/>
              </w:rPr>
              <w:t>Total</w:t>
            </w:r>
          </w:p>
        </w:tc>
      </w:tr>
      <w:tr w:rsidR="00E34393" w:rsidRPr="008A3D82" w:rsidTr="00553D56">
        <w:trPr>
          <w:trHeight w:val="354"/>
        </w:trPr>
        <w:tc>
          <w:tcPr>
            <w:tcW w:w="993" w:type="dxa"/>
            <w:vMerge/>
            <w:vAlign w:val="center"/>
          </w:tcPr>
          <w:p w:rsidR="00E34393" w:rsidRPr="008A3D82" w:rsidRDefault="00E34393" w:rsidP="00553D56">
            <w:pPr>
              <w:spacing w:after="0" w:line="240" w:lineRule="auto"/>
              <w:jc w:val="center"/>
              <w:rPr>
                <w:rFonts w:ascii="Tahoma" w:hAnsi="Tahoma" w:cs="Tahoma"/>
                <w:b/>
                <w:bCs/>
                <w:iCs/>
                <w:color w:val="000000" w:themeColor="text1"/>
              </w:rPr>
            </w:pPr>
          </w:p>
        </w:tc>
        <w:tc>
          <w:tcPr>
            <w:tcW w:w="992" w:type="dxa"/>
            <w:vMerge/>
            <w:vAlign w:val="center"/>
          </w:tcPr>
          <w:p w:rsidR="00E34393" w:rsidRPr="008A3D82" w:rsidRDefault="00E34393" w:rsidP="00553D56">
            <w:pPr>
              <w:spacing w:after="0" w:line="240" w:lineRule="auto"/>
              <w:jc w:val="center"/>
              <w:rPr>
                <w:rFonts w:ascii="Tahoma" w:hAnsi="Tahoma" w:cs="Tahoma"/>
                <w:b/>
                <w:bCs/>
                <w:iCs/>
                <w:color w:val="000000" w:themeColor="text1"/>
              </w:rPr>
            </w:pPr>
          </w:p>
        </w:tc>
        <w:tc>
          <w:tcPr>
            <w:tcW w:w="1134" w:type="dxa"/>
            <w:vMerge/>
            <w:vAlign w:val="center"/>
          </w:tcPr>
          <w:p w:rsidR="00E34393" w:rsidRPr="008A3D82" w:rsidRDefault="00E34393" w:rsidP="00553D56">
            <w:pPr>
              <w:spacing w:after="0" w:line="240" w:lineRule="auto"/>
              <w:jc w:val="center"/>
              <w:rPr>
                <w:rFonts w:ascii="Tahoma" w:hAnsi="Tahoma" w:cs="Tahoma"/>
                <w:b/>
                <w:bCs/>
                <w:iCs/>
                <w:color w:val="000000" w:themeColor="text1"/>
              </w:rPr>
            </w:pPr>
          </w:p>
        </w:tc>
        <w:tc>
          <w:tcPr>
            <w:tcW w:w="1559" w:type="dxa"/>
            <w:vMerge/>
            <w:vAlign w:val="center"/>
          </w:tcPr>
          <w:p w:rsidR="00E34393" w:rsidRPr="008A3D82" w:rsidRDefault="00E34393" w:rsidP="00553D56">
            <w:pPr>
              <w:spacing w:after="0" w:line="240" w:lineRule="auto"/>
              <w:jc w:val="center"/>
              <w:rPr>
                <w:rFonts w:ascii="Tahoma" w:hAnsi="Tahoma" w:cs="Tahoma"/>
                <w:b/>
                <w:bCs/>
                <w:iCs/>
                <w:color w:val="000000" w:themeColor="text1"/>
              </w:rPr>
            </w:pPr>
          </w:p>
        </w:tc>
        <w:tc>
          <w:tcPr>
            <w:tcW w:w="1276" w:type="dxa"/>
            <w:vMerge/>
            <w:vAlign w:val="center"/>
          </w:tcPr>
          <w:p w:rsidR="00E34393" w:rsidRPr="008A3D82" w:rsidRDefault="00E34393" w:rsidP="00553D56">
            <w:pPr>
              <w:spacing w:after="0" w:line="240" w:lineRule="auto"/>
              <w:jc w:val="center"/>
              <w:rPr>
                <w:rFonts w:ascii="Tahoma" w:hAnsi="Tahoma" w:cs="Tahoma"/>
                <w:b/>
                <w:bCs/>
                <w:iCs/>
                <w:color w:val="000000" w:themeColor="text1"/>
              </w:rPr>
            </w:pPr>
          </w:p>
        </w:tc>
        <w:tc>
          <w:tcPr>
            <w:tcW w:w="850" w:type="dxa"/>
            <w:vAlign w:val="center"/>
          </w:tcPr>
          <w:p w:rsidR="00E34393" w:rsidRPr="008A3D82" w:rsidRDefault="008A3D82" w:rsidP="00553D56">
            <w:pPr>
              <w:spacing w:after="0" w:line="240" w:lineRule="auto"/>
              <w:jc w:val="center"/>
              <w:rPr>
                <w:rFonts w:ascii="Tahoma" w:hAnsi="Tahoma" w:cs="Tahoma"/>
                <w:b/>
                <w:bCs/>
                <w:iCs/>
                <w:color w:val="000000" w:themeColor="text1"/>
              </w:rPr>
            </w:pPr>
            <w:r>
              <w:rPr>
                <w:rFonts w:ascii="Tahoma" w:hAnsi="Tahoma" w:cs="Tahoma"/>
                <w:b/>
                <w:bCs/>
                <w:iCs/>
                <w:color w:val="000000" w:themeColor="text1"/>
              </w:rPr>
              <w:t>Male</w:t>
            </w:r>
          </w:p>
        </w:tc>
        <w:tc>
          <w:tcPr>
            <w:tcW w:w="1276" w:type="dxa"/>
            <w:vAlign w:val="center"/>
          </w:tcPr>
          <w:p w:rsidR="00E34393" w:rsidRPr="008A3D82" w:rsidRDefault="008A3D82" w:rsidP="00553D56">
            <w:pPr>
              <w:spacing w:after="0" w:line="240" w:lineRule="auto"/>
              <w:jc w:val="center"/>
              <w:rPr>
                <w:rFonts w:ascii="Tahoma" w:hAnsi="Tahoma" w:cs="Tahoma"/>
                <w:b/>
                <w:bCs/>
                <w:iCs/>
                <w:color w:val="000000" w:themeColor="text1"/>
              </w:rPr>
            </w:pPr>
            <w:r>
              <w:rPr>
                <w:rFonts w:ascii="Tahoma" w:hAnsi="Tahoma" w:cs="Tahoma"/>
                <w:b/>
                <w:bCs/>
                <w:iCs/>
                <w:color w:val="000000" w:themeColor="text1"/>
              </w:rPr>
              <w:t>Female</w:t>
            </w:r>
          </w:p>
        </w:tc>
        <w:tc>
          <w:tcPr>
            <w:tcW w:w="992" w:type="dxa"/>
            <w:vAlign w:val="center"/>
          </w:tcPr>
          <w:p w:rsidR="00E34393" w:rsidRPr="008A3D82" w:rsidRDefault="00E34393" w:rsidP="00553D56">
            <w:pPr>
              <w:spacing w:after="0" w:line="240" w:lineRule="auto"/>
              <w:jc w:val="center"/>
              <w:rPr>
                <w:rFonts w:ascii="Tahoma" w:hAnsi="Tahoma" w:cs="Tahoma"/>
                <w:b/>
              </w:rPr>
            </w:pPr>
          </w:p>
        </w:tc>
      </w:tr>
      <w:tr w:rsidR="00E34393" w:rsidRPr="008A3D82" w:rsidTr="00553D56">
        <w:trPr>
          <w:trHeight w:val="265"/>
        </w:trPr>
        <w:tc>
          <w:tcPr>
            <w:tcW w:w="993" w:type="dxa"/>
            <w:vAlign w:val="center"/>
          </w:tcPr>
          <w:p w:rsidR="00E34393" w:rsidRPr="008A3D82" w:rsidRDefault="00E34393" w:rsidP="00553D56">
            <w:pPr>
              <w:spacing w:after="0" w:line="240" w:lineRule="auto"/>
              <w:rPr>
                <w:rFonts w:ascii="Tahoma" w:hAnsi="Tahoma" w:cs="Tahoma"/>
                <w:bCs/>
                <w:iCs/>
                <w:color w:val="000000" w:themeColor="text1"/>
              </w:rPr>
            </w:pPr>
            <w:r w:rsidRPr="008A3D82">
              <w:rPr>
                <w:rFonts w:ascii="Tahoma" w:hAnsi="Tahoma" w:cs="Tahoma"/>
                <w:bCs/>
                <w:iCs/>
                <w:color w:val="000000" w:themeColor="text1"/>
              </w:rPr>
              <w:t>TOT</w:t>
            </w:r>
          </w:p>
        </w:tc>
        <w:tc>
          <w:tcPr>
            <w:tcW w:w="992" w:type="dxa"/>
            <w:vAlign w:val="center"/>
          </w:tcPr>
          <w:p w:rsidR="00E34393" w:rsidRPr="008A3D82" w:rsidRDefault="00E35BC1" w:rsidP="00553D56">
            <w:pPr>
              <w:spacing w:after="0" w:line="240" w:lineRule="auto"/>
              <w:rPr>
                <w:rFonts w:ascii="Tahoma" w:hAnsi="Tahoma" w:cs="Tahoma"/>
                <w:bCs/>
                <w:iCs/>
                <w:color w:val="000000" w:themeColor="text1"/>
              </w:rPr>
            </w:pPr>
            <w:r w:rsidRPr="008A3D82">
              <w:rPr>
                <w:rFonts w:ascii="Tahoma" w:hAnsi="Tahoma" w:cs="Tahoma"/>
                <w:bCs/>
                <w:iCs/>
                <w:color w:val="000000" w:themeColor="text1"/>
              </w:rPr>
              <w:t>14</w:t>
            </w:r>
            <w:r w:rsidRPr="008A3D82">
              <w:rPr>
                <w:rFonts w:ascii="Tahoma" w:hAnsi="Tahoma" w:cs="Tahoma"/>
                <w:bCs/>
                <w:iCs/>
                <w:color w:val="000000" w:themeColor="text1"/>
                <w:vertAlign w:val="superscript"/>
              </w:rPr>
              <w:t>th</w:t>
            </w:r>
            <w:r w:rsidRPr="008A3D82">
              <w:rPr>
                <w:rFonts w:ascii="Tahoma" w:hAnsi="Tahoma" w:cs="Tahoma"/>
                <w:bCs/>
                <w:iCs/>
                <w:color w:val="000000" w:themeColor="text1"/>
              </w:rPr>
              <w:t xml:space="preserve"> June </w:t>
            </w:r>
            <w:r w:rsidR="00E34393" w:rsidRPr="008A3D82">
              <w:rPr>
                <w:rFonts w:ascii="Tahoma" w:hAnsi="Tahoma" w:cs="Tahoma"/>
                <w:bCs/>
                <w:iCs/>
                <w:color w:val="000000" w:themeColor="text1"/>
              </w:rPr>
              <w:t>2022</w:t>
            </w:r>
          </w:p>
        </w:tc>
        <w:tc>
          <w:tcPr>
            <w:tcW w:w="1134" w:type="dxa"/>
            <w:vAlign w:val="center"/>
          </w:tcPr>
          <w:p w:rsidR="00E34393" w:rsidRPr="008A3D82" w:rsidRDefault="00E34393" w:rsidP="00553D56">
            <w:pPr>
              <w:spacing w:after="0" w:line="240" w:lineRule="auto"/>
              <w:rPr>
                <w:rFonts w:ascii="Tahoma" w:hAnsi="Tahoma" w:cs="Tahoma"/>
                <w:bCs/>
                <w:iCs/>
                <w:color w:val="000000" w:themeColor="text1"/>
              </w:rPr>
            </w:pPr>
            <w:r w:rsidRPr="008A3D82">
              <w:rPr>
                <w:rFonts w:ascii="Tahoma" w:hAnsi="Tahoma" w:cs="Tahoma"/>
                <w:bCs/>
                <w:iCs/>
                <w:color w:val="000000" w:themeColor="text1"/>
              </w:rPr>
              <w:t>group</w:t>
            </w:r>
          </w:p>
        </w:tc>
        <w:tc>
          <w:tcPr>
            <w:tcW w:w="1559" w:type="dxa"/>
            <w:vAlign w:val="center"/>
          </w:tcPr>
          <w:p w:rsidR="00E34393" w:rsidRPr="008A3D82" w:rsidRDefault="00E34393" w:rsidP="00553D56">
            <w:pPr>
              <w:spacing w:after="0" w:line="240" w:lineRule="auto"/>
              <w:rPr>
                <w:rFonts w:ascii="Tahoma" w:hAnsi="Tahoma" w:cs="Tahoma"/>
                <w:bCs/>
                <w:iCs/>
                <w:color w:val="000000" w:themeColor="text1"/>
              </w:rPr>
            </w:pPr>
            <w:r w:rsidRPr="008A3D82">
              <w:rPr>
                <w:rFonts w:ascii="Tahoma" w:hAnsi="Tahoma" w:cs="Tahoma"/>
                <w:bCs/>
                <w:color w:val="000000" w:themeColor="text1"/>
              </w:rPr>
              <w:t>Improving production efficiency of African Eggplant (</w:t>
            </w:r>
            <w:proofErr w:type="spellStart"/>
            <w:r w:rsidRPr="008A3D82">
              <w:rPr>
                <w:rFonts w:ascii="Tahoma" w:hAnsi="Tahoma" w:cs="Tahoma"/>
                <w:bCs/>
                <w:i/>
                <w:iCs/>
                <w:color w:val="000000" w:themeColor="text1"/>
              </w:rPr>
              <w:t>Solanum</w:t>
            </w:r>
            <w:proofErr w:type="spellEnd"/>
            <w:r w:rsidRPr="008A3D82">
              <w:rPr>
                <w:rFonts w:ascii="Tahoma" w:hAnsi="Tahoma" w:cs="Tahoma"/>
                <w:bCs/>
                <w:i/>
                <w:iCs/>
                <w:color w:val="000000" w:themeColor="text1"/>
              </w:rPr>
              <w:t xml:space="preserve"> </w:t>
            </w:r>
            <w:proofErr w:type="spellStart"/>
            <w:r w:rsidRPr="008A3D82">
              <w:rPr>
                <w:rFonts w:ascii="Tahoma" w:hAnsi="Tahoma" w:cs="Tahoma"/>
                <w:bCs/>
                <w:i/>
                <w:iCs/>
                <w:color w:val="000000" w:themeColor="text1"/>
              </w:rPr>
              <w:t>aethiopicum</w:t>
            </w:r>
            <w:proofErr w:type="spellEnd"/>
            <w:r w:rsidRPr="008A3D82">
              <w:rPr>
                <w:rFonts w:ascii="Tahoma" w:hAnsi="Tahoma" w:cs="Tahoma"/>
                <w:bCs/>
                <w:color w:val="000000" w:themeColor="text1"/>
              </w:rPr>
              <w:t xml:space="preserve">) for smallholder farmers in </w:t>
            </w:r>
            <w:r w:rsidRPr="008A3D82">
              <w:rPr>
                <w:rFonts w:ascii="Tahoma" w:hAnsi="Tahoma" w:cs="Tahoma"/>
                <w:bCs/>
                <w:color w:val="000000" w:themeColor="text1"/>
              </w:rPr>
              <w:lastRenderedPageBreak/>
              <w:t>sub-Saharan Africa</w:t>
            </w:r>
          </w:p>
        </w:tc>
        <w:tc>
          <w:tcPr>
            <w:tcW w:w="1276" w:type="dxa"/>
            <w:vAlign w:val="center"/>
          </w:tcPr>
          <w:p w:rsidR="00E34393" w:rsidRPr="008A3D82" w:rsidRDefault="00E34393" w:rsidP="00553D56">
            <w:pPr>
              <w:spacing w:after="0" w:line="240" w:lineRule="auto"/>
              <w:rPr>
                <w:rFonts w:ascii="Tahoma" w:hAnsi="Tahoma" w:cs="Tahoma"/>
                <w:bCs/>
                <w:iCs/>
                <w:color w:val="000000" w:themeColor="text1"/>
              </w:rPr>
            </w:pPr>
            <w:r w:rsidRPr="008A3D82">
              <w:rPr>
                <w:rFonts w:ascii="Tahoma" w:hAnsi="Tahoma" w:cs="Tahoma"/>
                <w:bCs/>
                <w:iCs/>
                <w:color w:val="000000" w:themeColor="text1"/>
              </w:rPr>
              <w:lastRenderedPageBreak/>
              <w:t>TARI Mikocheni</w:t>
            </w:r>
          </w:p>
        </w:tc>
        <w:tc>
          <w:tcPr>
            <w:tcW w:w="850" w:type="dxa"/>
            <w:vAlign w:val="center"/>
          </w:tcPr>
          <w:p w:rsidR="00E34393" w:rsidRPr="008A3D82" w:rsidRDefault="002A0BEB" w:rsidP="000701A4">
            <w:pPr>
              <w:spacing w:after="0" w:line="240" w:lineRule="auto"/>
              <w:jc w:val="center"/>
              <w:rPr>
                <w:rFonts w:ascii="Tahoma" w:hAnsi="Tahoma" w:cs="Tahoma"/>
                <w:bCs/>
                <w:iCs/>
                <w:color w:val="000000" w:themeColor="text1"/>
              </w:rPr>
            </w:pPr>
            <w:r w:rsidRPr="008A3D82">
              <w:rPr>
                <w:rFonts w:ascii="Tahoma" w:hAnsi="Tahoma" w:cs="Tahoma"/>
                <w:bCs/>
                <w:iCs/>
                <w:color w:val="000000" w:themeColor="text1"/>
              </w:rPr>
              <w:t>22</w:t>
            </w:r>
          </w:p>
        </w:tc>
        <w:tc>
          <w:tcPr>
            <w:tcW w:w="1276" w:type="dxa"/>
            <w:vAlign w:val="center"/>
          </w:tcPr>
          <w:p w:rsidR="00E34393" w:rsidRPr="008A3D82" w:rsidRDefault="00E34393" w:rsidP="000701A4">
            <w:pPr>
              <w:spacing w:after="0" w:line="240" w:lineRule="auto"/>
              <w:jc w:val="center"/>
              <w:rPr>
                <w:rFonts w:ascii="Tahoma" w:hAnsi="Tahoma" w:cs="Tahoma"/>
                <w:bCs/>
                <w:iCs/>
                <w:color w:val="000000" w:themeColor="text1"/>
              </w:rPr>
            </w:pPr>
            <w:r w:rsidRPr="008A3D82">
              <w:rPr>
                <w:rFonts w:ascii="Tahoma" w:hAnsi="Tahoma" w:cs="Tahoma"/>
                <w:bCs/>
                <w:iCs/>
                <w:color w:val="000000" w:themeColor="text1"/>
              </w:rPr>
              <w:t>12</w:t>
            </w:r>
          </w:p>
        </w:tc>
        <w:tc>
          <w:tcPr>
            <w:tcW w:w="992" w:type="dxa"/>
            <w:vAlign w:val="center"/>
          </w:tcPr>
          <w:p w:rsidR="00E34393" w:rsidRPr="008A3D82" w:rsidRDefault="002A0BEB" w:rsidP="000701A4">
            <w:pPr>
              <w:spacing w:after="0" w:line="240" w:lineRule="auto"/>
              <w:jc w:val="center"/>
              <w:rPr>
                <w:rFonts w:ascii="Tahoma" w:hAnsi="Tahoma" w:cs="Tahoma"/>
                <w:bCs/>
                <w:iCs/>
                <w:color w:val="000000" w:themeColor="text1"/>
              </w:rPr>
            </w:pPr>
            <w:r w:rsidRPr="008A3D82">
              <w:rPr>
                <w:rFonts w:ascii="Tahoma" w:hAnsi="Tahoma" w:cs="Tahoma"/>
                <w:bCs/>
                <w:iCs/>
                <w:color w:val="000000" w:themeColor="text1"/>
              </w:rPr>
              <w:t>34</w:t>
            </w:r>
          </w:p>
        </w:tc>
      </w:tr>
      <w:tr w:rsidR="00E34393" w:rsidRPr="008A3D82" w:rsidTr="008A3D82">
        <w:trPr>
          <w:trHeight w:val="277"/>
        </w:trPr>
        <w:tc>
          <w:tcPr>
            <w:tcW w:w="993" w:type="dxa"/>
          </w:tcPr>
          <w:p w:rsidR="00E34393" w:rsidRPr="008A3D82" w:rsidRDefault="00E34393" w:rsidP="00553D56">
            <w:pPr>
              <w:spacing w:after="0" w:line="240" w:lineRule="auto"/>
              <w:jc w:val="both"/>
              <w:rPr>
                <w:rFonts w:ascii="Tahoma" w:hAnsi="Tahoma" w:cs="Tahoma"/>
                <w:bCs/>
                <w:iCs/>
                <w:color w:val="000000" w:themeColor="text1"/>
              </w:rPr>
            </w:pPr>
            <w:r w:rsidRPr="008A3D82">
              <w:rPr>
                <w:rFonts w:ascii="Tahoma" w:hAnsi="Tahoma" w:cs="Tahoma"/>
                <w:bCs/>
                <w:iCs/>
                <w:color w:val="000000" w:themeColor="text1"/>
              </w:rPr>
              <w:t xml:space="preserve">Farmer </w:t>
            </w:r>
          </w:p>
        </w:tc>
        <w:tc>
          <w:tcPr>
            <w:tcW w:w="992" w:type="dxa"/>
          </w:tcPr>
          <w:p w:rsidR="00E34393" w:rsidRPr="008A3D82" w:rsidRDefault="00E34393" w:rsidP="00B50A9E">
            <w:pPr>
              <w:spacing w:after="0" w:line="240" w:lineRule="auto"/>
              <w:jc w:val="both"/>
              <w:rPr>
                <w:rFonts w:ascii="Tahoma" w:hAnsi="Tahoma" w:cs="Tahoma"/>
                <w:bCs/>
                <w:iCs/>
                <w:color w:val="000000" w:themeColor="text1"/>
              </w:rPr>
            </w:pPr>
          </w:p>
        </w:tc>
        <w:tc>
          <w:tcPr>
            <w:tcW w:w="1134" w:type="dxa"/>
          </w:tcPr>
          <w:p w:rsidR="00E34393" w:rsidRPr="008A3D82" w:rsidRDefault="00E34393" w:rsidP="00B50A9E">
            <w:pPr>
              <w:spacing w:after="0" w:line="240" w:lineRule="auto"/>
              <w:jc w:val="both"/>
              <w:rPr>
                <w:rFonts w:ascii="Tahoma" w:hAnsi="Tahoma" w:cs="Tahoma"/>
                <w:bCs/>
                <w:iCs/>
                <w:color w:val="000000" w:themeColor="text1"/>
              </w:rPr>
            </w:pPr>
          </w:p>
        </w:tc>
        <w:tc>
          <w:tcPr>
            <w:tcW w:w="1559" w:type="dxa"/>
          </w:tcPr>
          <w:p w:rsidR="00E34393" w:rsidRPr="008A3D82" w:rsidRDefault="00D32FBB" w:rsidP="00B50A9E">
            <w:pPr>
              <w:spacing w:after="0" w:line="240" w:lineRule="auto"/>
              <w:jc w:val="both"/>
              <w:rPr>
                <w:rFonts w:ascii="Tahoma" w:hAnsi="Tahoma" w:cs="Tahoma"/>
                <w:bCs/>
                <w:iCs/>
                <w:color w:val="000000" w:themeColor="text1"/>
              </w:rPr>
            </w:pPr>
            <w:r w:rsidRPr="008A3D82">
              <w:rPr>
                <w:rFonts w:ascii="Tahoma" w:hAnsi="Tahoma" w:cs="Tahoma"/>
                <w:bCs/>
                <w:iCs/>
                <w:color w:val="000000" w:themeColor="text1"/>
              </w:rPr>
              <w:t xml:space="preserve">Pineapple Project Inception Meeting </w:t>
            </w:r>
          </w:p>
        </w:tc>
        <w:tc>
          <w:tcPr>
            <w:tcW w:w="1276" w:type="dxa"/>
          </w:tcPr>
          <w:p w:rsidR="00E34393" w:rsidRPr="008A3D82" w:rsidRDefault="00E34393" w:rsidP="00B50A9E">
            <w:pPr>
              <w:spacing w:after="0" w:line="240" w:lineRule="auto"/>
              <w:jc w:val="both"/>
              <w:rPr>
                <w:rFonts w:ascii="Tahoma" w:hAnsi="Tahoma" w:cs="Tahoma"/>
                <w:bCs/>
                <w:iCs/>
                <w:color w:val="000000" w:themeColor="text1"/>
              </w:rPr>
            </w:pPr>
          </w:p>
        </w:tc>
        <w:tc>
          <w:tcPr>
            <w:tcW w:w="850" w:type="dxa"/>
            <w:vAlign w:val="center"/>
          </w:tcPr>
          <w:p w:rsidR="00E34393" w:rsidRPr="008A3D82" w:rsidRDefault="00BE58A7" w:rsidP="00B50A9E">
            <w:pPr>
              <w:spacing w:after="0" w:line="240" w:lineRule="auto"/>
              <w:jc w:val="center"/>
              <w:rPr>
                <w:rFonts w:ascii="Tahoma" w:hAnsi="Tahoma" w:cs="Tahoma"/>
                <w:bCs/>
                <w:iCs/>
                <w:color w:val="000000" w:themeColor="text1"/>
              </w:rPr>
            </w:pPr>
            <w:r w:rsidRPr="008A3D82">
              <w:rPr>
                <w:rFonts w:ascii="Tahoma" w:hAnsi="Tahoma" w:cs="Tahoma"/>
                <w:bCs/>
                <w:iCs/>
                <w:color w:val="000000" w:themeColor="text1"/>
              </w:rPr>
              <w:t>1</w:t>
            </w:r>
          </w:p>
        </w:tc>
        <w:tc>
          <w:tcPr>
            <w:tcW w:w="1276" w:type="dxa"/>
            <w:vAlign w:val="center"/>
          </w:tcPr>
          <w:p w:rsidR="00E34393" w:rsidRPr="008A3D82" w:rsidRDefault="00E34393" w:rsidP="00B50A9E">
            <w:pPr>
              <w:spacing w:after="0" w:line="240" w:lineRule="auto"/>
              <w:jc w:val="center"/>
              <w:rPr>
                <w:rFonts w:ascii="Tahoma" w:hAnsi="Tahoma" w:cs="Tahoma"/>
                <w:bCs/>
                <w:iCs/>
                <w:color w:val="000000" w:themeColor="text1"/>
              </w:rPr>
            </w:pPr>
          </w:p>
        </w:tc>
        <w:tc>
          <w:tcPr>
            <w:tcW w:w="992" w:type="dxa"/>
            <w:vAlign w:val="center"/>
          </w:tcPr>
          <w:p w:rsidR="00E34393" w:rsidRPr="008A3D82" w:rsidRDefault="00BE58A7" w:rsidP="00B50A9E">
            <w:pPr>
              <w:spacing w:after="0" w:line="240" w:lineRule="auto"/>
              <w:jc w:val="center"/>
              <w:rPr>
                <w:rFonts w:ascii="Tahoma" w:hAnsi="Tahoma" w:cs="Tahoma"/>
                <w:bCs/>
                <w:iCs/>
                <w:color w:val="000000" w:themeColor="text1"/>
              </w:rPr>
            </w:pPr>
            <w:r w:rsidRPr="008A3D82">
              <w:rPr>
                <w:rFonts w:ascii="Tahoma" w:hAnsi="Tahoma" w:cs="Tahoma"/>
                <w:bCs/>
                <w:iCs/>
                <w:color w:val="000000" w:themeColor="text1"/>
              </w:rPr>
              <w:t>1</w:t>
            </w:r>
          </w:p>
        </w:tc>
      </w:tr>
      <w:tr w:rsidR="00E34393" w:rsidRPr="008A3D82" w:rsidTr="008A3D82">
        <w:trPr>
          <w:trHeight w:val="277"/>
        </w:trPr>
        <w:tc>
          <w:tcPr>
            <w:tcW w:w="993" w:type="dxa"/>
          </w:tcPr>
          <w:p w:rsidR="00E34393" w:rsidRPr="008A3D82" w:rsidRDefault="00E34393" w:rsidP="00553D56">
            <w:pPr>
              <w:spacing w:after="0" w:line="240" w:lineRule="auto"/>
              <w:jc w:val="both"/>
              <w:rPr>
                <w:rFonts w:ascii="Tahoma" w:hAnsi="Tahoma" w:cs="Tahoma"/>
                <w:bCs/>
                <w:iCs/>
                <w:color w:val="000000" w:themeColor="text1"/>
              </w:rPr>
            </w:pPr>
            <w:r w:rsidRPr="008A3D82">
              <w:rPr>
                <w:rFonts w:ascii="Tahoma" w:hAnsi="Tahoma" w:cs="Tahoma"/>
                <w:bCs/>
                <w:iCs/>
                <w:color w:val="000000" w:themeColor="text1"/>
              </w:rPr>
              <w:t>Researchers</w:t>
            </w:r>
          </w:p>
        </w:tc>
        <w:tc>
          <w:tcPr>
            <w:tcW w:w="992" w:type="dxa"/>
          </w:tcPr>
          <w:p w:rsidR="00E34393" w:rsidRPr="008A3D82" w:rsidRDefault="00E34393" w:rsidP="00B50A9E">
            <w:pPr>
              <w:spacing w:after="0" w:line="240" w:lineRule="auto"/>
              <w:jc w:val="both"/>
              <w:rPr>
                <w:rFonts w:ascii="Tahoma" w:hAnsi="Tahoma" w:cs="Tahoma"/>
                <w:bCs/>
                <w:iCs/>
                <w:color w:val="000000" w:themeColor="text1"/>
              </w:rPr>
            </w:pPr>
          </w:p>
        </w:tc>
        <w:tc>
          <w:tcPr>
            <w:tcW w:w="1134" w:type="dxa"/>
          </w:tcPr>
          <w:p w:rsidR="00E34393" w:rsidRPr="008A3D82" w:rsidRDefault="00E34393" w:rsidP="00B50A9E">
            <w:pPr>
              <w:spacing w:after="0" w:line="240" w:lineRule="auto"/>
              <w:jc w:val="both"/>
              <w:rPr>
                <w:rFonts w:ascii="Tahoma" w:hAnsi="Tahoma" w:cs="Tahoma"/>
                <w:bCs/>
                <w:iCs/>
                <w:color w:val="000000" w:themeColor="text1"/>
              </w:rPr>
            </w:pPr>
          </w:p>
        </w:tc>
        <w:tc>
          <w:tcPr>
            <w:tcW w:w="1559" w:type="dxa"/>
          </w:tcPr>
          <w:p w:rsidR="00E34393" w:rsidRPr="008A3D82" w:rsidRDefault="00BE58A7" w:rsidP="00B50A9E">
            <w:pPr>
              <w:spacing w:after="0" w:line="240" w:lineRule="auto"/>
              <w:jc w:val="both"/>
              <w:rPr>
                <w:rFonts w:ascii="Tahoma" w:hAnsi="Tahoma" w:cs="Tahoma"/>
                <w:bCs/>
                <w:iCs/>
                <w:color w:val="000000" w:themeColor="text1"/>
              </w:rPr>
            </w:pPr>
            <w:r w:rsidRPr="008A3D82">
              <w:rPr>
                <w:rFonts w:ascii="Tahoma" w:hAnsi="Tahoma" w:cs="Tahoma"/>
                <w:bCs/>
                <w:iCs/>
                <w:color w:val="000000" w:themeColor="text1"/>
              </w:rPr>
              <w:t>Pineapple Project Inception Meeting</w:t>
            </w:r>
          </w:p>
        </w:tc>
        <w:tc>
          <w:tcPr>
            <w:tcW w:w="1276" w:type="dxa"/>
          </w:tcPr>
          <w:p w:rsidR="00E34393" w:rsidRPr="008A3D82" w:rsidRDefault="00E34393" w:rsidP="00B50A9E">
            <w:pPr>
              <w:spacing w:after="0" w:line="240" w:lineRule="auto"/>
              <w:jc w:val="both"/>
              <w:rPr>
                <w:rFonts w:ascii="Tahoma" w:hAnsi="Tahoma" w:cs="Tahoma"/>
                <w:bCs/>
                <w:iCs/>
                <w:color w:val="000000" w:themeColor="text1"/>
              </w:rPr>
            </w:pPr>
          </w:p>
        </w:tc>
        <w:tc>
          <w:tcPr>
            <w:tcW w:w="850" w:type="dxa"/>
            <w:vAlign w:val="center"/>
          </w:tcPr>
          <w:p w:rsidR="00E34393" w:rsidRPr="008A3D82" w:rsidRDefault="00BE58A7" w:rsidP="00B50A9E">
            <w:pPr>
              <w:spacing w:after="0" w:line="240" w:lineRule="auto"/>
              <w:jc w:val="center"/>
              <w:rPr>
                <w:rFonts w:ascii="Tahoma" w:hAnsi="Tahoma" w:cs="Tahoma"/>
                <w:bCs/>
                <w:iCs/>
                <w:color w:val="000000" w:themeColor="text1"/>
              </w:rPr>
            </w:pPr>
            <w:r w:rsidRPr="008A3D82">
              <w:rPr>
                <w:rFonts w:ascii="Tahoma" w:hAnsi="Tahoma" w:cs="Tahoma"/>
                <w:bCs/>
                <w:iCs/>
                <w:color w:val="000000" w:themeColor="text1"/>
              </w:rPr>
              <w:t>7</w:t>
            </w:r>
          </w:p>
        </w:tc>
        <w:tc>
          <w:tcPr>
            <w:tcW w:w="1276" w:type="dxa"/>
            <w:vAlign w:val="center"/>
          </w:tcPr>
          <w:p w:rsidR="00E34393" w:rsidRPr="008A3D82" w:rsidRDefault="00BE58A7" w:rsidP="00B50A9E">
            <w:pPr>
              <w:spacing w:after="0" w:line="240" w:lineRule="auto"/>
              <w:jc w:val="center"/>
              <w:rPr>
                <w:rFonts w:ascii="Tahoma" w:hAnsi="Tahoma" w:cs="Tahoma"/>
                <w:bCs/>
                <w:iCs/>
                <w:color w:val="000000" w:themeColor="text1"/>
              </w:rPr>
            </w:pPr>
            <w:r w:rsidRPr="008A3D82">
              <w:rPr>
                <w:rFonts w:ascii="Tahoma" w:hAnsi="Tahoma" w:cs="Tahoma"/>
                <w:bCs/>
                <w:iCs/>
                <w:color w:val="000000" w:themeColor="text1"/>
              </w:rPr>
              <w:t>7</w:t>
            </w:r>
          </w:p>
        </w:tc>
        <w:tc>
          <w:tcPr>
            <w:tcW w:w="992" w:type="dxa"/>
            <w:vAlign w:val="center"/>
          </w:tcPr>
          <w:p w:rsidR="00E34393" w:rsidRPr="008A3D82" w:rsidRDefault="00BE58A7" w:rsidP="00B50A9E">
            <w:pPr>
              <w:spacing w:after="0" w:line="240" w:lineRule="auto"/>
              <w:jc w:val="center"/>
              <w:rPr>
                <w:rFonts w:ascii="Tahoma" w:hAnsi="Tahoma" w:cs="Tahoma"/>
                <w:bCs/>
                <w:iCs/>
                <w:color w:val="000000" w:themeColor="text1"/>
              </w:rPr>
            </w:pPr>
            <w:r w:rsidRPr="008A3D82">
              <w:rPr>
                <w:rFonts w:ascii="Tahoma" w:hAnsi="Tahoma" w:cs="Tahoma"/>
                <w:bCs/>
                <w:iCs/>
                <w:color w:val="000000" w:themeColor="text1"/>
              </w:rPr>
              <w:t>14</w:t>
            </w:r>
          </w:p>
        </w:tc>
      </w:tr>
      <w:tr w:rsidR="00E34393" w:rsidRPr="008A3D82" w:rsidTr="008A3D82">
        <w:trPr>
          <w:trHeight w:val="265"/>
        </w:trPr>
        <w:tc>
          <w:tcPr>
            <w:tcW w:w="993" w:type="dxa"/>
          </w:tcPr>
          <w:p w:rsidR="00E34393" w:rsidRPr="008A3D82" w:rsidRDefault="00E34393" w:rsidP="00553D56">
            <w:pPr>
              <w:spacing w:after="0" w:line="240" w:lineRule="auto"/>
              <w:jc w:val="both"/>
              <w:rPr>
                <w:rFonts w:ascii="Tahoma" w:hAnsi="Tahoma" w:cs="Tahoma"/>
                <w:bCs/>
                <w:iCs/>
                <w:color w:val="000000" w:themeColor="text1"/>
              </w:rPr>
            </w:pPr>
            <w:r w:rsidRPr="008A3D82">
              <w:rPr>
                <w:rFonts w:ascii="Tahoma" w:hAnsi="Tahoma" w:cs="Tahoma"/>
                <w:bCs/>
                <w:iCs/>
                <w:color w:val="000000" w:themeColor="text1"/>
              </w:rPr>
              <w:t>Field officers</w:t>
            </w:r>
            <w:r w:rsidR="00BE58A7" w:rsidRPr="008A3D82">
              <w:rPr>
                <w:rFonts w:ascii="Tahoma" w:hAnsi="Tahoma" w:cs="Tahoma"/>
                <w:bCs/>
                <w:iCs/>
                <w:color w:val="000000" w:themeColor="text1"/>
              </w:rPr>
              <w:t xml:space="preserve"> and DAICO</w:t>
            </w:r>
          </w:p>
        </w:tc>
        <w:tc>
          <w:tcPr>
            <w:tcW w:w="992" w:type="dxa"/>
          </w:tcPr>
          <w:p w:rsidR="00E34393" w:rsidRPr="008A3D82" w:rsidRDefault="00E34393" w:rsidP="00B50A9E">
            <w:pPr>
              <w:spacing w:after="0" w:line="240" w:lineRule="auto"/>
              <w:jc w:val="both"/>
              <w:rPr>
                <w:rFonts w:ascii="Tahoma" w:hAnsi="Tahoma" w:cs="Tahoma"/>
                <w:bCs/>
                <w:iCs/>
                <w:color w:val="000000" w:themeColor="text1"/>
              </w:rPr>
            </w:pPr>
          </w:p>
        </w:tc>
        <w:tc>
          <w:tcPr>
            <w:tcW w:w="1134" w:type="dxa"/>
          </w:tcPr>
          <w:p w:rsidR="00E34393" w:rsidRPr="008A3D82" w:rsidRDefault="00E34393" w:rsidP="00B50A9E">
            <w:pPr>
              <w:spacing w:after="0" w:line="240" w:lineRule="auto"/>
              <w:jc w:val="both"/>
              <w:rPr>
                <w:rFonts w:ascii="Tahoma" w:hAnsi="Tahoma" w:cs="Tahoma"/>
                <w:bCs/>
                <w:iCs/>
                <w:color w:val="000000" w:themeColor="text1"/>
              </w:rPr>
            </w:pPr>
          </w:p>
        </w:tc>
        <w:tc>
          <w:tcPr>
            <w:tcW w:w="1559" w:type="dxa"/>
          </w:tcPr>
          <w:p w:rsidR="00E34393" w:rsidRPr="008A3D82" w:rsidRDefault="00BE58A7" w:rsidP="00B50A9E">
            <w:pPr>
              <w:spacing w:after="0" w:line="240" w:lineRule="auto"/>
              <w:jc w:val="both"/>
              <w:rPr>
                <w:rFonts w:ascii="Tahoma" w:hAnsi="Tahoma" w:cs="Tahoma"/>
                <w:bCs/>
                <w:iCs/>
                <w:color w:val="000000" w:themeColor="text1"/>
              </w:rPr>
            </w:pPr>
            <w:r w:rsidRPr="008A3D82">
              <w:rPr>
                <w:rFonts w:ascii="Tahoma" w:hAnsi="Tahoma" w:cs="Tahoma"/>
                <w:bCs/>
                <w:iCs/>
                <w:color w:val="000000" w:themeColor="text1"/>
              </w:rPr>
              <w:t>Pineapple Project Inception Meeting</w:t>
            </w:r>
          </w:p>
        </w:tc>
        <w:tc>
          <w:tcPr>
            <w:tcW w:w="1276" w:type="dxa"/>
          </w:tcPr>
          <w:p w:rsidR="00E34393" w:rsidRPr="008A3D82" w:rsidRDefault="00E34393" w:rsidP="00B50A9E">
            <w:pPr>
              <w:spacing w:after="0" w:line="240" w:lineRule="auto"/>
              <w:jc w:val="both"/>
              <w:rPr>
                <w:rFonts w:ascii="Tahoma" w:hAnsi="Tahoma" w:cs="Tahoma"/>
                <w:bCs/>
                <w:iCs/>
                <w:color w:val="000000" w:themeColor="text1"/>
              </w:rPr>
            </w:pPr>
          </w:p>
        </w:tc>
        <w:tc>
          <w:tcPr>
            <w:tcW w:w="850" w:type="dxa"/>
            <w:vAlign w:val="center"/>
          </w:tcPr>
          <w:p w:rsidR="00E34393" w:rsidRPr="008A3D82" w:rsidRDefault="00BE58A7" w:rsidP="00B50A9E">
            <w:pPr>
              <w:spacing w:after="0" w:line="240" w:lineRule="auto"/>
              <w:jc w:val="center"/>
              <w:rPr>
                <w:rFonts w:ascii="Tahoma" w:hAnsi="Tahoma" w:cs="Tahoma"/>
                <w:bCs/>
                <w:iCs/>
                <w:color w:val="000000" w:themeColor="text1"/>
              </w:rPr>
            </w:pPr>
            <w:r w:rsidRPr="008A3D82">
              <w:rPr>
                <w:rFonts w:ascii="Tahoma" w:hAnsi="Tahoma" w:cs="Tahoma"/>
                <w:bCs/>
                <w:iCs/>
                <w:color w:val="000000" w:themeColor="text1"/>
              </w:rPr>
              <w:t>4</w:t>
            </w:r>
          </w:p>
        </w:tc>
        <w:tc>
          <w:tcPr>
            <w:tcW w:w="1276" w:type="dxa"/>
            <w:vAlign w:val="center"/>
          </w:tcPr>
          <w:p w:rsidR="00E34393" w:rsidRPr="008A3D82" w:rsidRDefault="00BE58A7" w:rsidP="00B50A9E">
            <w:pPr>
              <w:spacing w:after="0" w:line="240" w:lineRule="auto"/>
              <w:jc w:val="center"/>
              <w:rPr>
                <w:rFonts w:ascii="Tahoma" w:hAnsi="Tahoma" w:cs="Tahoma"/>
                <w:bCs/>
                <w:iCs/>
                <w:color w:val="000000" w:themeColor="text1"/>
              </w:rPr>
            </w:pPr>
            <w:r w:rsidRPr="008A3D82">
              <w:rPr>
                <w:rFonts w:ascii="Tahoma" w:hAnsi="Tahoma" w:cs="Tahoma"/>
                <w:bCs/>
                <w:iCs/>
                <w:color w:val="000000" w:themeColor="text1"/>
              </w:rPr>
              <w:t>1</w:t>
            </w:r>
          </w:p>
        </w:tc>
        <w:tc>
          <w:tcPr>
            <w:tcW w:w="992" w:type="dxa"/>
            <w:vAlign w:val="center"/>
          </w:tcPr>
          <w:p w:rsidR="00E34393" w:rsidRPr="008A3D82" w:rsidRDefault="00BE58A7" w:rsidP="00B50A9E">
            <w:pPr>
              <w:spacing w:after="0" w:line="240" w:lineRule="auto"/>
              <w:jc w:val="center"/>
              <w:rPr>
                <w:rFonts w:ascii="Tahoma" w:hAnsi="Tahoma" w:cs="Tahoma"/>
                <w:bCs/>
                <w:iCs/>
                <w:color w:val="000000" w:themeColor="text1"/>
              </w:rPr>
            </w:pPr>
            <w:r w:rsidRPr="008A3D82">
              <w:rPr>
                <w:rFonts w:ascii="Tahoma" w:hAnsi="Tahoma" w:cs="Tahoma"/>
                <w:bCs/>
                <w:iCs/>
                <w:color w:val="000000" w:themeColor="text1"/>
              </w:rPr>
              <w:t>5</w:t>
            </w:r>
          </w:p>
        </w:tc>
      </w:tr>
      <w:tr w:rsidR="00E34393" w:rsidRPr="008A3D82" w:rsidTr="008A3D82">
        <w:trPr>
          <w:trHeight w:val="277"/>
        </w:trPr>
        <w:tc>
          <w:tcPr>
            <w:tcW w:w="993" w:type="dxa"/>
          </w:tcPr>
          <w:p w:rsidR="00E34393" w:rsidRPr="008A3D82" w:rsidRDefault="00E34393" w:rsidP="00553D56">
            <w:pPr>
              <w:spacing w:after="0" w:line="240" w:lineRule="auto"/>
              <w:jc w:val="both"/>
              <w:rPr>
                <w:rFonts w:ascii="Tahoma" w:hAnsi="Tahoma" w:cs="Tahoma"/>
                <w:bCs/>
                <w:iCs/>
                <w:color w:val="000000" w:themeColor="text1"/>
              </w:rPr>
            </w:pPr>
            <w:r w:rsidRPr="008A3D82">
              <w:rPr>
                <w:rFonts w:ascii="Tahoma" w:hAnsi="Tahoma" w:cs="Tahoma"/>
                <w:bCs/>
                <w:iCs/>
                <w:color w:val="000000" w:themeColor="text1"/>
              </w:rPr>
              <w:t>Student</w:t>
            </w:r>
          </w:p>
        </w:tc>
        <w:tc>
          <w:tcPr>
            <w:tcW w:w="992" w:type="dxa"/>
          </w:tcPr>
          <w:p w:rsidR="00E34393" w:rsidRPr="008A3D82" w:rsidRDefault="00E34393" w:rsidP="00B50A9E">
            <w:pPr>
              <w:spacing w:after="0" w:line="240" w:lineRule="auto"/>
              <w:jc w:val="both"/>
              <w:rPr>
                <w:rFonts w:ascii="Tahoma" w:hAnsi="Tahoma" w:cs="Tahoma"/>
                <w:bCs/>
                <w:iCs/>
                <w:color w:val="000000" w:themeColor="text1"/>
              </w:rPr>
            </w:pPr>
          </w:p>
        </w:tc>
        <w:tc>
          <w:tcPr>
            <w:tcW w:w="1134" w:type="dxa"/>
          </w:tcPr>
          <w:p w:rsidR="00E34393" w:rsidRPr="008A3D82" w:rsidRDefault="00E34393" w:rsidP="00B50A9E">
            <w:pPr>
              <w:spacing w:after="0" w:line="240" w:lineRule="auto"/>
              <w:jc w:val="both"/>
              <w:rPr>
                <w:rFonts w:ascii="Tahoma" w:hAnsi="Tahoma" w:cs="Tahoma"/>
                <w:bCs/>
                <w:iCs/>
                <w:color w:val="000000" w:themeColor="text1"/>
              </w:rPr>
            </w:pPr>
            <w:r w:rsidRPr="008A3D82">
              <w:rPr>
                <w:rFonts w:ascii="Tahoma" w:hAnsi="Tahoma" w:cs="Tahoma"/>
                <w:bCs/>
                <w:iCs/>
                <w:color w:val="000000" w:themeColor="text1"/>
              </w:rPr>
              <w:t>Group</w:t>
            </w:r>
          </w:p>
        </w:tc>
        <w:tc>
          <w:tcPr>
            <w:tcW w:w="1559" w:type="dxa"/>
          </w:tcPr>
          <w:p w:rsidR="00E34393" w:rsidRPr="008A3D82" w:rsidRDefault="00E34393" w:rsidP="00B50A9E">
            <w:pPr>
              <w:spacing w:after="0" w:line="240" w:lineRule="auto"/>
              <w:jc w:val="both"/>
              <w:rPr>
                <w:rFonts w:ascii="Tahoma" w:hAnsi="Tahoma" w:cs="Tahoma"/>
                <w:bCs/>
                <w:iCs/>
                <w:color w:val="000000" w:themeColor="text1"/>
              </w:rPr>
            </w:pPr>
            <w:r w:rsidRPr="008A3D82">
              <w:rPr>
                <w:rFonts w:ascii="Tahoma" w:hAnsi="Tahoma" w:cs="Tahoma"/>
                <w:bCs/>
                <w:iCs/>
                <w:color w:val="000000" w:themeColor="text1"/>
              </w:rPr>
              <w:t>Molecular biology</w:t>
            </w:r>
          </w:p>
        </w:tc>
        <w:tc>
          <w:tcPr>
            <w:tcW w:w="1276" w:type="dxa"/>
          </w:tcPr>
          <w:p w:rsidR="00E34393" w:rsidRPr="008A3D82" w:rsidRDefault="00E34393" w:rsidP="00B50A9E">
            <w:pPr>
              <w:spacing w:after="0" w:line="240" w:lineRule="auto"/>
              <w:jc w:val="both"/>
              <w:rPr>
                <w:rFonts w:ascii="Tahoma" w:hAnsi="Tahoma" w:cs="Tahoma"/>
                <w:bCs/>
                <w:iCs/>
                <w:color w:val="000000" w:themeColor="text1"/>
              </w:rPr>
            </w:pPr>
            <w:r w:rsidRPr="008A3D82">
              <w:rPr>
                <w:rFonts w:ascii="Tahoma" w:hAnsi="Tahoma" w:cs="Tahoma"/>
                <w:bCs/>
                <w:iCs/>
                <w:color w:val="000000" w:themeColor="text1"/>
              </w:rPr>
              <w:t>UDSM</w:t>
            </w:r>
          </w:p>
        </w:tc>
        <w:tc>
          <w:tcPr>
            <w:tcW w:w="850" w:type="dxa"/>
            <w:vAlign w:val="center"/>
          </w:tcPr>
          <w:p w:rsidR="00E34393" w:rsidRPr="008A3D82" w:rsidRDefault="00E34393" w:rsidP="00B50A9E">
            <w:pPr>
              <w:spacing w:after="0" w:line="240" w:lineRule="auto"/>
              <w:jc w:val="center"/>
              <w:rPr>
                <w:rFonts w:ascii="Tahoma" w:hAnsi="Tahoma" w:cs="Tahoma"/>
                <w:bCs/>
                <w:iCs/>
                <w:color w:val="000000" w:themeColor="text1"/>
              </w:rPr>
            </w:pPr>
            <w:r w:rsidRPr="008A3D82">
              <w:rPr>
                <w:rFonts w:ascii="Tahoma" w:hAnsi="Tahoma" w:cs="Tahoma"/>
                <w:bCs/>
                <w:iCs/>
                <w:color w:val="000000" w:themeColor="text1"/>
              </w:rPr>
              <w:t>19</w:t>
            </w:r>
          </w:p>
        </w:tc>
        <w:tc>
          <w:tcPr>
            <w:tcW w:w="1276" w:type="dxa"/>
            <w:vAlign w:val="center"/>
          </w:tcPr>
          <w:p w:rsidR="00E34393" w:rsidRPr="008A3D82" w:rsidRDefault="00E34393" w:rsidP="00B50A9E">
            <w:pPr>
              <w:spacing w:after="0" w:line="240" w:lineRule="auto"/>
              <w:jc w:val="center"/>
              <w:rPr>
                <w:rFonts w:ascii="Tahoma" w:hAnsi="Tahoma" w:cs="Tahoma"/>
                <w:bCs/>
                <w:iCs/>
                <w:color w:val="000000" w:themeColor="text1"/>
              </w:rPr>
            </w:pPr>
            <w:r w:rsidRPr="008A3D82">
              <w:rPr>
                <w:rFonts w:ascii="Tahoma" w:hAnsi="Tahoma" w:cs="Tahoma"/>
                <w:bCs/>
                <w:iCs/>
                <w:color w:val="000000" w:themeColor="text1"/>
              </w:rPr>
              <w:t>12</w:t>
            </w:r>
          </w:p>
        </w:tc>
        <w:tc>
          <w:tcPr>
            <w:tcW w:w="992" w:type="dxa"/>
            <w:vAlign w:val="center"/>
          </w:tcPr>
          <w:p w:rsidR="00E34393" w:rsidRPr="008A3D82" w:rsidRDefault="00E34393" w:rsidP="00B50A9E">
            <w:pPr>
              <w:spacing w:after="0" w:line="240" w:lineRule="auto"/>
              <w:jc w:val="center"/>
              <w:rPr>
                <w:rFonts w:ascii="Tahoma" w:hAnsi="Tahoma" w:cs="Tahoma"/>
                <w:bCs/>
                <w:iCs/>
                <w:color w:val="000000" w:themeColor="text1"/>
              </w:rPr>
            </w:pPr>
            <w:r w:rsidRPr="008A3D82">
              <w:rPr>
                <w:rFonts w:ascii="Tahoma" w:hAnsi="Tahoma" w:cs="Tahoma"/>
                <w:bCs/>
                <w:iCs/>
                <w:color w:val="000000" w:themeColor="text1"/>
              </w:rPr>
              <w:t>31</w:t>
            </w:r>
          </w:p>
        </w:tc>
      </w:tr>
      <w:tr w:rsidR="00E34393" w:rsidRPr="008A3D82" w:rsidTr="008A3D82">
        <w:trPr>
          <w:trHeight w:val="277"/>
        </w:trPr>
        <w:tc>
          <w:tcPr>
            <w:tcW w:w="993" w:type="dxa"/>
          </w:tcPr>
          <w:p w:rsidR="00E34393" w:rsidRPr="008A3D82" w:rsidRDefault="00E34393" w:rsidP="00B50A9E">
            <w:pPr>
              <w:spacing w:after="0" w:line="240" w:lineRule="auto"/>
              <w:jc w:val="both"/>
              <w:rPr>
                <w:rFonts w:ascii="Tahoma" w:hAnsi="Tahoma" w:cs="Tahoma"/>
                <w:b/>
                <w:bCs/>
                <w:iCs/>
                <w:color w:val="000000" w:themeColor="text1"/>
              </w:rPr>
            </w:pPr>
            <w:r w:rsidRPr="008A3D82">
              <w:rPr>
                <w:rFonts w:ascii="Tahoma" w:hAnsi="Tahoma" w:cs="Tahoma"/>
                <w:b/>
                <w:bCs/>
                <w:iCs/>
                <w:color w:val="000000" w:themeColor="text1"/>
              </w:rPr>
              <w:t>Total</w:t>
            </w:r>
          </w:p>
        </w:tc>
        <w:tc>
          <w:tcPr>
            <w:tcW w:w="992" w:type="dxa"/>
          </w:tcPr>
          <w:p w:rsidR="00E34393" w:rsidRPr="008A3D82" w:rsidRDefault="00E34393" w:rsidP="00B50A9E">
            <w:pPr>
              <w:spacing w:after="0" w:line="240" w:lineRule="auto"/>
              <w:jc w:val="both"/>
              <w:rPr>
                <w:rFonts w:ascii="Tahoma" w:hAnsi="Tahoma" w:cs="Tahoma"/>
                <w:bCs/>
                <w:iCs/>
                <w:color w:val="000000" w:themeColor="text1"/>
              </w:rPr>
            </w:pPr>
          </w:p>
        </w:tc>
        <w:tc>
          <w:tcPr>
            <w:tcW w:w="1134" w:type="dxa"/>
          </w:tcPr>
          <w:p w:rsidR="00E34393" w:rsidRPr="008A3D82" w:rsidRDefault="00E34393" w:rsidP="00B50A9E">
            <w:pPr>
              <w:spacing w:after="0" w:line="240" w:lineRule="auto"/>
              <w:jc w:val="both"/>
              <w:rPr>
                <w:rFonts w:ascii="Tahoma" w:hAnsi="Tahoma" w:cs="Tahoma"/>
                <w:bCs/>
                <w:iCs/>
                <w:color w:val="000000" w:themeColor="text1"/>
              </w:rPr>
            </w:pPr>
          </w:p>
        </w:tc>
        <w:tc>
          <w:tcPr>
            <w:tcW w:w="1559" w:type="dxa"/>
          </w:tcPr>
          <w:p w:rsidR="00E34393" w:rsidRPr="008A3D82" w:rsidRDefault="00E34393" w:rsidP="00B50A9E">
            <w:pPr>
              <w:spacing w:after="0" w:line="240" w:lineRule="auto"/>
              <w:jc w:val="both"/>
              <w:rPr>
                <w:rFonts w:ascii="Tahoma" w:hAnsi="Tahoma" w:cs="Tahoma"/>
                <w:bCs/>
                <w:iCs/>
                <w:color w:val="000000" w:themeColor="text1"/>
              </w:rPr>
            </w:pPr>
          </w:p>
        </w:tc>
        <w:tc>
          <w:tcPr>
            <w:tcW w:w="1276" w:type="dxa"/>
          </w:tcPr>
          <w:p w:rsidR="00E34393" w:rsidRPr="008A3D82" w:rsidRDefault="00E34393" w:rsidP="00B50A9E">
            <w:pPr>
              <w:spacing w:after="0" w:line="240" w:lineRule="auto"/>
              <w:jc w:val="both"/>
              <w:rPr>
                <w:rFonts w:ascii="Tahoma" w:hAnsi="Tahoma" w:cs="Tahoma"/>
                <w:bCs/>
                <w:iCs/>
                <w:color w:val="000000" w:themeColor="text1"/>
              </w:rPr>
            </w:pPr>
          </w:p>
        </w:tc>
        <w:tc>
          <w:tcPr>
            <w:tcW w:w="850" w:type="dxa"/>
            <w:vAlign w:val="center"/>
          </w:tcPr>
          <w:p w:rsidR="00E34393" w:rsidRPr="008A3D82" w:rsidRDefault="000D241A" w:rsidP="00B50A9E">
            <w:pPr>
              <w:spacing w:after="0" w:line="240" w:lineRule="auto"/>
              <w:jc w:val="center"/>
              <w:rPr>
                <w:rFonts w:ascii="Tahoma" w:hAnsi="Tahoma" w:cs="Tahoma"/>
                <w:b/>
                <w:bCs/>
                <w:iCs/>
                <w:color w:val="000000" w:themeColor="text1"/>
              </w:rPr>
            </w:pPr>
            <w:r w:rsidRPr="008A3D82">
              <w:rPr>
                <w:rFonts w:ascii="Tahoma" w:hAnsi="Tahoma" w:cs="Tahoma"/>
                <w:b/>
                <w:bCs/>
                <w:iCs/>
                <w:color w:val="000000" w:themeColor="text1"/>
              </w:rPr>
              <w:t>53</w:t>
            </w:r>
          </w:p>
        </w:tc>
        <w:tc>
          <w:tcPr>
            <w:tcW w:w="1276" w:type="dxa"/>
            <w:vAlign w:val="center"/>
          </w:tcPr>
          <w:p w:rsidR="00E34393" w:rsidRPr="008A3D82" w:rsidRDefault="000D241A" w:rsidP="00B50A9E">
            <w:pPr>
              <w:spacing w:after="0" w:line="240" w:lineRule="auto"/>
              <w:jc w:val="center"/>
              <w:rPr>
                <w:rFonts w:ascii="Tahoma" w:hAnsi="Tahoma" w:cs="Tahoma"/>
                <w:b/>
                <w:bCs/>
                <w:iCs/>
                <w:color w:val="000000" w:themeColor="text1"/>
              </w:rPr>
            </w:pPr>
            <w:r w:rsidRPr="008A3D82">
              <w:rPr>
                <w:rFonts w:ascii="Tahoma" w:hAnsi="Tahoma" w:cs="Tahoma"/>
                <w:b/>
                <w:bCs/>
                <w:iCs/>
                <w:color w:val="000000" w:themeColor="text1"/>
              </w:rPr>
              <w:t>32</w:t>
            </w:r>
          </w:p>
        </w:tc>
        <w:tc>
          <w:tcPr>
            <w:tcW w:w="992" w:type="dxa"/>
            <w:vAlign w:val="center"/>
          </w:tcPr>
          <w:p w:rsidR="00E34393" w:rsidRPr="008A3D82" w:rsidRDefault="000D241A" w:rsidP="00B50A9E">
            <w:pPr>
              <w:spacing w:after="0" w:line="240" w:lineRule="auto"/>
              <w:jc w:val="center"/>
              <w:rPr>
                <w:rFonts w:ascii="Tahoma" w:hAnsi="Tahoma" w:cs="Tahoma"/>
                <w:b/>
                <w:bCs/>
                <w:iCs/>
                <w:color w:val="000000" w:themeColor="text1"/>
              </w:rPr>
            </w:pPr>
            <w:r w:rsidRPr="008A3D82">
              <w:rPr>
                <w:rFonts w:ascii="Tahoma" w:hAnsi="Tahoma" w:cs="Tahoma"/>
                <w:b/>
                <w:bCs/>
                <w:iCs/>
                <w:color w:val="000000" w:themeColor="text1"/>
              </w:rPr>
              <w:t>8</w:t>
            </w:r>
            <w:r w:rsidR="00E34393" w:rsidRPr="008A3D82">
              <w:rPr>
                <w:rFonts w:ascii="Tahoma" w:hAnsi="Tahoma" w:cs="Tahoma"/>
                <w:b/>
                <w:bCs/>
                <w:iCs/>
                <w:color w:val="000000" w:themeColor="text1"/>
              </w:rPr>
              <w:t>5</w:t>
            </w:r>
          </w:p>
        </w:tc>
      </w:tr>
    </w:tbl>
    <w:p w:rsidR="002213B6" w:rsidRPr="00B50A9E" w:rsidRDefault="002213B6" w:rsidP="00B50A9E">
      <w:pPr>
        <w:spacing w:before="120" w:after="120" w:line="240" w:lineRule="auto"/>
        <w:jc w:val="both"/>
        <w:rPr>
          <w:rFonts w:ascii="Tahoma" w:hAnsi="Tahoma" w:cs="Tahoma"/>
          <w:b/>
          <w:bCs/>
          <w:iCs/>
          <w:color w:val="000000" w:themeColor="text1"/>
          <w:sz w:val="24"/>
          <w:szCs w:val="24"/>
        </w:rPr>
      </w:pPr>
      <w:r w:rsidRPr="00B50A9E">
        <w:rPr>
          <w:rFonts w:ascii="Tahoma" w:hAnsi="Tahoma" w:cs="Tahoma"/>
          <w:b/>
          <w:bCs/>
          <w:iCs/>
          <w:color w:val="000000" w:themeColor="text1"/>
          <w:sz w:val="24"/>
          <w:szCs w:val="24"/>
        </w:rPr>
        <w:t>2</w:t>
      </w:r>
      <w:r w:rsidR="007A5152" w:rsidRPr="00B50A9E">
        <w:rPr>
          <w:rFonts w:ascii="Tahoma" w:hAnsi="Tahoma" w:cs="Tahoma"/>
          <w:b/>
          <w:bCs/>
          <w:iCs/>
          <w:color w:val="000000" w:themeColor="text1"/>
          <w:sz w:val="24"/>
          <w:szCs w:val="24"/>
        </w:rPr>
        <w:t xml:space="preserve">.5 </w:t>
      </w:r>
      <w:r w:rsidRPr="00B50A9E">
        <w:rPr>
          <w:rFonts w:ascii="Tahoma" w:hAnsi="Tahoma" w:cs="Tahoma"/>
          <w:b/>
          <w:bCs/>
          <w:iCs/>
          <w:color w:val="000000" w:themeColor="text1"/>
          <w:sz w:val="24"/>
          <w:szCs w:val="24"/>
        </w:rPr>
        <w:t>Stakeholders reached with improved technologies di</w:t>
      </w:r>
      <w:r w:rsidR="000E6A42" w:rsidRPr="00B50A9E">
        <w:rPr>
          <w:rFonts w:ascii="Tahoma" w:hAnsi="Tahoma" w:cs="Tahoma"/>
          <w:b/>
          <w:bCs/>
          <w:iCs/>
          <w:color w:val="000000" w:themeColor="text1"/>
          <w:sz w:val="24"/>
          <w:szCs w:val="24"/>
        </w:rPr>
        <w:t>sseminated by TARI</w:t>
      </w:r>
      <w:r w:rsidR="002326AE" w:rsidRPr="00B50A9E">
        <w:rPr>
          <w:rFonts w:ascii="Tahoma" w:hAnsi="Tahoma" w:cs="Tahoma"/>
          <w:b/>
          <w:bCs/>
          <w:iCs/>
          <w:color w:val="000000" w:themeColor="text1"/>
          <w:sz w:val="24"/>
          <w:szCs w:val="24"/>
        </w:rPr>
        <w:t xml:space="preserve"> Mikocheni</w:t>
      </w:r>
      <w:r w:rsidR="000E6A42" w:rsidRPr="00B50A9E">
        <w:rPr>
          <w:rFonts w:ascii="Tahoma" w:hAnsi="Tahoma" w:cs="Tahoma"/>
          <w:b/>
          <w:bCs/>
          <w:iCs/>
          <w:color w:val="000000" w:themeColor="text1"/>
          <w:sz w:val="24"/>
          <w:szCs w:val="24"/>
        </w:rPr>
        <w:t xml:space="preserve"> </w:t>
      </w:r>
    </w:p>
    <w:p w:rsidR="003A5919" w:rsidRPr="00B50A9E" w:rsidRDefault="007A5152" w:rsidP="003A5919">
      <w:pPr>
        <w:pStyle w:val="ListParagraph"/>
        <w:spacing w:after="0" w:line="240" w:lineRule="auto"/>
        <w:ind w:left="0"/>
        <w:jc w:val="both"/>
        <w:rPr>
          <w:rFonts w:ascii="Tahoma" w:hAnsi="Tahoma" w:cs="Tahoma"/>
          <w:color w:val="000000" w:themeColor="text1"/>
          <w:sz w:val="24"/>
          <w:szCs w:val="24"/>
          <w:lang w:val="en-US"/>
        </w:rPr>
      </w:pPr>
      <w:r w:rsidRPr="00B50A9E">
        <w:rPr>
          <w:rFonts w:ascii="Tahoma" w:hAnsi="Tahoma" w:cs="Tahoma"/>
          <w:bCs/>
          <w:iCs/>
          <w:color w:val="000000" w:themeColor="text1"/>
          <w:sz w:val="24"/>
          <w:szCs w:val="24"/>
          <w:lang w:val="en-US"/>
        </w:rPr>
        <w:t xml:space="preserve">Under </w:t>
      </w:r>
      <w:r w:rsidR="00B37698" w:rsidRPr="00B50A9E">
        <w:rPr>
          <w:rFonts w:ascii="Tahoma" w:hAnsi="Tahoma" w:cs="Tahoma"/>
          <w:bCs/>
          <w:iCs/>
          <w:color w:val="000000" w:themeColor="text1"/>
          <w:sz w:val="24"/>
          <w:szCs w:val="24"/>
        </w:rPr>
        <w:t xml:space="preserve">African </w:t>
      </w:r>
      <w:r w:rsidR="000723A1" w:rsidRPr="00B50A9E">
        <w:rPr>
          <w:rFonts w:ascii="Tahoma" w:hAnsi="Tahoma" w:cs="Tahoma"/>
          <w:bCs/>
          <w:iCs/>
          <w:color w:val="000000" w:themeColor="text1"/>
          <w:sz w:val="24"/>
          <w:szCs w:val="24"/>
        </w:rPr>
        <w:t>Cassava</w:t>
      </w:r>
      <w:r w:rsidR="00B37698" w:rsidRPr="00B50A9E">
        <w:rPr>
          <w:rFonts w:ascii="Tahoma" w:hAnsi="Tahoma" w:cs="Tahoma"/>
          <w:bCs/>
          <w:iCs/>
          <w:color w:val="000000" w:themeColor="text1"/>
          <w:sz w:val="24"/>
          <w:szCs w:val="24"/>
        </w:rPr>
        <w:t xml:space="preserve"> Whitefly</w:t>
      </w:r>
      <w:r w:rsidRPr="00B50A9E">
        <w:rPr>
          <w:rFonts w:ascii="Tahoma" w:hAnsi="Tahoma" w:cs="Tahoma"/>
          <w:bCs/>
          <w:iCs/>
          <w:color w:val="000000" w:themeColor="text1"/>
          <w:sz w:val="24"/>
          <w:szCs w:val="24"/>
          <w:lang w:val="en-US"/>
        </w:rPr>
        <w:t xml:space="preserve"> project, </w:t>
      </w:r>
      <w:r w:rsidR="00693DA4" w:rsidRPr="00B50A9E">
        <w:rPr>
          <w:rFonts w:ascii="Tahoma" w:hAnsi="Tahoma" w:cs="Tahoma"/>
          <w:bCs/>
          <w:iCs/>
          <w:color w:val="000000" w:themeColor="text1"/>
          <w:sz w:val="24"/>
          <w:szCs w:val="24"/>
          <w:lang w:val="en-US"/>
        </w:rPr>
        <w:t xml:space="preserve">a </w:t>
      </w:r>
      <w:r w:rsidR="00693DA4" w:rsidRPr="00B50A9E">
        <w:rPr>
          <w:rFonts w:ascii="Tahoma" w:hAnsi="Tahoma" w:cs="Tahoma"/>
          <w:color w:val="000000" w:themeColor="text1"/>
          <w:sz w:val="24"/>
          <w:szCs w:val="24"/>
          <w:lang w:val="en-GB"/>
        </w:rPr>
        <w:t>total</w:t>
      </w:r>
      <w:r w:rsidR="000723A1" w:rsidRPr="00B50A9E">
        <w:rPr>
          <w:rFonts w:ascii="Tahoma" w:hAnsi="Tahoma" w:cs="Tahoma"/>
          <w:color w:val="000000" w:themeColor="text1"/>
          <w:sz w:val="24"/>
          <w:szCs w:val="24"/>
          <w:lang w:val="en-GB"/>
        </w:rPr>
        <w:t xml:space="preserve"> numbers of </w:t>
      </w:r>
      <w:r w:rsidRPr="00B50A9E">
        <w:rPr>
          <w:rFonts w:ascii="Tahoma" w:hAnsi="Tahoma" w:cs="Tahoma"/>
          <w:color w:val="000000" w:themeColor="text1"/>
          <w:sz w:val="24"/>
          <w:szCs w:val="24"/>
          <w:lang w:val="en-GB"/>
        </w:rPr>
        <w:t xml:space="preserve">17 demo- plots </w:t>
      </w:r>
      <w:r w:rsidR="00693DA4" w:rsidRPr="00B50A9E">
        <w:rPr>
          <w:rFonts w:ascii="Tahoma" w:hAnsi="Tahoma" w:cs="Tahoma"/>
          <w:color w:val="000000" w:themeColor="text1"/>
          <w:sz w:val="24"/>
          <w:szCs w:val="24"/>
          <w:lang w:val="en-GB"/>
        </w:rPr>
        <w:t xml:space="preserve">and </w:t>
      </w:r>
      <w:r w:rsidR="000723A1" w:rsidRPr="00B50A9E">
        <w:rPr>
          <w:rFonts w:ascii="Tahoma" w:hAnsi="Tahoma" w:cs="Tahoma"/>
          <w:color w:val="000000" w:themeColor="text1"/>
          <w:sz w:val="24"/>
          <w:szCs w:val="24"/>
          <w:lang w:val="en-GB"/>
        </w:rPr>
        <w:t>12</w:t>
      </w:r>
      <w:r w:rsidR="002479BA" w:rsidRPr="00B50A9E">
        <w:rPr>
          <w:rFonts w:ascii="Tahoma" w:hAnsi="Tahoma" w:cs="Tahoma"/>
          <w:color w:val="000000" w:themeColor="text1"/>
          <w:sz w:val="24"/>
          <w:szCs w:val="24"/>
          <w:lang w:val="en-GB"/>
        </w:rPr>
        <w:t xml:space="preserve"> demo-plots </w:t>
      </w:r>
      <w:r w:rsidR="000723A1" w:rsidRPr="00B50A9E">
        <w:rPr>
          <w:rFonts w:ascii="Tahoma" w:hAnsi="Tahoma" w:cs="Tahoma"/>
          <w:color w:val="000000" w:themeColor="text1"/>
          <w:sz w:val="24"/>
          <w:szCs w:val="24"/>
          <w:lang w:val="en-GB"/>
        </w:rPr>
        <w:t xml:space="preserve">- on </w:t>
      </w:r>
      <w:r w:rsidR="00693DA4" w:rsidRPr="00B50A9E">
        <w:rPr>
          <w:rFonts w:ascii="Tahoma" w:hAnsi="Tahoma" w:cs="Tahoma"/>
          <w:color w:val="000000" w:themeColor="text1"/>
          <w:sz w:val="24"/>
          <w:szCs w:val="24"/>
          <w:lang w:val="en-GB"/>
        </w:rPr>
        <w:t>farm at</w:t>
      </w:r>
      <w:r w:rsidR="000723A1" w:rsidRPr="00B50A9E">
        <w:rPr>
          <w:rFonts w:ascii="Tahoma" w:hAnsi="Tahoma" w:cs="Tahoma"/>
          <w:color w:val="000000" w:themeColor="text1"/>
          <w:sz w:val="24"/>
          <w:szCs w:val="24"/>
          <w:lang w:val="en-GB"/>
        </w:rPr>
        <w:t xml:space="preserve"> </w:t>
      </w:r>
      <w:proofErr w:type="spellStart"/>
      <w:r w:rsidR="000723A1" w:rsidRPr="00B50A9E">
        <w:rPr>
          <w:rFonts w:ascii="Tahoma" w:hAnsi="Tahoma" w:cs="Tahoma"/>
          <w:color w:val="000000" w:themeColor="text1"/>
          <w:sz w:val="24"/>
          <w:szCs w:val="24"/>
          <w:lang w:val="en-US"/>
        </w:rPr>
        <w:t>Mkuranga</w:t>
      </w:r>
      <w:proofErr w:type="spellEnd"/>
      <w:r w:rsidR="000723A1" w:rsidRPr="00B50A9E">
        <w:rPr>
          <w:rFonts w:ascii="Tahoma" w:hAnsi="Tahoma" w:cs="Tahoma"/>
          <w:color w:val="000000" w:themeColor="text1"/>
          <w:sz w:val="24"/>
          <w:szCs w:val="24"/>
          <w:lang w:val="en-US"/>
        </w:rPr>
        <w:t>,</w:t>
      </w:r>
      <w:r w:rsidRPr="00B50A9E">
        <w:rPr>
          <w:rFonts w:ascii="Tahoma" w:hAnsi="Tahoma" w:cs="Tahoma"/>
          <w:color w:val="000000" w:themeColor="text1"/>
          <w:sz w:val="24"/>
          <w:szCs w:val="24"/>
          <w:lang w:val="en-US"/>
        </w:rPr>
        <w:t xml:space="preserve"> </w:t>
      </w:r>
      <w:proofErr w:type="spellStart"/>
      <w:r w:rsidRPr="00B50A9E">
        <w:rPr>
          <w:rFonts w:ascii="Tahoma" w:hAnsi="Tahoma" w:cs="Tahoma"/>
          <w:color w:val="000000" w:themeColor="text1"/>
          <w:sz w:val="24"/>
          <w:szCs w:val="24"/>
          <w:lang w:val="en-US"/>
        </w:rPr>
        <w:t>Chambezi</w:t>
      </w:r>
      <w:proofErr w:type="spellEnd"/>
      <w:r w:rsidRPr="00B50A9E">
        <w:rPr>
          <w:rFonts w:ascii="Tahoma" w:hAnsi="Tahoma" w:cs="Tahoma"/>
          <w:color w:val="000000" w:themeColor="text1"/>
          <w:sz w:val="24"/>
          <w:szCs w:val="24"/>
          <w:lang w:val="en-US"/>
        </w:rPr>
        <w:t xml:space="preserve">, </w:t>
      </w:r>
      <w:proofErr w:type="spellStart"/>
      <w:r w:rsidR="000723A1" w:rsidRPr="00B50A9E">
        <w:rPr>
          <w:rFonts w:ascii="Tahoma" w:hAnsi="Tahoma" w:cs="Tahoma"/>
          <w:color w:val="000000" w:themeColor="text1"/>
          <w:sz w:val="24"/>
          <w:szCs w:val="24"/>
          <w:lang w:val="en-US"/>
        </w:rPr>
        <w:t>Tanga</w:t>
      </w:r>
      <w:proofErr w:type="spellEnd"/>
      <w:r w:rsidRPr="00B50A9E">
        <w:rPr>
          <w:rFonts w:ascii="Tahoma" w:hAnsi="Tahoma" w:cs="Tahoma"/>
          <w:color w:val="000000" w:themeColor="text1"/>
          <w:sz w:val="24"/>
          <w:szCs w:val="24"/>
          <w:lang w:val="en-US"/>
        </w:rPr>
        <w:t xml:space="preserve"> </w:t>
      </w:r>
      <w:r w:rsidR="00693DA4" w:rsidRPr="00B50A9E">
        <w:rPr>
          <w:rFonts w:ascii="Tahoma" w:hAnsi="Tahoma" w:cs="Tahoma"/>
          <w:color w:val="000000" w:themeColor="text1"/>
          <w:sz w:val="24"/>
          <w:szCs w:val="24"/>
          <w:lang w:val="en-US"/>
        </w:rPr>
        <w:t>and Mwanza</w:t>
      </w:r>
      <w:r w:rsidR="00693DA4" w:rsidRPr="00B50A9E">
        <w:rPr>
          <w:rFonts w:ascii="Tahoma" w:hAnsi="Tahoma" w:cs="Tahoma"/>
          <w:color w:val="000000" w:themeColor="text1"/>
          <w:sz w:val="24"/>
          <w:szCs w:val="24"/>
          <w:lang w:val="en-GB"/>
        </w:rPr>
        <w:t xml:space="preserve"> with improved technologies were reached by different stakeholders</w:t>
      </w:r>
      <w:r w:rsidRPr="00B50A9E">
        <w:rPr>
          <w:rFonts w:ascii="Tahoma" w:hAnsi="Tahoma" w:cs="Tahoma"/>
          <w:color w:val="000000" w:themeColor="text1"/>
          <w:sz w:val="24"/>
          <w:szCs w:val="24"/>
          <w:lang w:val="en-US"/>
        </w:rPr>
        <w:t>.</w:t>
      </w:r>
      <w:r w:rsidR="008A3D82">
        <w:rPr>
          <w:rFonts w:ascii="Tahoma" w:hAnsi="Tahoma" w:cs="Tahoma"/>
          <w:color w:val="000000" w:themeColor="text1"/>
          <w:sz w:val="24"/>
          <w:szCs w:val="24"/>
          <w:lang w:val="en-US"/>
        </w:rPr>
        <w:t xml:space="preserve"> </w:t>
      </w:r>
      <w:proofErr w:type="spellStart"/>
      <w:r w:rsidR="000723A1" w:rsidRPr="00B50A9E">
        <w:rPr>
          <w:rFonts w:ascii="Tahoma" w:hAnsi="Tahoma" w:cs="Tahoma"/>
          <w:i/>
          <w:color w:val="000000" w:themeColor="text1"/>
          <w:sz w:val="24"/>
          <w:szCs w:val="24"/>
        </w:rPr>
        <w:t>Mandiplus</w:t>
      </w:r>
      <w:proofErr w:type="spellEnd"/>
      <w:r w:rsidR="000723A1" w:rsidRPr="00B50A9E">
        <w:rPr>
          <w:rFonts w:ascii="Tahoma" w:hAnsi="Tahoma" w:cs="Tahoma"/>
          <w:i/>
          <w:color w:val="000000" w:themeColor="text1"/>
          <w:sz w:val="24"/>
          <w:szCs w:val="24"/>
        </w:rPr>
        <w:t xml:space="preserve">  </w:t>
      </w:r>
      <w:r w:rsidR="000723A1" w:rsidRPr="00B50A9E">
        <w:rPr>
          <w:rFonts w:ascii="Tahoma" w:hAnsi="Tahoma" w:cs="Tahoma"/>
          <w:color w:val="000000" w:themeColor="text1"/>
          <w:sz w:val="24"/>
          <w:szCs w:val="24"/>
        </w:rPr>
        <w:t>seed treatment technology</w:t>
      </w:r>
      <w:r w:rsidR="002479BA" w:rsidRPr="00B50A9E">
        <w:rPr>
          <w:rFonts w:ascii="Tahoma" w:hAnsi="Tahoma" w:cs="Tahoma"/>
          <w:color w:val="000000" w:themeColor="text1"/>
          <w:sz w:val="24"/>
          <w:szCs w:val="24"/>
          <w:lang w:val="en-GB"/>
        </w:rPr>
        <w:t xml:space="preserve"> was</w:t>
      </w:r>
      <w:r w:rsidR="002479BA" w:rsidRPr="00B50A9E">
        <w:rPr>
          <w:rFonts w:ascii="Tahoma" w:hAnsi="Tahoma" w:cs="Tahoma"/>
          <w:bCs/>
          <w:iCs/>
          <w:color w:val="000000" w:themeColor="text1"/>
          <w:sz w:val="24"/>
          <w:szCs w:val="24"/>
        </w:rPr>
        <w:t xml:space="preserve"> disseminated</w:t>
      </w:r>
      <w:r w:rsidR="002479BA" w:rsidRPr="00B50A9E">
        <w:rPr>
          <w:rFonts w:ascii="Tahoma" w:hAnsi="Tahoma" w:cs="Tahoma"/>
          <w:bCs/>
          <w:iCs/>
          <w:color w:val="000000" w:themeColor="text1"/>
          <w:sz w:val="24"/>
          <w:szCs w:val="24"/>
          <w:lang w:val="en-GB"/>
        </w:rPr>
        <w:t xml:space="preserve"> while  on station 5 </w:t>
      </w:r>
      <w:r w:rsidR="00693DA4" w:rsidRPr="00B50A9E">
        <w:rPr>
          <w:rFonts w:ascii="Tahoma" w:hAnsi="Tahoma" w:cs="Tahoma"/>
          <w:color w:val="000000" w:themeColor="text1"/>
          <w:sz w:val="24"/>
          <w:szCs w:val="24"/>
          <w:lang w:val="en-GB"/>
        </w:rPr>
        <w:t xml:space="preserve">improved cassava varieties </w:t>
      </w:r>
      <w:r w:rsidR="002479BA" w:rsidRPr="00B50A9E">
        <w:rPr>
          <w:rFonts w:ascii="Tahoma" w:hAnsi="Tahoma" w:cs="Tahoma"/>
          <w:bCs/>
          <w:iCs/>
          <w:color w:val="000000" w:themeColor="text1"/>
          <w:sz w:val="24"/>
          <w:szCs w:val="24"/>
          <w:lang w:val="en-GB"/>
        </w:rPr>
        <w:t xml:space="preserve">demo-plots  </w:t>
      </w:r>
      <w:r w:rsidR="002479BA" w:rsidRPr="00B50A9E">
        <w:rPr>
          <w:rFonts w:ascii="Tahoma" w:hAnsi="Tahoma" w:cs="Tahoma"/>
          <w:color w:val="000000" w:themeColor="text1"/>
          <w:sz w:val="24"/>
          <w:szCs w:val="24"/>
          <w:lang w:val="en-GB"/>
        </w:rPr>
        <w:t>were disseminated  at</w:t>
      </w:r>
      <w:r w:rsidR="002479BA" w:rsidRPr="00B50A9E">
        <w:rPr>
          <w:rFonts w:ascii="Tahoma" w:hAnsi="Tahoma" w:cs="Tahoma"/>
          <w:color w:val="000000" w:themeColor="text1"/>
          <w:sz w:val="24"/>
          <w:szCs w:val="24"/>
          <w:lang w:val="en-US"/>
        </w:rPr>
        <w:t xml:space="preserve"> </w:t>
      </w:r>
      <w:proofErr w:type="spellStart"/>
      <w:r w:rsidR="002479BA" w:rsidRPr="00B50A9E">
        <w:rPr>
          <w:rFonts w:ascii="Tahoma" w:hAnsi="Tahoma" w:cs="Tahoma"/>
          <w:color w:val="000000" w:themeColor="text1"/>
          <w:sz w:val="24"/>
          <w:szCs w:val="24"/>
          <w:lang w:val="en-US"/>
        </w:rPr>
        <w:t>Mkuranga</w:t>
      </w:r>
      <w:proofErr w:type="spellEnd"/>
      <w:r w:rsidR="002479BA" w:rsidRPr="00B50A9E">
        <w:rPr>
          <w:rFonts w:ascii="Tahoma" w:hAnsi="Tahoma" w:cs="Tahoma"/>
          <w:color w:val="000000" w:themeColor="text1"/>
          <w:sz w:val="24"/>
          <w:szCs w:val="24"/>
          <w:lang w:val="en-US"/>
        </w:rPr>
        <w:t xml:space="preserve"> and </w:t>
      </w:r>
      <w:proofErr w:type="spellStart"/>
      <w:r w:rsidR="002479BA" w:rsidRPr="00B50A9E">
        <w:rPr>
          <w:rFonts w:ascii="Tahoma" w:hAnsi="Tahoma" w:cs="Tahoma"/>
          <w:color w:val="000000" w:themeColor="text1"/>
          <w:sz w:val="24"/>
          <w:szCs w:val="24"/>
          <w:lang w:val="en-US"/>
        </w:rPr>
        <w:t>Chambezi</w:t>
      </w:r>
      <w:proofErr w:type="spellEnd"/>
      <w:r w:rsidR="002479BA" w:rsidRPr="00B50A9E">
        <w:rPr>
          <w:rFonts w:ascii="Tahoma" w:hAnsi="Tahoma" w:cs="Tahoma"/>
          <w:color w:val="000000" w:themeColor="text1"/>
          <w:sz w:val="24"/>
          <w:szCs w:val="24"/>
          <w:lang w:val="en-US"/>
        </w:rPr>
        <w:t>.</w:t>
      </w:r>
    </w:p>
    <w:p w:rsidR="00FD6422" w:rsidRPr="00B50A9E" w:rsidRDefault="00FD6422" w:rsidP="003A5919">
      <w:pPr>
        <w:pStyle w:val="ListParagraph"/>
        <w:spacing w:after="0" w:line="240" w:lineRule="auto"/>
        <w:ind w:left="0"/>
        <w:jc w:val="both"/>
        <w:rPr>
          <w:rFonts w:ascii="Tahoma" w:hAnsi="Tahoma" w:cs="Tahoma"/>
          <w:color w:val="000000" w:themeColor="text1"/>
          <w:sz w:val="24"/>
          <w:szCs w:val="24"/>
          <w:lang w:val="en-GB"/>
        </w:rPr>
      </w:pPr>
    </w:p>
    <w:p w:rsidR="000E3D7B" w:rsidRPr="00B50A9E" w:rsidRDefault="009A7398" w:rsidP="00506D3F">
      <w:pPr>
        <w:shd w:val="clear" w:color="auto" w:fill="FFFFFF"/>
        <w:spacing w:after="300" w:line="240" w:lineRule="auto"/>
        <w:jc w:val="both"/>
        <w:outlineLvl w:val="0"/>
        <w:rPr>
          <w:rFonts w:ascii="Tahoma" w:eastAsia="Times New Roman" w:hAnsi="Tahoma" w:cs="Tahoma"/>
          <w:bCs/>
          <w:color w:val="1E1E1E"/>
          <w:kern w:val="36"/>
          <w:sz w:val="24"/>
          <w:szCs w:val="24"/>
        </w:rPr>
      </w:pPr>
      <w:r w:rsidRPr="00B50A9E">
        <w:rPr>
          <w:rFonts w:ascii="Tahoma" w:eastAsia="Times New Roman" w:hAnsi="Tahoma" w:cs="Tahoma"/>
          <w:bCs/>
          <w:color w:val="1E1E1E"/>
          <w:kern w:val="36"/>
          <w:sz w:val="24"/>
          <w:szCs w:val="24"/>
        </w:rPr>
        <w:t xml:space="preserve">Tanzania Agricultural Research </w:t>
      </w:r>
      <w:r w:rsidR="00506D3F" w:rsidRPr="00B50A9E">
        <w:rPr>
          <w:rFonts w:ascii="Tahoma" w:eastAsia="Times New Roman" w:hAnsi="Tahoma" w:cs="Tahoma"/>
          <w:bCs/>
          <w:color w:val="1E1E1E"/>
          <w:kern w:val="36"/>
          <w:sz w:val="24"/>
          <w:szCs w:val="24"/>
        </w:rPr>
        <w:t>Institute centres</w:t>
      </w:r>
      <w:r w:rsidRPr="00B50A9E">
        <w:rPr>
          <w:rFonts w:ascii="Tahoma" w:eastAsia="Times New Roman" w:hAnsi="Tahoma" w:cs="Tahoma"/>
          <w:bCs/>
          <w:color w:val="1E1E1E"/>
          <w:kern w:val="36"/>
          <w:sz w:val="24"/>
          <w:szCs w:val="24"/>
        </w:rPr>
        <w:t xml:space="preserve"> including </w:t>
      </w:r>
      <w:r w:rsidR="00506D3F" w:rsidRPr="00B50A9E">
        <w:rPr>
          <w:rFonts w:ascii="Tahoma" w:eastAsia="Times New Roman" w:hAnsi="Tahoma" w:cs="Tahoma"/>
          <w:bCs/>
          <w:color w:val="1E1E1E"/>
          <w:kern w:val="36"/>
          <w:sz w:val="24"/>
          <w:szCs w:val="24"/>
        </w:rPr>
        <w:t>TARI Mikocheni</w:t>
      </w:r>
      <w:r w:rsidRPr="00B50A9E">
        <w:rPr>
          <w:rFonts w:ascii="Tahoma" w:eastAsia="Times New Roman" w:hAnsi="Tahoma" w:cs="Tahoma"/>
          <w:bCs/>
          <w:color w:val="1E1E1E"/>
          <w:kern w:val="36"/>
          <w:sz w:val="24"/>
          <w:szCs w:val="24"/>
        </w:rPr>
        <w:t xml:space="preserve"> participated</w:t>
      </w:r>
      <w:r w:rsidR="000A6107" w:rsidRPr="00B50A9E">
        <w:rPr>
          <w:rFonts w:ascii="Tahoma" w:eastAsia="Times New Roman" w:hAnsi="Tahoma" w:cs="Tahoma"/>
          <w:bCs/>
          <w:color w:val="1E1E1E"/>
          <w:kern w:val="36"/>
          <w:sz w:val="24"/>
          <w:szCs w:val="24"/>
        </w:rPr>
        <w:t xml:space="preserve"> in the National Competition on Science, Technology and Innovation (MAKISATU) </w:t>
      </w:r>
      <w:r w:rsidRPr="00B50A9E">
        <w:rPr>
          <w:rFonts w:ascii="Tahoma" w:eastAsia="Times New Roman" w:hAnsi="Tahoma" w:cs="Tahoma"/>
          <w:bCs/>
          <w:color w:val="1E1E1E"/>
          <w:kern w:val="36"/>
          <w:sz w:val="24"/>
          <w:szCs w:val="24"/>
        </w:rPr>
        <w:t xml:space="preserve">exhibition </w:t>
      </w:r>
      <w:r w:rsidR="000A6107" w:rsidRPr="00B50A9E">
        <w:rPr>
          <w:rFonts w:ascii="Tahoma" w:eastAsia="Times New Roman" w:hAnsi="Tahoma" w:cs="Tahoma"/>
          <w:bCs/>
          <w:color w:val="1E1E1E"/>
          <w:kern w:val="36"/>
          <w:sz w:val="24"/>
          <w:szCs w:val="24"/>
        </w:rPr>
        <w:t xml:space="preserve">for the year </w:t>
      </w:r>
      <w:r w:rsidR="00506D3F" w:rsidRPr="00B50A9E">
        <w:rPr>
          <w:rFonts w:ascii="Tahoma" w:eastAsia="Times New Roman" w:hAnsi="Tahoma" w:cs="Tahoma"/>
          <w:bCs/>
          <w:color w:val="1E1E1E"/>
          <w:kern w:val="36"/>
          <w:sz w:val="24"/>
          <w:szCs w:val="24"/>
        </w:rPr>
        <w:t>2022 which</w:t>
      </w:r>
      <w:r w:rsidRPr="00B50A9E">
        <w:rPr>
          <w:rFonts w:ascii="Tahoma" w:eastAsia="Times New Roman" w:hAnsi="Tahoma" w:cs="Tahoma"/>
          <w:bCs/>
          <w:color w:val="1E1E1E"/>
          <w:kern w:val="36"/>
          <w:sz w:val="24"/>
          <w:szCs w:val="24"/>
        </w:rPr>
        <w:t xml:space="preserve"> was held </w:t>
      </w:r>
      <w:r w:rsidR="00506D3F" w:rsidRPr="00B50A9E">
        <w:rPr>
          <w:rFonts w:ascii="Tahoma" w:eastAsia="Times New Roman" w:hAnsi="Tahoma" w:cs="Tahoma"/>
          <w:bCs/>
          <w:color w:val="1E1E1E"/>
          <w:kern w:val="36"/>
          <w:sz w:val="24"/>
          <w:szCs w:val="24"/>
        </w:rPr>
        <w:t>in Dodoma</w:t>
      </w:r>
      <w:r w:rsidRPr="00B50A9E">
        <w:rPr>
          <w:rFonts w:ascii="Tahoma" w:eastAsia="Times New Roman" w:hAnsi="Tahoma" w:cs="Tahoma"/>
          <w:bCs/>
          <w:color w:val="1E1E1E"/>
          <w:kern w:val="36"/>
          <w:sz w:val="24"/>
          <w:szCs w:val="24"/>
        </w:rPr>
        <w:t xml:space="preserve">.  Exhibitions are one among other pathways to disseminate different technologies developed by researchers to </w:t>
      </w:r>
      <w:r w:rsidR="00506D3F" w:rsidRPr="00B50A9E">
        <w:rPr>
          <w:rFonts w:ascii="Tahoma" w:eastAsia="Times New Roman" w:hAnsi="Tahoma" w:cs="Tahoma"/>
          <w:bCs/>
          <w:color w:val="1E1E1E"/>
          <w:kern w:val="36"/>
          <w:sz w:val="24"/>
          <w:szCs w:val="24"/>
        </w:rPr>
        <w:t>various agricultural</w:t>
      </w:r>
      <w:r w:rsidRPr="00B50A9E">
        <w:rPr>
          <w:rFonts w:ascii="Tahoma" w:eastAsia="Times New Roman" w:hAnsi="Tahoma" w:cs="Tahoma"/>
          <w:bCs/>
          <w:color w:val="1E1E1E"/>
          <w:kern w:val="36"/>
          <w:sz w:val="24"/>
          <w:szCs w:val="24"/>
        </w:rPr>
        <w:t xml:space="preserve"> research </w:t>
      </w:r>
      <w:r w:rsidR="00506D3F" w:rsidRPr="00B50A9E">
        <w:rPr>
          <w:rFonts w:ascii="Tahoma" w:eastAsia="Times New Roman" w:hAnsi="Tahoma" w:cs="Tahoma"/>
          <w:bCs/>
          <w:color w:val="1E1E1E"/>
          <w:kern w:val="36"/>
          <w:sz w:val="24"/>
          <w:szCs w:val="24"/>
        </w:rPr>
        <w:t>stakeholders. In this exhibition a</w:t>
      </w:r>
      <w:r w:rsidR="007224F4" w:rsidRPr="00B50A9E">
        <w:rPr>
          <w:rFonts w:ascii="Tahoma" w:eastAsia="Times New Roman" w:hAnsi="Tahoma" w:cs="Tahoma"/>
          <w:bCs/>
          <w:color w:val="1E1E1E"/>
          <w:kern w:val="36"/>
          <w:sz w:val="24"/>
          <w:szCs w:val="24"/>
        </w:rPr>
        <w:t xml:space="preserve"> total number </w:t>
      </w:r>
      <w:r w:rsidR="00506D3F" w:rsidRPr="00B50A9E">
        <w:rPr>
          <w:rFonts w:ascii="Tahoma" w:eastAsia="Times New Roman" w:hAnsi="Tahoma" w:cs="Tahoma"/>
          <w:bCs/>
          <w:color w:val="1E1E1E"/>
          <w:kern w:val="36"/>
          <w:sz w:val="24"/>
          <w:szCs w:val="24"/>
        </w:rPr>
        <w:t xml:space="preserve">of 637 (404 Male and 233 Female) </w:t>
      </w:r>
      <w:r w:rsidR="007224F4" w:rsidRPr="00B50A9E">
        <w:rPr>
          <w:rFonts w:ascii="Tahoma" w:eastAsia="Times New Roman" w:hAnsi="Tahoma" w:cs="Tahoma"/>
          <w:bCs/>
          <w:color w:val="1E1E1E"/>
          <w:kern w:val="36"/>
          <w:sz w:val="24"/>
          <w:szCs w:val="24"/>
        </w:rPr>
        <w:t xml:space="preserve">visited TARI </w:t>
      </w:r>
      <w:r w:rsidR="00506D3F" w:rsidRPr="00B50A9E">
        <w:rPr>
          <w:rFonts w:ascii="Tahoma" w:eastAsia="Times New Roman" w:hAnsi="Tahoma" w:cs="Tahoma"/>
          <w:bCs/>
          <w:color w:val="1E1E1E"/>
          <w:kern w:val="36"/>
          <w:sz w:val="24"/>
          <w:szCs w:val="24"/>
        </w:rPr>
        <w:t>pavilion to ask for different</w:t>
      </w:r>
      <w:r w:rsidR="007224F4" w:rsidRPr="00B50A9E">
        <w:rPr>
          <w:rFonts w:ascii="Tahoma" w:eastAsia="Times New Roman" w:hAnsi="Tahoma" w:cs="Tahoma"/>
          <w:bCs/>
          <w:color w:val="1E1E1E"/>
          <w:kern w:val="36"/>
          <w:sz w:val="24"/>
          <w:szCs w:val="24"/>
        </w:rPr>
        <w:t xml:space="preserve"> </w:t>
      </w:r>
      <w:r w:rsidR="00A3414D" w:rsidRPr="00B50A9E">
        <w:rPr>
          <w:rFonts w:ascii="Tahoma" w:eastAsia="Times New Roman" w:hAnsi="Tahoma" w:cs="Tahoma"/>
          <w:bCs/>
          <w:color w:val="1E1E1E"/>
          <w:kern w:val="36"/>
          <w:sz w:val="24"/>
          <w:szCs w:val="24"/>
        </w:rPr>
        <w:t xml:space="preserve">technologies </w:t>
      </w:r>
      <w:r w:rsidR="00506D3F" w:rsidRPr="00B50A9E">
        <w:rPr>
          <w:rFonts w:ascii="Tahoma" w:eastAsia="Times New Roman" w:hAnsi="Tahoma" w:cs="Tahoma"/>
          <w:bCs/>
          <w:color w:val="1E1E1E"/>
          <w:kern w:val="36"/>
          <w:sz w:val="24"/>
          <w:szCs w:val="24"/>
        </w:rPr>
        <w:t xml:space="preserve">as shown in Table 7. </w:t>
      </w:r>
      <w:r w:rsidR="007A5152" w:rsidRPr="00B50A9E">
        <w:rPr>
          <w:rFonts w:ascii="Tahoma" w:eastAsia="Times New Roman" w:hAnsi="Tahoma" w:cs="Tahoma"/>
          <w:bCs/>
          <w:color w:val="1E1E1E"/>
          <w:kern w:val="36"/>
          <w:sz w:val="24"/>
          <w:szCs w:val="24"/>
        </w:rPr>
        <w:t xml:space="preserve"> </w:t>
      </w:r>
      <w:r w:rsidR="00FD6422" w:rsidRPr="00B50A9E">
        <w:rPr>
          <w:rFonts w:ascii="Tahoma" w:eastAsia="Times New Roman" w:hAnsi="Tahoma" w:cs="Tahoma"/>
          <w:bCs/>
          <w:color w:val="1E1E1E"/>
          <w:kern w:val="36"/>
          <w:sz w:val="24"/>
          <w:szCs w:val="24"/>
        </w:rPr>
        <w:t xml:space="preserve"> Along with the MAKISATU exhibition Mikocheni was among other agricultural and non-agricultural institutions participated and witnesses the handling of the motorcycles to the country Agricultural Extension Officer which was done by The President of the United Republic Tanzania Her Excellency </w:t>
      </w:r>
      <w:proofErr w:type="spellStart"/>
      <w:r w:rsidR="00FD6422" w:rsidRPr="00B50A9E">
        <w:rPr>
          <w:rFonts w:ascii="Tahoma" w:eastAsia="Times New Roman" w:hAnsi="Tahoma" w:cs="Tahoma"/>
          <w:bCs/>
          <w:color w:val="1E1E1E"/>
          <w:kern w:val="36"/>
          <w:sz w:val="24"/>
          <w:szCs w:val="24"/>
        </w:rPr>
        <w:t>Samia</w:t>
      </w:r>
      <w:proofErr w:type="spellEnd"/>
      <w:r w:rsidR="00FD6422" w:rsidRPr="00B50A9E">
        <w:rPr>
          <w:rFonts w:ascii="Tahoma" w:eastAsia="Times New Roman" w:hAnsi="Tahoma" w:cs="Tahoma"/>
          <w:bCs/>
          <w:color w:val="1E1E1E"/>
          <w:kern w:val="36"/>
          <w:sz w:val="24"/>
          <w:szCs w:val="24"/>
        </w:rPr>
        <w:t xml:space="preserve"> </w:t>
      </w:r>
      <w:proofErr w:type="spellStart"/>
      <w:r w:rsidR="00FD6422" w:rsidRPr="00B50A9E">
        <w:rPr>
          <w:rFonts w:ascii="Tahoma" w:eastAsia="Times New Roman" w:hAnsi="Tahoma" w:cs="Tahoma"/>
          <w:bCs/>
          <w:color w:val="1E1E1E"/>
          <w:kern w:val="36"/>
          <w:sz w:val="24"/>
          <w:szCs w:val="24"/>
        </w:rPr>
        <w:t>Suluhu</w:t>
      </w:r>
      <w:proofErr w:type="spellEnd"/>
      <w:r w:rsidR="00FD6422" w:rsidRPr="00B50A9E">
        <w:rPr>
          <w:rFonts w:ascii="Tahoma" w:eastAsia="Times New Roman" w:hAnsi="Tahoma" w:cs="Tahoma"/>
          <w:bCs/>
          <w:color w:val="1E1E1E"/>
          <w:kern w:val="36"/>
          <w:sz w:val="24"/>
          <w:szCs w:val="24"/>
        </w:rPr>
        <w:t xml:space="preserve"> Hassan in Dodoma accompanied by the high levels government officials in presence of the Minister of Agriculture Hon. Hussein </w:t>
      </w:r>
      <w:proofErr w:type="spellStart"/>
      <w:r w:rsidR="00FD6422" w:rsidRPr="00B50A9E">
        <w:rPr>
          <w:rFonts w:ascii="Tahoma" w:eastAsia="Times New Roman" w:hAnsi="Tahoma" w:cs="Tahoma"/>
          <w:bCs/>
          <w:color w:val="1E1E1E"/>
          <w:kern w:val="36"/>
          <w:sz w:val="24"/>
          <w:szCs w:val="24"/>
        </w:rPr>
        <w:t>Bashe</w:t>
      </w:r>
      <w:proofErr w:type="spellEnd"/>
      <w:r w:rsidR="00FD6422" w:rsidRPr="00B50A9E">
        <w:rPr>
          <w:rFonts w:ascii="Tahoma" w:eastAsia="Times New Roman" w:hAnsi="Tahoma" w:cs="Tahoma"/>
          <w:bCs/>
          <w:color w:val="1E1E1E"/>
          <w:kern w:val="36"/>
          <w:sz w:val="24"/>
          <w:szCs w:val="24"/>
        </w:rPr>
        <w:t>.</w:t>
      </w:r>
    </w:p>
    <w:p w:rsidR="00730A8C" w:rsidRPr="00B50A9E" w:rsidRDefault="00730A8C" w:rsidP="00506D3F">
      <w:pPr>
        <w:shd w:val="clear" w:color="auto" w:fill="FFFFFF"/>
        <w:spacing w:after="300" w:line="240" w:lineRule="auto"/>
        <w:jc w:val="both"/>
        <w:outlineLvl w:val="0"/>
        <w:rPr>
          <w:rFonts w:ascii="Tahoma" w:eastAsia="Times New Roman" w:hAnsi="Tahoma" w:cs="Tahoma"/>
          <w:bCs/>
          <w:color w:val="1E1E1E"/>
          <w:kern w:val="36"/>
          <w:sz w:val="24"/>
          <w:szCs w:val="24"/>
        </w:rPr>
      </w:pPr>
      <w:r w:rsidRPr="00B50A9E">
        <w:rPr>
          <w:rFonts w:ascii="Tahoma" w:eastAsia="Times New Roman" w:hAnsi="Tahoma" w:cs="Tahoma"/>
          <w:bCs/>
          <w:color w:val="1E1E1E"/>
          <w:kern w:val="36"/>
          <w:sz w:val="24"/>
          <w:szCs w:val="24"/>
        </w:rPr>
        <w:t>The centre also participated in the</w:t>
      </w:r>
      <w:r w:rsidR="00251EA7" w:rsidRPr="00B50A9E">
        <w:rPr>
          <w:rFonts w:ascii="Tahoma" w:eastAsia="Times New Roman" w:hAnsi="Tahoma" w:cs="Tahoma"/>
          <w:bCs/>
          <w:color w:val="1E1E1E"/>
          <w:kern w:val="36"/>
          <w:sz w:val="24"/>
          <w:szCs w:val="24"/>
        </w:rPr>
        <w:t xml:space="preserve"> distribution </w:t>
      </w:r>
      <w:r w:rsidR="00106B08" w:rsidRPr="00B50A9E">
        <w:rPr>
          <w:rFonts w:ascii="Tahoma" w:eastAsia="Times New Roman" w:hAnsi="Tahoma" w:cs="Tahoma"/>
          <w:bCs/>
          <w:color w:val="1E1E1E"/>
          <w:kern w:val="36"/>
          <w:sz w:val="24"/>
          <w:szCs w:val="24"/>
        </w:rPr>
        <w:t xml:space="preserve">of a total of 450 </w:t>
      </w:r>
      <w:r w:rsidR="00251EA7" w:rsidRPr="00B50A9E">
        <w:rPr>
          <w:rFonts w:ascii="Tahoma" w:eastAsia="Times New Roman" w:hAnsi="Tahoma" w:cs="Tahoma"/>
          <w:bCs/>
          <w:color w:val="1E1E1E"/>
          <w:kern w:val="36"/>
          <w:sz w:val="24"/>
          <w:szCs w:val="24"/>
        </w:rPr>
        <w:t xml:space="preserve">improved coconut seedlings in </w:t>
      </w:r>
      <w:proofErr w:type="spellStart"/>
      <w:r w:rsidR="00251EA7" w:rsidRPr="00B50A9E">
        <w:rPr>
          <w:rFonts w:ascii="Tahoma" w:eastAsia="Times New Roman" w:hAnsi="Tahoma" w:cs="Tahoma"/>
          <w:bCs/>
          <w:color w:val="1E1E1E"/>
          <w:kern w:val="36"/>
          <w:sz w:val="24"/>
          <w:szCs w:val="24"/>
        </w:rPr>
        <w:t>Mkuranga</w:t>
      </w:r>
      <w:proofErr w:type="spellEnd"/>
      <w:r w:rsidR="00251EA7" w:rsidRPr="00B50A9E">
        <w:rPr>
          <w:rFonts w:ascii="Tahoma" w:eastAsia="Times New Roman" w:hAnsi="Tahoma" w:cs="Tahoma"/>
          <w:bCs/>
          <w:color w:val="1E1E1E"/>
          <w:kern w:val="36"/>
          <w:sz w:val="24"/>
          <w:szCs w:val="24"/>
        </w:rPr>
        <w:t xml:space="preserve">, </w:t>
      </w:r>
      <w:proofErr w:type="spellStart"/>
      <w:r w:rsidR="00251EA7" w:rsidRPr="00B50A9E">
        <w:rPr>
          <w:rFonts w:ascii="Tahoma" w:eastAsia="Times New Roman" w:hAnsi="Tahoma" w:cs="Tahoma"/>
          <w:bCs/>
          <w:color w:val="1E1E1E"/>
          <w:kern w:val="36"/>
          <w:sz w:val="24"/>
          <w:szCs w:val="24"/>
        </w:rPr>
        <w:t>Lindi</w:t>
      </w:r>
      <w:proofErr w:type="spellEnd"/>
      <w:r w:rsidR="00251EA7" w:rsidRPr="00B50A9E">
        <w:rPr>
          <w:rFonts w:ascii="Tahoma" w:eastAsia="Times New Roman" w:hAnsi="Tahoma" w:cs="Tahoma"/>
          <w:bCs/>
          <w:color w:val="1E1E1E"/>
          <w:kern w:val="36"/>
          <w:sz w:val="24"/>
          <w:szCs w:val="24"/>
        </w:rPr>
        <w:t xml:space="preserve">, </w:t>
      </w:r>
      <w:proofErr w:type="spellStart"/>
      <w:r w:rsidR="00251EA7" w:rsidRPr="00B50A9E">
        <w:rPr>
          <w:rFonts w:ascii="Tahoma" w:eastAsia="Times New Roman" w:hAnsi="Tahoma" w:cs="Tahoma"/>
          <w:bCs/>
          <w:color w:val="1E1E1E"/>
          <w:kern w:val="36"/>
          <w:sz w:val="24"/>
          <w:szCs w:val="24"/>
        </w:rPr>
        <w:t>Mtwara</w:t>
      </w:r>
      <w:proofErr w:type="spellEnd"/>
      <w:r w:rsidR="00251EA7" w:rsidRPr="00B50A9E">
        <w:rPr>
          <w:rFonts w:ascii="Tahoma" w:eastAsia="Times New Roman" w:hAnsi="Tahoma" w:cs="Tahoma"/>
          <w:bCs/>
          <w:color w:val="1E1E1E"/>
          <w:kern w:val="36"/>
          <w:sz w:val="24"/>
          <w:szCs w:val="24"/>
        </w:rPr>
        <w:t xml:space="preserve"> and Same. </w:t>
      </w:r>
      <w:r w:rsidR="00E174C1" w:rsidRPr="00B50A9E">
        <w:rPr>
          <w:rFonts w:ascii="Tahoma" w:eastAsia="Times New Roman" w:hAnsi="Tahoma" w:cs="Tahoma"/>
          <w:bCs/>
          <w:color w:val="1E1E1E"/>
          <w:kern w:val="36"/>
          <w:sz w:val="24"/>
          <w:szCs w:val="24"/>
        </w:rPr>
        <w:t>Despite of the distribution, the team planted the seedlings together with the stakeholders in the visited areas. Awareness creation, capacity building on coconut production was done.</w:t>
      </w:r>
    </w:p>
    <w:p w:rsidR="002213B6" w:rsidRPr="00B50A9E" w:rsidRDefault="008131D0" w:rsidP="00B50A9E">
      <w:pPr>
        <w:pStyle w:val="ListParagraph"/>
        <w:keepNext/>
        <w:spacing w:before="120" w:after="120" w:line="240" w:lineRule="auto"/>
        <w:ind w:left="0"/>
        <w:contextualSpacing w:val="0"/>
        <w:jc w:val="both"/>
        <w:rPr>
          <w:rFonts w:ascii="Tahoma" w:hAnsi="Tahoma" w:cs="Tahoma"/>
          <w:b/>
          <w:bCs/>
          <w:color w:val="000000" w:themeColor="text1"/>
          <w:sz w:val="24"/>
          <w:szCs w:val="24"/>
          <w:lang w:val="en-US"/>
        </w:rPr>
      </w:pPr>
      <w:r w:rsidRPr="00B50A9E">
        <w:rPr>
          <w:rFonts w:ascii="Tahoma" w:hAnsi="Tahoma" w:cs="Tahoma"/>
          <w:b/>
          <w:bCs/>
          <w:color w:val="000000" w:themeColor="text1"/>
          <w:sz w:val="24"/>
          <w:szCs w:val="24"/>
          <w:lang w:val="en-GB"/>
        </w:rPr>
        <w:lastRenderedPageBreak/>
        <w:t xml:space="preserve">Table </w:t>
      </w:r>
      <w:r w:rsidR="007A5152" w:rsidRPr="00B50A9E">
        <w:rPr>
          <w:rFonts w:ascii="Tahoma" w:hAnsi="Tahoma" w:cs="Tahoma"/>
          <w:b/>
          <w:bCs/>
          <w:color w:val="000000" w:themeColor="text1"/>
          <w:sz w:val="24"/>
          <w:szCs w:val="24"/>
          <w:lang w:val="en-GB"/>
        </w:rPr>
        <w:t>7</w:t>
      </w:r>
      <w:r w:rsidR="002213B6" w:rsidRPr="00B50A9E">
        <w:rPr>
          <w:rFonts w:ascii="Tahoma" w:hAnsi="Tahoma" w:cs="Tahoma"/>
          <w:b/>
          <w:bCs/>
          <w:color w:val="000000" w:themeColor="text1"/>
          <w:sz w:val="24"/>
          <w:szCs w:val="24"/>
          <w:lang w:val="en-GB"/>
        </w:rPr>
        <w:t xml:space="preserve">: </w:t>
      </w:r>
      <w:r w:rsidR="002213B6" w:rsidRPr="00B50A9E">
        <w:rPr>
          <w:rFonts w:ascii="Tahoma" w:hAnsi="Tahoma" w:cs="Tahoma"/>
          <w:b/>
          <w:bCs/>
          <w:iCs/>
          <w:color w:val="000000" w:themeColor="text1"/>
          <w:sz w:val="24"/>
          <w:szCs w:val="24"/>
        </w:rPr>
        <w:t xml:space="preserve">Stakeholders reached </w:t>
      </w:r>
      <w:r w:rsidR="002213B6" w:rsidRPr="00B50A9E">
        <w:rPr>
          <w:rFonts w:ascii="Tahoma" w:hAnsi="Tahoma" w:cs="Tahoma"/>
          <w:b/>
          <w:bCs/>
          <w:iCs/>
          <w:color w:val="000000" w:themeColor="text1"/>
          <w:sz w:val="24"/>
          <w:szCs w:val="24"/>
          <w:lang w:val="en-GB"/>
        </w:rPr>
        <w:t xml:space="preserve">with </w:t>
      </w:r>
      <w:r w:rsidR="002213B6" w:rsidRPr="00B50A9E">
        <w:rPr>
          <w:rFonts w:ascii="Tahoma" w:hAnsi="Tahoma" w:cs="Tahoma"/>
          <w:b/>
          <w:bCs/>
          <w:iCs/>
          <w:color w:val="000000" w:themeColor="text1"/>
          <w:sz w:val="24"/>
          <w:szCs w:val="24"/>
        </w:rPr>
        <w:t>improved technologies</w:t>
      </w:r>
      <w:r w:rsidR="00E07E36" w:rsidRPr="00B50A9E">
        <w:rPr>
          <w:rFonts w:ascii="Tahoma" w:hAnsi="Tahoma" w:cs="Tahoma"/>
          <w:b/>
          <w:bCs/>
          <w:iCs/>
          <w:color w:val="000000" w:themeColor="text1"/>
          <w:sz w:val="24"/>
          <w:szCs w:val="24"/>
          <w:lang w:val="en-US"/>
        </w:rPr>
        <w:t xml:space="preserve"> disseminated </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560"/>
        <w:gridCol w:w="850"/>
        <w:gridCol w:w="1559"/>
        <w:gridCol w:w="1560"/>
        <w:gridCol w:w="2409"/>
      </w:tblGrid>
      <w:tr w:rsidR="000F5216" w:rsidRPr="00B50A9E" w:rsidTr="00532E4F">
        <w:trPr>
          <w:trHeight w:val="562"/>
        </w:trPr>
        <w:tc>
          <w:tcPr>
            <w:tcW w:w="1134" w:type="dxa"/>
            <w:shd w:val="clear" w:color="auto" w:fill="auto"/>
            <w:vAlign w:val="center"/>
          </w:tcPr>
          <w:p w:rsidR="002213B6" w:rsidRPr="00B50A9E" w:rsidRDefault="002213B6" w:rsidP="00532E4F">
            <w:pPr>
              <w:pStyle w:val="ListParagraph"/>
              <w:keepNext/>
              <w:spacing w:before="120" w:after="120" w:line="240" w:lineRule="auto"/>
              <w:ind w:left="0"/>
              <w:contextualSpacing w:val="0"/>
              <w:jc w:val="center"/>
              <w:rPr>
                <w:rFonts w:ascii="Tahoma" w:hAnsi="Tahoma" w:cs="Tahoma"/>
                <w:b/>
                <w:bCs/>
                <w:color w:val="000000" w:themeColor="text1"/>
                <w:sz w:val="24"/>
                <w:szCs w:val="24"/>
                <w:lang w:val="en-GB"/>
              </w:rPr>
            </w:pPr>
            <w:r w:rsidRPr="00B50A9E">
              <w:rPr>
                <w:rFonts w:ascii="Tahoma" w:hAnsi="Tahoma" w:cs="Tahoma"/>
                <w:b/>
                <w:bCs/>
                <w:color w:val="000000" w:themeColor="text1"/>
                <w:sz w:val="24"/>
                <w:szCs w:val="24"/>
                <w:lang w:val="en-GB"/>
              </w:rPr>
              <w:t>Method</w:t>
            </w:r>
          </w:p>
        </w:tc>
        <w:tc>
          <w:tcPr>
            <w:tcW w:w="1560" w:type="dxa"/>
            <w:shd w:val="clear" w:color="auto" w:fill="auto"/>
            <w:vAlign w:val="center"/>
          </w:tcPr>
          <w:p w:rsidR="002213B6" w:rsidRPr="00B50A9E" w:rsidRDefault="002213B6" w:rsidP="00532E4F">
            <w:pPr>
              <w:pStyle w:val="ListParagraph"/>
              <w:keepNext/>
              <w:spacing w:before="120" w:after="120" w:line="240" w:lineRule="auto"/>
              <w:ind w:left="0"/>
              <w:contextualSpacing w:val="0"/>
              <w:jc w:val="center"/>
              <w:rPr>
                <w:rFonts w:ascii="Tahoma" w:hAnsi="Tahoma" w:cs="Tahoma"/>
                <w:b/>
                <w:bCs/>
                <w:color w:val="000000" w:themeColor="text1"/>
                <w:sz w:val="24"/>
                <w:szCs w:val="24"/>
                <w:lang w:val="en-GB"/>
              </w:rPr>
            </w:pPr>
            <w:r w:rsidRPr="00B50A9E">
              <w:rPr>
                <w:rFonts w:ascii="Tahoma" w:hAnsi="Tahoma" w:cs="Tahoma"/>
                <w:b/>
                <w:bCs/>
                <w:color w:val="000000" w:themeColor="text1"/>
                <w:sz w:val="24"/>
                <w:szCs w:val="24"/>
                <w:lang w:val="en-GB"/>
              </w:rPr>
              <w:t>Farmers</w:t>
            </w:r>
          </w:p>
        </w:tc>
        <w:tc>
          <w:tcPr>
            <w:tcW w:w="850" w:type="dxa"/>
            <w:shd w:val="clear" w:color="auto" w:fill="auto"/>
            <w:vAlign w:val="center"/>
          </w:tcPr>
          <w:p w:rsidR="002213B6" w:rsidRPr="00B50A9E" w:rsidRDefault="002213B6" w:rsidP="00532E4F">
            <w:pPr>
              <w:pStyle w:val="ListParagraph"/>
              <w:keepNext/>
              <w:spacing w:before="120" w:after="120" w:line="240" w:lineRule="auto"/>
              <w:ind w:left="0"/>
              <w:contextualSpacing w:val="0"/>
              <w:jc w:val="center"/>
              <w:rPr>
                <w:rFonts w:ascii="Tahoma" w:hAnsi="Tahoma" w:cs="Tahoma"/>
                <w:b/>
                <w:bCs/>
                <w:color w:val="000000" w:themeColor="text1"/>
                <w:sz w:val="24"/>
                <w:szCs w:val="24"/>
                <w:lang w:val="en-GB"/>
              </w:rPr>
            </w:pPr>
            <w:r w:rsidRPr="00B50A9E">
              <w:rPr>
                <w:rFonts w:ascii="Tahoma" w:hAnsi="Tahoma" w:cs="Tahoma"/>
                <w:b/>
                <w:bCs/>
                <w:color w:val="000000" w:themeColor="text1"/>
                <w:sz w:val="24"/>
                <w:szCs w:val="24"/>
                <w:lang w:val="en-GB"/>
              </w:rPr>
              <w:t>Ext. staff</w:t>
            </w:r>
          </w:p>
        </w:tc>
        <w:tc>
          <w:tcPr>
            <w:tcW w:w="1559" w:type="dxa"/>
            <w:shd w:val="clear" w:color="auto" w:fill="auto"/>
            <w:vAlign w:val="center"/>
          </w:tcPr>
          <w:p w:rsidR="002213B6" w:rsidRPr="00B50A9E" w:rsidRDefault="002213B6" w:rsidP="00532E4F">
            <w:pPr>
              <w:pStyle w:val="ListParagraph"/>
              <w:keepNext/>
              <w:spacing w:before="120" w:after="120" w:line="240" w:lineRule="auto"/>
              <w:ind w:left="0"/>
              <w:contextualSpacing w:val="0"/>
              <w:jc w:val="center"/>
              <w:rPr>
                <w:rFonts w:ascii="Tahoma" w:hAnsi="Tahoma" w:cs="Tahoma"/>
                <w:b/>
                <w:bCs/>
                <w:color w:val="000000" w:themeColor="text1"/>
                <w:sz w:val="24"/>
                <w:szCs w:val="24"/>
                <w:lang w:val="en-GB"/>
              </w:rPr>
            </w:pPr>
            <w:r w:rsidRPr="00B50A9E">
              <w:rPr>
                <w:rFonts w:ascii="Tahoma" w:hAnsi="Tahoma" w:cs="Tahoma"/>
                <w:b/>
                <w:bCs/>
                <w:color w:val="000000" w:themeColor="text1"/>
                <w:sz w:val="24"/>
                <w:szCs w:val="24"/>
                <w:lang w:val="en-GB"/>
              </w:rPr>
              <w:t>Other stakeholders</w:t>
            </w:r>
          </w:p>
        </w:tc>
        <w:tc>
          <w:tcPr>
            <w:tcW w:w="1560" w:type="dxa"/>
            <w:vAlign w:val="center"/>
          </w:tcPr>
          <w:p w:rsidR="002213B6" w:rsidRPr="00B50A9E" w:rsidRDefault="002213B6" w:rsidP="00532E4F">
            <w:pPr>
              <w:pStyle w:val="ListParagraph"/>
              <w:keepNext/>
              <w:spacing w:before="120" w:after="120" w:line="240" w:lineRule="auto"/>
              <w:ind w:left="0"/>
              <w:contextualSpacing w:val="0"/>
              <w:jc w:val="center"/>
              <w:rPr>
                <w:rFonts w:ascii="Tahoma" w:hAnsi="Tahoma" w:cs="Tahoma"/>
                <w:b/>
                <w:bCs/>
                <w:color w:val="000000" w:themeColor="text1"/>
                <w:sz w:val="24"/>
                <w:szCs w:val="24"/>
                <w:lang w:val="en-GB"/>
              </w:rPr>
            </w:pPr>
            <w:r w:rsidRPr="00B50A9E">
              <w:rPr>
                <w:rFonts w:ascii="Tahoma" w:hAnsi="Tahoma" w:cs="Tahoma"/>
                <w:b/>
                <w:bCs/>
                <w:color w:val="000000" w:themeColor="text1"/>
                <w:sz w:val="24"/>
                <w:szCs w:val="24"/>
                <w:lang w:val="en-GB"/>
              </w:rPr>
              <w:t>Location</w:t>
            </w:r>
          </w:p>
        </w:tc>
        <w:tc>
          <w:tcPr>
            <w:tcW w:w="2409" w:type="dxa"/>
            <w:shd w:val="clear" w:color="auto" w:fill="auto"/>
            <w:vAlign w:val="center"/>
          </w:tcPr>
          <w:p w:rsidR="002213B6" w:rsidRPr="00B50A9E" w:rsidRDefault="002213B6" w:rsidP="00532E4F">
            <w:pPr>
              <w:pStyle w:val="ListParagraph"/>
              <w:keepNext/>
              <w:spacing w:before="120" w:after="120" w:line="240" w:lineRule="auto"/>
              <w:ind w:left="0"/>
              <w:contextualSpacing w:val="0"/>
              <w:jc w:val="center"/>
              <w:rPr>
                <w:rFonts w:ascii="Tahoma" w:hAnsi="Tahoma" w:cs="Tahoma"/>
                <w:b/>
                <w:bCs/>
                <w:color w:val="000000" w:themeColor="text1"/>
                <w:sz w:val="24"/>
                <w:szCs w:val="24"/>
                <w:lang w:val="en-GB"/>
              </w:rPr>
            </w:pPr>
            <w:r w:rsidRPr="00B50A9E">
              <w:rPr>
                <w:rFonts w:ascii="Tahoma" w:hAnsi="Tahoma" w:cs="Tahoma"/>
                <w:b/>
                <w:bCs/>
                <w:color w:val="000000" w:themeColor="text1"/>
                <w:sz w:val="24"/>
                <w:szCs w:val="24"/>
                <w:lang w:val="en-GB"/>
              </w:rPr>
              <w:t>Crop/technology disseminated</w:t>
            </w:r>
          </w:p>
        </w:tc>
      </w:tr>
      <w:tr w:rsidR="000F5216" w:rsidRPr="00B50A9E" w:rsidTr="00532E4F">
        <w:tc>
          <w:tcPr>
            <w:tcW w:w="1134" w:type="dxa"/>
            <w:shd w:val="clear" w:color="auto" w:fill="auto"/>
            <w:vAlign w:val="center"/>
          </w:tcPr>
          <w:p w:rsidR="002213B6" w:rsidRPr="00B50A9E" w:rsidRDefault="002213B6" w:rsidP="00532E4F">
            <w:pPr>
              <w:pStyle w:val="ListParagraph"/>
              <w:spacing w:after="0" w:line="240" w:lineRule="auto"/>
              <w:ind w:left="0"/>
              <w:rPr>
                <w:rFonts w:ascii="Tahoma" w:hAnsi="Tahoma" w:cs="Tahoma"/>
                <w:color w:val="000000" w:themeColor="text1"/>
                <w:sz w:val="24"/>
                <w:szCs w:val="24"/>
                <w:lang w:val="en-GB"/>
              </w:rPr>
            </w:pPr>
            <w:r w:rsidRPr="00B50A9E">
              <w:rPr>
                <w:rFonts w:ascii="Tahoma" w:hAnsi="Tahoma" w:cs="Tahoma"/>
                <w:color w:val="000000" w:themeColor="text1"/>
                <w:sz w:val="24"/>
                <w:szCs w:val="24"/>
                <w:lang w:val="en-GB"/>
              </w:rPr>
              <w:t>Hubs</w:t>
            </w:r>
          </w:p>
        </w:tc>
        <w:tc>
          <w:tcPr>
            <w:tcW w:w="1560" w:type="dxa"/>
            <w:shd w:val="clear" w:color="auto" w:fill="auto"/>
          </w:tcPr>
          <w:p w:rsidR="002213B6" w:rsidRPr="00B50A9E" w:rsidRDefault="002213B6" w:rsidP="00532E4F">
            <w:pPr>
              <w:pStyle w:val="ListParagraph"/>
              <w:spacing w:after="0" w:line="240" w:lineRule="auto"/>
              <w:ind w:left="0"/>
              <w:jc w:val="center"/>
              <w:rPr>
                <w:rFonts w:ascii="Tahoma" w:hAnsi="Tahoma" w:cs="Tahoma"/>
                <w:color w:val="000000" w:themeColor="text1"/>
                <w:sz w:val="24"/>
                <w:szCs w:val="24"/>
                <w:lang w:val="en-GB"/>
              </w:rPr>
            </w:pPr>
          </w:p>
        </w:tc>
        <w:tc>
          <w:tcPr>
            <w:tcW w:w="850" w:type="dxa"/>
          </w:tcPr>
          <w:p w:rsidR="002213B6" w:rsidRPr="00B50A9E" w:rsidRDefault="002213B6" w:rsidP="00532E4F">
            <w:pPr>
              <w:pStyle w:val="ListParagraph"/>
              <w:spacing w:after="0" w:line="240" w:lineRule="auto"/>
              <w:ind w:left="0"/>
              <w:jc w:val="center"/>
              <w:rPr>
                <w:rFonts w:ascii="Tahoma" w:hAnsi="Tahoma" w:cs="Tahoma"/>
                <w:color w:val="000000" w:themeColor="text1"/>
                <w:sz w:val="24"/>
                <w:szCs w:val="24"/>
                <w:lang w:val="en-US"/>
              </w:rPr>
            </w:pPr>
          </w:p>
        </w:tc>
        <w:tc>
          <w:tcPr>
            <w:tcW w:w="1559" w:type="dxa"/>
            <w:shd w:val="clear" w:color="auto" w:fill="auto"/>
          </w:tcPr>
          <w:p w:rsidR="002213B6" w:rsidRPr="00B50A9E" w:rsidRDefault="002213B6" w:rsidP="00532E4F">
            <w:pPr>
              <w:pStyle w:val="ListParagraph"/>
              <w:spacing w:after="0" w:line="240" w:lineRule="auto"/>
              <w:ind w:left="0"/>
              <w:jc w:val="center"/>
              <w:rPr>
                <w:rFonts w:ascii="Tahoma" w:hAnsi="Tahoma" w:cs="Tahoma"/>
                <w:color w:val="000000" w:themeColor="text1"/>
                <w:sz w:val="24"/>
                <w:szCs w:val="24"/>
              </w:rPr>
            </w:pPr>
          </w:p>
        </w:tc>
        <w:tc>
          <w:tcPr>
            <w:tcW w:w="1560" w:type="dxa"/>
          </w:tcPr>
          <w:p w:rsidR="002213B6" w:rsidRPr="00B50A9E" w:rsidRDefault="002213B6" w:rsidP="00532E4F">
            <w:pPr>
              <w:pStyle w:val="ListParagraph"/>
              <w:spacing w:after="0" w:line="240" w:lineRule="auto"/>
              <w:ind w:left="0"/>
              <w:jc w:val="center"/>
              <w:rPr>
                <w:rFonts w:ascii="Tahoma" w:hAnsi="Tahoma" w:cs="Tahoma"/>
                <w:color w:val="000000" w:themeColor="text1"/>
                <w:sz w:val="24"/>
                <w:szCs w:val="24"/>
                <w:lang w:val="en-GB"/>
              </w:rPr>
            </w:pPr>
          </w:p>
        </w:tc>
        <w:tc>
          <w:tcPr>
            <w:tcW w:w="2409" w:type="dxa"/>
            <w:shd w:val="clear" w:color="auto" w:fill="auto"/>
          </w:tcPr>
          <w:p w:rsidR="002213B6" w:rsidRPr="00B50A9E" w:rsidRDefault="002213B6" w:rsidP="00532E4F">
            <w:pPr>
              <w:pStyle w:val="ListParagraph"/>
              <w:spacing w:after="0" w:line="240" w:lineRule="auto"/>
              <w:ind w:left="0"/>
              <w:jc w:val="center"/>
              <w:rPr>
                <w:rFonts w:ascii="Tahoma" w:hAnsi="Tahoma" w:cs="Tahoma"/>
                <w:color w:val="000000" w:themeColor="text1"/>
                <w:sz w:val="24"/>
                <w:szCs w:val="24"/>
                <w:lang w:val="en-GB"/>
              </w:rPr>
            </w:pPr>
          </w:p>
        </w:tc>
      </w:tr>
      <w:tr w:rsidR="00E35BC1" w:rsidRPr="00B50A9E" w:rsidTr="00532E4F">
        <w:tc>
          <w:tcPr>
            <w:tcW w:w="1134" w:type="dxa"/>
            <w:vMerge w:val="restart"/>
            <w:shd w:val="clear" w:color="auto" w:fill="auto"/>
            <w:vAlign w:val="center"/>
          </w:tcPr>
          <w:p w:rsidR="00E35BC1" w:rsidRPr="00B50A9E" w:rsidRDefault="00E35BC1" w:rsidP="00532E4F">
            <w:pPr>
              <w:pStyle w:val="ListParagraph"/>
              <w:spacing w:after="0" w:line="240" w:lineRule="auto"/>
              <w:ind w:left="0"/>
              <w:rPr>
                <w:rFonts w:ascii="Tahoma" w:hAnsi="Tahoma" w:cs="Tahoma"/>
                <w:color w:val="000000" w:themeColor="text1"/>
                <w:sz w:val="24"/>
                <w:szCs w:val="24"/>
                <w:lang w:val="en-GB"/>
              </w:rPr>
            </w:pPr>
            <w:r w:rsidRPr="00B50A9E">
              <w:rPr>
                <w:rFonts w:ascii="Tahoma" w:hAnsi="Tahoma" w:cs="Tahoma"/>
                <w:color w:val="000000" w:themeColor="text1"/>
                <w:sz w:val="24"/>
                <w:szCs w:val="24"/>
                <w:lang w:val="en-GB"/>
              </w:rPr>
              <w:t>Demos</w:t>
            </w:r>
          </w:p>
        </w:tc>
        <w:tc>
          <w:tcPr>
            <w:tcW w:w="1560" w:type="dxa"/>
            <w:shd w:val="clear" w:color="auto" w:fill="auto"/>
          </w:tcPr>
          <w:p w:rsidR="00E35BC1" w:rsidRPr="00B50A9E" w:rsidRDefault="00E35BC1" w:rsidP="00262A2D">
            <w:pPr>
              <w:pStyle w:val="ListParagraph"/>
              <w:spacing w:after="0" w:line="240" w:lineRule="auto"/>
              <w:ind w:left="0"/>
              <w:rPr>
                <w:rFonts w:ascii="Tahoma" w:hAnsi="Tahoma" w:cs="Tahoma"/>
                <w:color w:val="000000" w:themeColor="text1"/>
                <w:sz w:val="24"/>
                <w:szCs w:val="24"/>
                <w:lang w:val="en-GB"/>
              </w:rPr>
            </w:pPr>
            <w:r w:rsidRPr="00B50A9E">
              <w:rPr>
                <w:rFonts w:ascii="Tahoma" w:hAnsi="Tahoma" w:cs="Tahoma"/>
                <w:color w:val="000000" w:themeColor="text1"/>
                <w:sz w:val="24"/>
                <w:szCs w:val="24"/>
                <w:lang w:val="en-GB"/>
              </w:rPr>
              <w:t>Total 19</w:t>
            </w:r>
          </w:p>
          <w:p w:rsidR="00E35BC1" w:rsidRPr="00B50A9E" w:rsidRDefault="00E35BC1" w:rsidP="00262A2D">
            <w:pPr>
              <w:pStyle w:val="ListParagraph"/>
              <w:spacing w:after="0" w:line="240" w:lineRule="auto"/>
              <w:ind w:left="0"/>
              <w:rPr>
                <w:rFonts w:ascii="Tahoma" w:hAnsi="Tahoma" w:cs="Tahoma"/>
                <w:color w:val="000000" w:themeColor="text1"/>
                <w:sz w:val="24"/>
                <w:szCs w:val="24"/>
                <w:lang w:val="en-GB"/>
              </w:rPr>
            </w:pPr>
            <w:r w:rsidRPr="00B50A9E">
              <w:rPr>
                <w:rFonts w:ascii="Tahoma" w:hAnsi="Tahoma" w:cs="Tahoma"/>
                <w:color w:val="000000" w:themeColor="text1"/>
                <w:sz w:val="24"/>
                <w:szCs w:val="24"/>
                <w:lang w:val="en-GB"/>
              </w:rPr>
              <w:t>12-On farm</w:t>
            </w:r>
          </w:p>
          <w:p w:rsidR="00E35BC1" w:rsidRPr="00B50A9E" w:rsidRDefault="00E35BC1" w:rsidP="00262A2D">
            <w:pPr>
              <w:pStyle w:val="ListParagraph"/>
              <w:spacing w:after="0" w:line="240" w:lineRule="auto"/>
              <w:ind w:left="0"/>
              <w:rPr>
                <w:rFonts w:ascii="Tahoma" w:hAnsi="Tahoma" w:cs="Tahoma"/>
                <w:color w:val="000000" w:themeColor="text1"/>
                <w:sz w:val="24"/>
                <w:szCs w:val="24"/>
                <w:lang w:val="en-GB"/>
              </w:rPr>
            </w:pPr>
          </w:p>
          <w:p w:rsidR="00E35BC1" w:rsidRPr="00B50A9E" w:rsidRDefault="00E35BC1" w:rsidP="00262A2D">
            <w:pPr>
              <w:pStyle w:val="ListParagraph"/>
              <w:spacing w:after="0" w:line="240" w:lineRule="auto"/>
              <w:ind w:left="0"/>
              <w:rPr>
                <w:rFonts w:ascii="Tahoma" w:hAnsi="Tahoma" w:cs="Tahoma"/>
                <w:color w:val="000000" w:themeColor="text1"/>
                <w:sz w:val="24"/>
                <w:szCs w:val="24"/>
                <w:lang w:val="en-GB"/>
              </w:rPr>
            </w:pPr>
          </w:p>
        </w:tc>
        <w:tc>
          <w:tcPr>
            <w:tcW w:w="850" w:type="dxa"/>
          </w:tcPr>
          <w:p w:rsidR="00E35BC1" w:rsidRPr="00B50A9E" w:rsidRDefault="00E35BC1" w:rsidP="00532E4F">
            <w:pPr>
              <w:pStyle w:val="ListParagraph"/>
              <w:spacing w:after="0" w:line="240" w:lineRule="auto"/>
              <w:ind w:left="0"/>
              <w:jc w:val="center"/>
              <w:rPr>
                <w:rFonts w:ascii="Tahoma" w:hAnsi="Tahoma" w:cs="Tahoma"/>
                <w:color w:val="000000" w:themeColor="text1"/>
                <w:sz w:val="24"/>
                <w:szCs w:val="24"/>
                <w:lang w:val="en-GB"/>
              </w:rPr>
            </w:pPr>
          </w:p>
        </w:tc>
        <w:tc>
          <w:tcPr>
            <w:tcW w:w="1559" w:type="dxa"/>
            <w:shd w:val="clear" w:color="auto" w:fill="auto"/>
          </w:tcPr>
          <w:p w:rsidR="00E35BC1" w:rsidRPr="00B50A9E" w:rsidRDefault="00E35BC1" w:rsidP="00532E4F">
            <w:pPr>
              <w:pStyle w:val="ListParagraph"/>
              <w:spacing w:after="0" w:line="240" w:lineRule="auto"/>
              <w:ind w:left="0"/>
              <w:jc w:val="center"/>
              <w:rPr>
                <w:rFonts w:ascii="Tahoma" w:hAnsi="Tahoma" w:cs="Tahoma"/>
                <w:color w:val="000000" w:themeColor="text1"/>
                <w:sz w:val="24"/>
                <w:szCs w:val="24"/>
                <w:lang w:val="en-GB"/>
              </w:rPr>
            </w:pPr>
          </w:p>
        </w:tc>
        <w:tc>
          <w:tcPr>
            <w:tcW w:w="1560" w:type="dxa"/>
            <w:vAlign w:val="center"/>
          </w:tcPr>
          <w:p w:rsidR="00E35BC1" w:rsidRPr="00B50A9E" w:rsidRDefault="00E35BC1" w:rsidP="00532E4F">
            <w:pPr>
              <w:pStyle w:val="ListParagraph"/>
              <w:spacing w:after="0" w:line="240" w:lineRule="auto"/>
              <w:ind w:left="0"/>
              <w:rPr>
                <w:rFonts w:ascii="Tahoma" w:hAnsi="Tahoma" w:cs="Tahoma"/>
                <w:color w:val="000000" w:themeColor="text1"/>
                <w:sz w:val="24"/>
                <w:szCs w:val="24"/>
                <w:lang w:val="en-US"/>
              </w:rPr>
            </w:pPr>
            <w:proofErr w:type="spellStart"/>
            <w:r w:rsidRPr="00B50A9E">
              <w:rPr>
                <w:rFonts w:ascii="Tahoma" w:hAnsi="Tahoma" w:cs="Tahoma"/>
                <w:color w:val="000000" w:themeColor="text1"/>
                <w:sz w:val="24"/>
                <w:szCs w:val="24"/>
                <w:lang w:val="en-US"/>
              </w:rPr>
              <w:t>Mkuranga</w:t>
            </w:r>
            <w:proofErr w:type="spellEnd"/>
            <w:r w:rsidRPr="00B50A9E">
              <w:rPr>
                <w:rFonts w:ascii="Tahoma" w:hAnsi="Tahoma" w:cs="Tahoma"/>
                <w:color w:val="000000" w:themeColor="text1"/>
                <w:sz w:val="24"/>
                <w:szCs w:val="24"/>
                <w:lang w:val="en-US"/>
              </w:rPr>
              <w:t xml:space="preserve">, </w:t>
            </w:r>
            <w:proofErr w:type="spellStart"/>
            <w:r w:rsidRPr="00B50A9E">
              <w:rPr>
                <w:rFonts w:ascii="Tahoma" w:hAnsi="Tahoma" w:cs="Tahoma"/>
                <w:color w:val="000000" w:themeColor="text1"/>
                <w:sz w:val="24"/>
                <w:szCs w:val="24"/>
                <w:lang w:val="en-US"/>
              </w:rPr>
              <w:t>Chambezi</w:t>
            </w:r>
            <w:proofErr w:type="spellEnd"/>
            <w:r w:rsidRPr="00B50A9E">
              <w:rPr>
                <w:rFonts w:ascii="Tahoma" w:hAnsi="Tahoma" w:cs="Tahoma"/>
                <w:color w:val="000000" w:themeColor="text1"/>
                <w:sz w:val="24"/>
                <w:szCs w:val="24"/>
                <w:lang w:val="en-US"/>
              </w:rPr>
              <w:t xml:space="preserve">, </w:t>
            </w:r>
            <w:proofErr w:type="spellStart"/>
            <w:r w:rsidRPr="00B50A9E">
              <w:rPr>
                <w:rFonts w:ascii="Tahoma" w:hAnsi="Tahoma" w:cs="Tahoma"/>
                <w:color w:val="000000" w:themeColor="text1"/>
                <w:sz w:val="24"/>
                <w:szCs w:val="24"/>
                <w:lang w:val="en-US"/>
              </w:rPr>
              <w:t>Tanga</w:t>
            </w:r>
            <w:proofErr w:type="spellEnd"/>
            <w:r w:rsidRPr="00B50A9E">
              <w:rPr>
                <w:rFonts w:ascii="Tahoma" w:hAnsi="Tahoma" w:cs="Tahoma"/>
                <w:color w:val="000000" w:themeColor="text1"/>
                <w:sz w:val="24"/>
                <w:szCs w:val="24"/>
                <w:lang w:val="en-US"/>
              </w:rPr>
              <w:t xml:space="preserve"> and Mwanza</w:t>
            </w:r>
          </w:p>
        </w:tc>
        <w:tc>
          <w:tcPr>
            <w:tcW w:w="2409" w:type="dxa"/>
            <w:shd w:val="clear" w:color="auto" w:fill="auto"/>
          </w:tcPr>
          <w:p w:rsidR="00E35BC1" w:rsidRPr="00B50A9E" w:rsidRDefault="00E35BC1" w:rsidP="00D22742">
            <w:pPr>
              <w:pStyle w:val="ListParagraph"/>
              <w:spacing w:after="0" w:line="240" w:lineRule="auto"/>
              <w:ind w:left="0"/>
              <w:jc w:val="both"/>
              <w:rPr>
                <w:rFonts w:ascii="Tahoma" w:hAnsi="Tahoma" w:cs="Tahoma"/>
                <w:color w:val="000000" w:themeColor="text1"/>
                <w:sz w:val="24"/>
                <w:szCs w:val="24"/>
                <w:lang w:val="en-GB"/>
              </w:rPr>
            </w:pPr>
            <w:proofErr w:type="spellStart"/>
            <w:r w:rsidRPr="00B50A9E">
              <w:rPr>
                <w:rFonts w:ascii="Tahoma" w:hAnsi="Tahoma" w:cs="Tahoma"/>
                <w:i/>
                <w:color w:val="000000" w:themeColor="text1"/>
                <w:sz w:val="24"/>
                <w:szCs w:val="24"/>
              </w:rPr>
              <w:t>Mandiplus</w:t>
            </w:r>
            <w:proofErr w:type="spellEnd"/>
            <w:r w:rsidRPr="00B50A9E">
              <w:rPr>
                <w:rFonts w:ascii="Tahoma" w:hAnsi="Tahoma" w:cs="Tahoma"/>
                <w:i/>
                <w:color w:val="000000" w:themeColor="text1"/>
                <w:sz w:val="24"/>
                <w:szCs w:val="24"/>
              </w:rPr>
              <w:t xml:space="preserve">  </w:t>
            </w:r>
            <w:r w:rsidRPr="00B50A9E">
              <w:rPr>
                <w:rFonts w:ascii="Tahoma" w:hAnsi="Tahoma" w:cs="Tahoma"/>
                <w:color w:val="000000" w:themeColor="text1"/>
                <w:sz w:val="24"/>
                <w:szCs w:val="24"/>
              </w:rPr>
              <w:t>seed treatment technology</w:t>
            </w:r>
          </w:p>
          <w:p w:rsidR="00E35BC1" w:rsidRPr="00B50A9E" w:rsidRDefault="00E35BC1" w:rsidP="00D22742">
            <w:pPr>
              <w:pStyle w:val="ListParagraph"/>
              <w:spacing w:after="0" w:line="240" w:lineRule="auto"/>
              <w:ind w:left="0"/>
              <w:jc w:val="both"/>
              <w:rPr>
                <w:rFonts w:ascii="Tahoma" w:hAnsi="Tahoma" w:cs="Tahoma"/>
                <w:color w:val="000000" w:themeColor="text1"/>
                <w:sz w:val="24"/>
                <w:szCs w:val="24"/>
                <w:lang w:val="en-GB"/>
              </w:rPr>
            </w:pPr>
          </w:p>
        </w:tc>
      </w:tr>
      <w:tr w:rsidR="00E35BC1" w:rsidRPr="00B50A9E" w:rsidTr="00532E4F">
        <w:tc>
          <w:tcPr>
            <w:tcW w:w="1134" w:type="dxa"/>
            <w:vMerge/>
            <w:shd w:val="clear" w:color="auto" w:fill="auto"/>
            <w:vAlign w:val="center"/>
          </w:tcPr>
          <w:p w:rsidR="00E35BC1" w:rsidRPr="00B50A9E" w:rsidRDefault="00E35BC1" w:rsidP="00532E4F">
            <w:pPr>
              <w:pStyle w:val="ListParagraph"/>
              <w:spacing w:after="0" w:line="240" w:lineRule="auto"/>
              <w:ind w:left="0"/>
              <w:rPr>
                <w:rFonts w:ascii="Tahoma" w:hAnsi="Tahoma" w:cs="Tahoma"/>
                <w:color w:val="000000" w:themeColor="text1"/>
                <w:sz w:val="24"/>
                <w:szCs w:val="24"/>
                <w:lang w:val="en-GB"/>
              </w:rPr>
            </w:pPr>
          </w:p>
        </w:tc>
        <w:tc>
          <w:tcPr>
            <w:tcW w:w="1560" w:type="dxa"/>
            <w:shd w:val="clear" w:color="auto" w:fill="auto"/>
          </w:tcPr>
          <w:p w:rsidR="00E35BC1" w:rsidRPr="00B50A9E" w:rsidRDefault="00532E4F" w:rsidP="00262A2D">
            <w:pPr>
              <w:pStyle w:val="ListParagraph"/>
              <w:spacing w:after="0" w:line="240" w:lineRule="auto"/>
              <w:ind w:left="0"/>
              <w:rPr>
                <w:rFonts w:ascii="Tahoma" w:hAnsi="Tahoma" w:cs="Tahoma"/>
                <w:color w:val="000000" w:themeColor="text1"/>
                <w:sz w:val="24"/>
                <w:szCs w:val="24"/>
                <w:lang w:val="en-GB"/>
              </w:rPr>
            </w:pPr>
            <w:r>
              <w:rPr>
                <w:rFonts w:ascii="Tahoma" w:hAnsi="Tahoma" w:cs="Tahoma"/>
                <w:color w:val="000000" w:themeColor="text1"/>
                <w:sz w:val="24"/>
                <w:szCs w:val="24"/>
                <w:lang w:val="en-GB"/>
              </w:rPr>
              <w:t>5-</w:t>
            </w:r>
            <w:r w:rsidR="00E35BC1" w:rsidRPr="00B50A9E">
              <w:rPr>
                <w:rFonts w:ascii="Tahoma" w:hAnsi="Tahoma" w:cs="Tahoma"/>
                <w:color w:val="000000" w:themeColor="text1"/>
                <w:sz w:val="24"/>
                <w:szCs w:val="24"/>
                <w:lang w:val="en-GB"/>
              </w:rPr>
              <w:t>On station</w:t>
            </w:r>
          </w:p>
        </w:tc>
        <w:tc>
          <w:tcPr>
            <w:tcW w:w="850" w:type="dxa"/>
          </w:tcPr>
          <w:p w:rsidR="00E35BC1" w:rsidRPr="00B50A9E" w:rsidRDefault="00E35BC1" w:rsidP="00532E4F">
            <w:pPr>
              <w:pStyle w:val="ListParagraph"/>
              <w:spacing w:after="0" w:line="240" w:lineRule="auto"/>
              <w:ind w:left="0"/>
              <w:jc w:val="center"/>
              <w:rPr>
                <w:rFonts w:ascii="Tahoma" w:hAnsi="Tahoma" w:cs="Tahoma"/>
                <w:color w:val="000000" w:themeColor="text1"/>
                <w:sz w:val="24"/>
                <w:szCs w:val="24"/>
                <w:lang w:val="en-GB"/>
              </w:rPr>
            </w:pPr>
          </w:p>
        </w:tc>
        <w:tc>
          <w:tcPr>
            <w:tcW w:w="1559" w:type="dxa"/>
            <w:shd w:val="clear" w:color="auto" w:fill="auto"/>
          </w:tcPr>
          <w:p w:rsidR="00E35BC1" w:rsidRPr="00B50A9E" w:rsidRDefault="00E35BC1" w:rsidP="00532E4F">
            <w:pPr>
              <w:pStyle w:val="ListParagraph"/>
              <w:spacing w:after="0" w:line="240" w:lineRule="auto"/>
              <w:ind w:left="0"/>
              <w:jc w:val="center"/>
              <w:rPr>
                <w:rFonts w:ascii="Tahoma" w:hAnsi="Tahoma" w:cs="Tahoma"/>
                <w:color w:val="000000" w:themeColor="text1"/>
                <w:sz w:val="24"/>
                <w:szCs w:val="24"/>
                <w:lang w:val="en-GB"/>
              </w:rPr>
            </w:pPr>
          </w:p>
        </w:tc>
        <w:tc>
          <w:tcPr>
            <w:tcW w:w="1560" w:type="dxa"/>
            <w:vAlign w:val="center"/>
          </w:tcPr>
          <w:p w:rsidR="00E35BC1" w:rsidRPr="00B50A9E" w:rsidRDefault="00E35BC1" w:rsidP="00532E4F">
            <w:pPr>
              <w:pStyle w:val="ListParagraph"/>
              <w:spacing w:after="0" w:line="240" w:lineRule="auto"/>
              <w:ind w:left="0"/>
              <w:rPr>
                <w:rFonts w:ascii="Tahoma" w:hAnsi="Tahoma" w:cs="Tahoma"/>
                <w:color w:val="000000" w:themeColor="text1"/>
                <w:sz w:val="24"/>
                <w:szCs w:val="24"/>
                <w:lang w:val="en-US"/>
              </w:rPr>
            </w:pPr>
            <w:proofErr w:type="spellStart"/>
            <w:r w:rsidRPr="00B50A9E">
              <w:rPr>
                <w:rFonts w:ascii="Tahoma" w:hAnsi="Tahoma" w:cs="Tahoma"/>
                <w:color w:val="000000" w:themeColor="text1"/>
                <w:sz w:val="24"/>
                <w:szCs w:val="24"/>
                <w:lang w:val="en-US"/>
              </w:rPr>
              <w:t>Mkuranga</w:t>
            </w:r>
            <w:proofErr w:type="spellEnd"/>
            <w:r w:rsidRPr="00B50A9E">
              <w:rPr>
                <w:rFonts w:ascii="Tahoma" w:hAnsi="Tahoma" w:cs="Tahoma"/>
                <w:color w:val="000000" w:themeColor="text1"/>
                <w:sz w:val="24"/>
                <w:szCs w:val="24"/>
                <w:lang w:val="en-US"/>
              </w:rPr>
              <w:t xml:space="preserve"> and  </w:t>
            </w:r>
            <w:proofErr w:type="spellStart"/>
            <w:r w:rsidRPr="00B50A9E">
              <w:rPr>
                <w:rFonts w:ascii="Tahoma" w:hAnsi="Tahoma" w:cs="Tahoma"/>
                <w:color w:val="000000" w:themeColor="text1"/>
                <w:sz w:val="24"/>
                <w:szCs w:val="24"/>
                <w:lang w:val="en-US"/>
              </w:rPr>
              <w:t>Chambezi</w:t>
            </w:r>
            <w:proofErr w:type="spellEnd"/>
          </w:p>
        </w:tc>
        <w:tc>
          <w:tcPr>
            <w:tcW w:w="2409" w:type="dxa"/>
            <w:shd w:val="clear" w:color="auto" w:fill="auto"/>
          </w:tcPr>
          <w:p w:rsidR="00E35BC1" w:rsidRPr="00B50A9E" w:rsidRDefault="00E35BC1" w:rsidP="00D22742">
            <w:pPr>
              <w:pStyle w:val="ListParagraph"/>
              <w:spacing w:after="0" w:line="240" w:lineRule="auto"/>
              <w:ind w:left="0"/>
              <w:jc w:val="both"/>
              <w:rPr>
                <w:rFonts w:ascii="Tahoma" w:hAnsi="Tahoma" w:cs="Tahoma"/>
                <w:color w:val="000000" w:themeColor="text1"/>
                <w:sz w:val="24"/>
                <w:szCs w:val="24"/>
                <w:lang w:val="en-GB"/>
              </w:rPr>
            </w:pPr>
            <w:r w:rsidRPr="00B50A9E">
              <w:rPr>
                <w:rFonts w:ascii="Tahoma" w:hAnsi="Tahoma" w:cs="Tahoma"/>
                <w:color w:val="000000" w:themeColor="text1"/>
                <w:sz w:val="24"/>
                <w:szCs w:val="24"/>
                <w:lang w:val="en-GB"/>
              </w:rPr>
              <w:t>Improved cassava varieties</w:t>
            </w:r>
          </w:p>
        </w:tc>
      </w:tr>
      <w:tr w:rsidR="00E35BC1" w:rsidRPr="00B50A9E" w:rsidTr="00532E4F">
        <w:tc>
          <w:tcPr>
            <w:tcW w:w="1134" w:type="dxa"/>
            <w:vMerge/>
            <w:shd w:val="clear" w:color="auto" w:fill="auto"/>
            <w:vAlign w:val="center"/>
          </w:tcPr>
          <w:p w:rsidR="00E35BC1" w:rsidRPr="00B50A9E" w:rsidRDefault="00E35BC1" w:rsidP="00532E4F">
            <w:pPr>
              <w:pStyle w:val="ListParagraph"/>
              <w:spacing w:after="0" w:line="240" w:lineRule="auto"/>
              <w:ind w:left="0"/>
              <w:rPr>
                <w:rFonts w:ascii="Tahoma" w:hAnsi="Tahoma" w:cs="Tahoma"/>
                <w:color w:val="000000" w:themeColor="text1"/>
                <w:sz w:val="24"/>
                <w:szCs w:val="24"/>
                <w:lang w:val="en-GB"/>
              </w:rPr>
            </w:pPr>
          </w:p>
        </w:tc>
        <w:tc>
          <w:tcPr>
            <w:tcW w:w="1560" w:type="dxa"/>
            <w:shd w:val="clear" w:color="auto" w:fill="auto"/>
          </w:tcPr>
          <w:p w:rsidR="00E35BC1" w:rsidRPr="00B50A9E" w:rsidRDefault="00E35BC1" w:rsidP="0034786A">
            <w:pPr>
              <w:spacing w:after="0" w:line="240" w:lineRule="auto"/>
              <w:rPr>
                <w:rFonts w:ascii="Tahoma" w:hAnsi="Tahoma" w:cs="Tahoma"/>
                <w:color w:val="000000" w:themeColor="text1"/>
                <w:sz w:val="24"/>
                <w:szCs w:val="24"/>
              </w:rPr>
            </w:pPr>
            <w:r w:rsidRPr="00B50A9E">
              <w:rPr>
                <w:rFonts w:ascii="Tahoma" w:hAnsi="Tahoma" w:cs="Tahoma"/>
                <w:color w:val="000000" w:themeColor="text1"/>
                <w:sz w:val="24"/>
                <w:szCs w:val="24"/>
              </w:rPr>
              <w:t>1-Plot On Station</w:t>
            </w:r>
          </w:p>
        </w:tc>
        <w:tc>
          <w:tcPr>
            <w:tcW w:w="850" w:type="dxa"/>
          </w:tcPr>
          <w:p w:rsidR="00E35BC1" w:rsidRPr="00B50A9E" w:rsidRDefault="00E35BC1" w:rsidP="00532E4F">
            <w:pPr>
              <w:pStyle w:val="ListParagraph"/>
              <w:spacing w:after="0" w:line="240" w:lineRule="auto"/>
              <w:ind w:left="0"/>
              <w:jc w:val="center"/>
              <w:rPr>
                <w:rFonts w:ascii="Tahoma" w:hAnsi="Tahoma" w:cs="Tahoma"/>
                <w:color w:val="000000" w:themeColor="text1"/>
                <w:sz w:val="24"/>
                <w:szCs w:val="24"/>
                <w:lang w:val="en-GB"/>
              </w:rPr>
            </w:pPr>
          </w:p>
        </w:tc>
        <w:tc>
          <w:tcPr>
            <w:tcW w:w="1559" w:type="dxa"/>
            <w:shd w:val="clear" w:color="auto" w:fill="auto"/>
          </w:tcPr>
          <w:p w:rsidR="00E35BC1" w:rsidRPr="00B50A9E" w:rsidRDefault="00730A8C" w:rsidP="00532E4F">
            <w:pPr>
              <w:pStyle w:val="ListParagraph"/>
              <w:spacing w:after="0" w:line="240" w:lineRule="auto"/>
              <w:ind w:left="0"/>
              <w:jc w:val="center"/>
              <w:rPr>
                <w:rFonts w:ascii="Tahoma" w:hAnsi="Tahoma" w:cs="Tahoma"/>
                <w:color w:val="000000" w:themeColor="text1"/>
                <w:sz w:val="24"/>
                <w:szCs w:val="24"/>
                <w:lang w:val="en-GB"/>
              </w:rPr>
            </w:pPr>
            <w:r w:rsidRPr="00B50A9E">
              <w:rPr>
                <w:rFonts w:ascii="Tahoma" w:hAnsi="Tahoma" w:cs="Tahoma"/>
                <w:color w:val="000000" w:themeColor="text1"/>
                <w:sz w:val="24"/>
                <w:szCs w:val="24"/>
                <w:lang w:val="en-GB"/>
              </w:rPr>
              <w:t>4</w:t>
            </w:r>
          </w:p>
        </w:tc>
        <w:tc>
          <w:tcPr>
            <w:tcW w:w="1560" w:type="dxa"/>
            <w:vAlign w:val="center"/>
          </w:tcPr>
          <w:p w:rsidR="00E35BC1" w:rsidRPr="00B50A9E" w:rsidRDefault="00E35BC1" w:rsidP="00532E4F">
            <w:pPr>
              <w:pStyle w:val="ListParagraph"/>
              <w:spacing w:after="0" w:line="240" w:lineRule="auto"/>
              <w:ind w:left="0"/>
              <w:rPr>
                <w:rFonts w:ascii="Tahoma" w:hAnsi="Tahoma" w:cs="Tahoma"/>
                <w:color w:val="000000" w:themeColor="text1"/>
                <w:sz w:val="24"/>
                <w:szCs w:val="24"/>
                <w:lang w:val="en-US"/>
              </w:rPr>
            </w:pPr>
            <w:proofErr w:type="spellStart"/>
            <w:r w:rsidRPr="00B50A9E">
              <w:rPr>
                <w:rFonts w:ascii="Tahoma" w:hAnsi="Tahoma" w:cs="Tahoma"/>
                <w:color w:val="000000" w:themeColor="text1"/>
                <w:sz w:val="24"/>
                <w:szCs w:val="24"/>
              </w:rPr>
              <w:t>Chambezi</w:t>
            </w:r>
            <w:proofErr w:type="spellEnd"/>
            <w:r w:rsidRPr="00B50A9E">
              <w:rPr>
                <w:rFonts w:ascii="Tahoma" w:hAnsi="Tahoma" w:cs="Tahoma"/>
                <w:color w:val="000000" w:themeColor="text1"/>
                <w:sz w:val="24"/>
                <w:szCs w:val="24"/>
              </w:rPr>
              <w:t xml:space="preserve"> Sub Station</w:t>
            </w:r>
          </w:p>
        </w:tc>
        <w:tc>
          <w:tcPr>
            <w:tcW w:w="2409" w:type="dxa"/>
            <w:shd w:val="clear" w:color="auto" w:fill="auto"/>
          </w:tcPr>
          <w:p w:rsidR="00E35BC1" w:rsidRPr="00B50A9E" w:rsidRDefault="00E35BC1" w:rsidP="00D22742">
            <w:pPr>
              <w:pStyle w:val="ListParagraph"/>
              <w:spacing w:after="0" w:line="240" w:lineRule="auto"/>
              <w:ind w:left="0"/>
              <w:jc w:val="both"/>
              <w:rPr>
                <w:rFonts w:ascii="Tahoma" w:hAnsi="Tahoma" w:cs="Tahoma"/>
                <w:color w:val="000000" w:themeColor="text1"/>
                <w:sz w:val="24"/>
                <w:szCs w:val="24"/>
                <w:lang w:val="en-GB"/>
              </w:rPr>
            </w:pPr>
            <w:r w:rsidRPr="00B50A9E">
              <w:rPr>
                <w:rFonts w:ascii="Tahoma" w:hAnsi="Tahoma" w:cs="Tahoma"/>
                <w:color w:val="000000" w:themeColor="text1"/>
                <w:sz w:val="24"/>
                <w:szCs w:val="24"/>
              </w:rPr>
              <w:t>Showcasing farmers on the use of pineapple planting materials produced from tissue culture laboratory</w:t>
            </w:r>
          </w:p>
        </w:tc>
      </w:tr>
      <w:tr w:rsidR="00E35BC1" w:rsidRPr="00B50A9E" w:rsidTr="00532E4F">
        <w:tc>
          <w:tcPr>
            <w:tcW w:w="1134" w:type="dxa"/>
            <w:vMerge/>
            <w:shd w:val="clear" w:color="auto" w:fill="auto"/>
            <w:vAlign w:val="center"/>
          </w:tcPr>
          <w:p w:rsidR="00E35BC1" w:rsidRPr="00B50A9E" w:rsidRDefault="00E35BC1" w:rsidP="00532E4F">
            <w:pPr>
              <w:pStyle w:val="ListParagraph"/>
              <w:spacing w:after="0" w:line="240" w:lineRule="auto"/>
              <w:ind w:left="0"/>
              <w:rPr>
                <w:rFonts w:ascii="Tahoma" w:hAnsi="Tahoma" w:cs="Tahoma"/>
                <w:color w:val="000000" w:themeColor="text1"/>
                <w:sz w:val="24"/>
                <w:szCs w:val="24"/>
                <w:lang w:val="en-GB"/>
              </w:rPr>
            </w:pPr>
          </w:p>
        </w:tc>
        <w:tc>
          <w:tcPr>
            <w:tcW w:w="1560" w:type="dxa"/>
            <w:shd w:val="clear" w:color="auto" w:fill="auto"/>
          </w:tcPr>
          <w:p w:rsidR="00E35BC1" w:rsidRPr="00B50A9E" w:rsidRDefault="00E35BC1" w:rsidP="00E35BC1">
            <w:pPr>
              <w:spacing w:after="0" w:line="240" w:lineRule="auto"/>
              <w:rPr>
                <w:rFonts w:ascii="Tahoma" w:hAnsi="Tahoma" w:cs="Tahoma"/>
                <w:color w:val="000000" w:themeColor="text1"/>
                <w:sz w:val="24"/>
                <w:szCs w:val="24"/>
              </w:rPr>
            </w:pPr>
            <w:r w:rsidRPr="00B50A9E">
              <w:rPr>
                <w:rFonts w:ascii="Tahoma" w:hAnsi="Tahoma" w:cs="Tahoma"/>
                <w:color w:val="000000" w:themeColor="text1"/>
                <w:sz w:val="24"/>
                <w:szCs w:val="24"/>
              </w:rPr>
              <w:t>1-Plot Plot On Station</w:t>
            </w:r>
          </w:p>
        </w:tc>
        <w:tc>
          <w:tcPr>
            <w:tcW w:w="850" w:type="dxa"/>
          </w:tcPr>
          <w:p w:rsidR="00E35BC1" w:rsidRPr="00B50A9E" w:rsidRDefault="00E35BC1" w:rsidP="00532E4F">
            <w:pPr>
              <w:pStyle w:val="ListParagraph"/>
              <w:spacing w:after="0" w:line="240" w:lineRule="auto"/>
              <w:ind w:left="0"/>
              <w:jc w:val="center"/>
              <w:rPr>
                <w:rFonts w:ascii="Tahoma" w:hAnsi="Tahoma" w:cs="Tahoma"/>
                <w:color w:val="000000" w:themeColor="text1"/>
                <w:sz w:val="24"/>
                <w:szCs w:val="24"/>
                <w:lang w:val="en-GB"/>
              </w:rPr>
            </w:pPr>
          </w:p>
        </w:tc>
        <w:tc>
          <w:tcPr>
            <w:tcW w:w="1559" w:type="dxa"/>
            <w:shd w:val="clear" w:color="auto" w:fill="auto"/>
          </w:tcPr>
          <w:p w:rsidR="00E35BC1" w:rsidRPr="00B50A9E" w:rsidRDefault="00730A8C" w:rsidP="00532E4F">
            <w:pPr>
              <w:pStyle w:val="ListParagraph"/>
              <w:spacing w:after="0" w:line="240" w:lineRule="auto"/>
              <w:ind w:left="0"/>
              <w:jc w:val="center"/>
              <w:rPr>
                <w:rFonts w:ascii="Tahoma" w:hAnsi="Tahoma" w:cs="Tahoma"/>
                <w:color w:val="000000" w:themeColor="text1"/>
                <w:sz w:val="24"/>
                <w:szCs w:val="24"/>
                <w:lang w:val="en-GB"/>
              </w:rPr>
            </w:pPr>
            <w:r w:rsidRPr="00B50A9E">
              <w:rPr>
                <w:rFonts w:ascii="Tahoma" w:hAnsi="Tahoma" w:cs="Tahoma"/>
                <w:color w:val="000000" w:themeColor="text1"/>
                <w:sz w:val="24"/>
                <w:szCs w:val="24"/>
                <w:lang w:val="en-GB"/>
              </w:rPr>
              <w:t>6</w:t>
            </w:r>
          </w:p>
        </w:tc>
        <w:tc>
          <w:tcPr>
            <w:tcW w:w="1560" w:type="dxa"/>
            <w:vAlign w:val="center"/>
          </w:tcPr>
          <w:p w:rsidR="00E35BC1" w:rsidRPr="00B50A9E" w:rsidRDefault="00E35BC1" w:rsidP="00532E4F">
            <w:pPr>
              <w:pStyle w:val="ListParagraph"/>
              <w:spacing w:after="0" w:line="240" w:lineRule="auto"/>
              <w:ind w:left="0"/>
              <w:rPr>
                <w:rFonts w:ascii="Tahoma" w:hAnsi="Tahoma" w:cs="Tahoma"/>
                <w:color w:val="000000" w:themeColor="text1"/>
                <w:sz w:val="24"/>
                <w:szCs w:val="24"/>
                <w:lang w:val="en-US"/>
              </w:rPr>
            </w:pPr>
            <w:proofErr w:type="spellStart"/>
            <w:r w:rsidRPr="00B50A9E">
              <w:rPr>
                <w:rFonts w:ascii="Tahoma" w:hAnsi="Tahoma" w:cs="Tahoma"/>
                <w:color w:val="000000" w:themeColor="text1"/>
                <w:sz w:val="24"/>
                <w:szCs w:val="24"/>
                <w:lang w:val="en-US"/>
              </w:rPr>
              <w:t>Fukayosi</w:t>
            </w:r>
            <w:proofErr w:type="spellEnd"/>
            <w:r w:rsidRPr="00B50A9E">
              <w:rPr>
                <w:rFonts w:ascii="Tahoma" w:hAnsi="Tahoma" w:cs="Tahoma"/>
                <w:color w:val="000000" w:themeColor="text1"/>
                <w:sz w:val="24"/>
                <w:szCs w:val="24"/>
                <w:lang w:val="en-US"/>
              </w:rPr>
              <w:t xml:space="preserve"> Ward </w:t>
            </w:r>
          </w:p>
        </w:tc>
        <w:tc>
          <w:tcPr>
            <w:tcW w:w="2409" w:type="dxa"/>
            <w:shd w:val="clear" w:color="auto" w:fill="auto"/>
          </w:tcPr>
          <w:p w:rsidR="00E35BC1" w:rsidRPr="00B50A9E" w:rsidRDefault="00E35BC1" w:rsidP="00D22742">
            <w:pPr>
              <w:pStyle w:val="ListParagraph"/>
              <w:spacing w:after="0" w:line="240" w:lineRule="auto"/>
              <w:ind w:left="0"/>
              <w:jc w:val="both"/>
              <w:rPr>
                <w:rFonts w:ascii="Tahoma" w:hAnsi="Tahoma" w:cs="Tahoma"/>
                <w:color w:val="000000" w:themeColor="text1"/>
                <w:sz w:val="24"/>
                <w:szCs w:val="24"/>
              </w:rPr>
            </w:pPr>
            <w:r w:rsidRPr="00B50A9E">
              <w:rPr>
                <w:rFonts w:ascii="Tahoma" w:hAnsi="Tahoma" w:cs="Tahoma"/>
                <w:color w:val="000000" w:themeColor="text1"/>
                <w:sz w:val="24"/>
                <w:szCs w:val="24"/>
              </w:rPr>
              <w:t>Showcasing farmers on the use of pineapple planting materials produced from tissue culture laboratory</w:t>
            </w:r>
          </w:p>
        </w:tc>
      </w:tr>
      <w:tr w:rsidR="000F5216" w:rsidRPr="00B50A9E" w:rsidTr="00532E4F">
        <w:tc>
          <w:tcPr>
            <w:tcW w:w="1134" w:type="dxa"/>
            <w:shd w:val="clear" w:color="auto" w:fill="auto"/>
            <w:vAlign w:val="center"/>
          </w:tcPr>
          <w:p w:rsidR="002213B6" w:rsidRPr="00B50A9E" w:rsidRDefault="002213B6" w:rsidP="00532E4F">
            <w:pPr>
              <w:pStyle w:val="ListParagraph"/>
              <w:spacing w:after="0" w:line="240" w:lineRule="auto"/>
              <w:ind w:left="0"/>
              <w:rPr>
                <w:rFonts w:ascii="Tahoma" w:hAnsi="Tahoma" w:cs="Tahoma"/>
                <w:color w:val="000000" w:themeColor="text1"/>
                <w:sz w:val="24"/>
                <w:szCs w:val="24"/>
                <w:lang w:val="en-GB"/>
              </w:rPr>
            </w:pPr>
            <w:r w:rsidRPr="00B50A9E">
              <w:rPr>
                <w:rFonts w:ascii="Tahoma" w:hAnsi="Tahoma" w:cs="Tahoma"/>
                <w:color w:val="000000" w:themeColor="text1"/>
                <w:sz w:val="24"/>
                <w:szCs w:val="24"/>
                <w:lang w:val="en-GB"/>
              </w:rPr>
              <w:t xml:space="preserve">Exhibitions </w:t>
            </w:r>
          </w:p>
        </w:tc>
        <w:tc>
          <w:tcPr>
            <w:tcW w:w="1560" w:type="dxa"/>
            <w:shd w:val="clear" w:color="auto" w:fill="auto"/>
          </w:tcPr>
          <w:p w:rsidR="002213B6" w:rsidRPr="00B50A9E" w:rsidRDefault="00F03F96" w:rsidP="00004C72">
            <w:pPr>
              <w:pStyle w:val="ListParagraph"/>
              <w:spacing w:after="0" w:line="240" w:lineRule="auto"/>
              <w:ind w:left="0"/>
              <w:jc w:val="both"/>
              <w:rPr>
                <w:rFonts w:ascii="Tahoma" w:hAnsi="Tahoma" w:cs="Tahoma"/>
                <w:color w:val="000000" w:themeColor="text1"/>
                <w:sz w:val="24"/>
                <w:szCs w:val="24"/>
                <w:lang w:val="en-GB"/>
              </w:rPr>
            </w:pPr>
            <w:r w:rsidRPr="00B50A9E">
              <w:rPr>
                <w:rFonts w:ascii="Tahoma" w:hAnsi="Tahoma" w:cs="Tahoma"/>
                <w:color w:val="000000" w:themeColor="text1"/>
                <w:sz w:val="24"/>
                <w:szCs w:val="24"/>
                <w:lang w:val="en-GB"/>
              </w:rPr>
              <w:t>Stakeholders visited TARI</w:t>
            </w:r>
            <w:r w:rsidR="00004C72" w:rsidRPr="00B50A9E">
              <w:rPr>
                <w:rFonts w:ascii="Tahoma" w:hAnsi="Tahoma" w:cs="Tahoma"/>
                <w:color w:val="000000" w:themeColor="text1"/>
                <w:sz w:val="24"/>
                <w:szCs w:val="24"/>
                <w:lang w:val="en-GB"/>
              </w:rPr>
              <w:t xml:space="preserve"> Pavilion were </w:t>
            </w:r>
            <w:r w:rsidRPr="00B50A9E">
              <w:rPr>
                <w:rFonts w:ascii="Tahoma" w:hAnsi="Tahoma" w:cs="Tahoma"/>
                <w:color w:val="000000" w:themeColor="text1"/>
                <w:sz w:val="24"/>
                <w:szCs w:val="24"/>
                <w:lang w:val="en-GB"/>
              </w:rPr>
              <w:t xml:space="preserve"> </w:t>
            </w:r>
          </w:p>
          <w:p w:rsidR="00F03F96" w:rsidRPr="00B50A9E" w:rsidRDefault="00004C72" w:rsidP="00004C72">
            <w:pPr>
              <w:pStyle w:val="ListParagraph"/>
              <w:spacing w:after="0" w:line="240" w:lineRule="auto"/>
              <w:ind w:left="0"/>
              <w:jc w:val="both"/>
              <w:rPr>
                <w:rFonts w:ascii="Tahoma" w:hAnsi="Tahoma" w:cs="Tahoma"/>
                <w:color w:val="000000" w:themeColor="text1"/>
                <w:sz w:val="24"/>
                <w:szCs w:val="24"/>
                <w:lang w:val="en-GB"/>
              </w:rPr>
            </w:pPr>
            <w:r w:rsidRPr="00B50A9E">
              <w:rPr>
                <w:rFonts w:ascii="Tahoma" w:hAnsi="Tahoma" w:cs="Tahoma"/>
                <w:color w:val="000000" w:themeColor="text1"/>
                <w:sz w:val="24"/>
                <w:szCs w:val="24"/>
                <w:lang w:val="en-GB"/>
              </w:rPr>
              <w:t xml:space="preserve">637 of which 404 were Males and </w:t>
            </w:r>
          </w:p>
          <w:p w:rsidR="008D541D" w:rsidRPr="00B50A9E" w:rsidRDefault="00004C72" w:rsidP="00004C72">
            <w:pPr>
              <w:pStyle w:val="ListParagraph"/>
              <w:spacing w:after="0" w:line="240" w:lineRule="auto"/>
              <w:ind w:left="0"/>
              <w:jc w:val="both"/>
              <w:rPr>
                <w:rFonts w:ascii="Tahoma" w:hAnsi="Tahoma" w:cs="Tahoma"/>
                <w:color w:val="000000" w:themeColor="text1"/>
                <w:sz w:val="24"/>
                <w:szCs w:val="24"/>
                <w:lang w:val="en-GB"/>
              </w:rPr>
            </w:pPr>
            <w:r w:rsidRPr="00B50A9E">
              <w:rPr>
                <w:rFonts w:ascii="Tahoma" w:hAnsi="Tahoma" w:cs="Tahoma"/>
                <w:color w:val="000000" w:themeColor="text1"/>
                <w:sz w:val="24"/>
                <w:szCs w:val="24"/>
                <w:lang w:val="en-GB"/>
              </w:rPr>
              <w:t>233 Females</w:t>
            </w:r>
          </w:p>
        </w:tc>
        <w:tc>
          <w:tcPr>
            <w:tcW w:w="850" w:type="dxa"/>
          </w:tcPr>
          <w:p w:rsidR="002213B6" w:rsidRPr="00B50A9E" w:rsidRDefault="002213B6" w:rsidP="00532E4F">
            <w:pPr>
              <w:pStyle w:val="ListParagraph"/>
              <w:spacing w:after="0" w:line="240" w:lineRule="auto"/>
              <w:ind w:left="0"/>
              <w:jc w:val="center"/>
              <w:rPr>
                <w:rFonts w:ascii="Tahoma" w:hAnsi="Tahoma" w:cs="Tahoma"/>
                <w:color w:val="000000" w:themeColor="text1"/>
                <w:sz w:val="24"/>
                <w:szCs w:val="24"/>
                <w:lang w:val="en-GB"/>
              </w:rPr>
            </w:pPr>
          </w:p>
        </w:tc>
        <w:tc>
          <w:tcPr>
            <w:tcW w:w="1559" w:type="dxa"/>
            <w:shd w:val="clear" w:color="auto" w:fill="auto"/>
          </w:tcPr>
          <w:p w:rsidR="002213B6" w:rsidRPr="00B50A9E" w:rsidRDefault="00730A8C" w:rsidP="00532E4F">
            <w:pPr>
              <w:pStyle w:val="ListParagraph"/>
              <w:spacing w:after="0" w:line="240" w:lineRule="auto"/>
              <w:ind w:left="0"/>
              <w:jc w:val="center"/>
              <w:rPr>
                <w:rFonts w:ascii="Tahoma" w:hAnsi="Tahoma" w:cs="Tahoma"/>
                <w:color w:val="000000" w:themeColor="text1"/>
                <w:sz w:val="24"/>
                <w:szCs w:val="24"/>
                <w:lang w:val="en-GB"/>
              </w:rPr>
            </w:pPr>
            <w:r w:rsidRPr="00B50A9E">
              <w:rPr>
                <w:rFonts w:ascii="Tahoma" w:hAnsi="Tahoma" w:cs="Tahoma"/>
                <w:color w:val="000000" w:themeColor="text1"/>
                <w:sz w:val="24"/>
                <w:szCs w:val="24"/>
                <w:lang w:val="en-GB"/>
              </w:rPr>
              <w:t>637</w:t>
            </w:r>
          </w:p>
        </w:tc>
        <w:tc>
          <w:tcPr>
            <w:tcW w:w="1560" w:type="dxa"/>
            <w:vAlign w:val="center"/>
          </w:tcPr>
          <w:p w:rsidR="002213B6" w:rsidRPr="00B50A9E" w:rsidRDefault="009851BC" w:rsidP="00532E4F">
            <w:pPr>
              <w:pStyle w:val="ListParagraph"/>
              <w:spacing w:after="0" w:line="240" w:lineRule="auto"/>
              <w:ind w:left="0"/>
              <w:rPr>
                <w:rFonts w:ascii="Tahoma" w:hAnsi="Tahoma" w:cs="Tahoma"/>
                <w:color w:val="000000" w:themeColor="text1"/>
                <w:sz w:val="24"/>
                <w:szCs w:val="24"/>
                <w:lang w:val="en-GB"/>
              </w:rPr>
            </w:pPr>
            <w:r w:rsidRPr="00B50A9E">
              <w:rPr>
                <w:rFonts w:ascii="Tahoma" w:hAnsi="Tahoma" w:cs="Tahoma"/>
                <w:color w:val="000000" w:themeColor="text1"/>
                <w:sz w:val="24"/>
                <w:szCs w:val="24"/>
                <w:lang w:val="en-GB"/>
              </w:rPr>
              <w:t>MAKISATU</w:t>
            </w:r>
            <w:r w:rsidR="00004C72" w:rsidRPr="00B50A9E">
              <w:rPr>
                <w:rFonts w:ascii="Tahoma" w:hAnsi="Tahoma" w:cs="Tahoma"/>
                <w:color w:val="000000" w:themeColor="text1"/>
                <w:sz w:val="24"/>
                <w:szCs w:val="24"/>
                <w:lang w:val="en-GB"/>
              </w:rPr>
              <w:t xml:space="preserve">-Dodoma </w:t>
            </w:r>
          </w:p>
        </w:tc>
        <w:tc>
          <w:tcPr>
            <w:tcW w:w="2409" w:type="dxa"/>
            <w:shd w:val="clear" w:color="auto" w:fill="auto"/>
          </w:tcPr>
          <w:p w:rsidR="002213B6" w:rsidRPr="00B50A9E" w:rsidRDefault="009851BC" w:rsidP="009851BC">
            <w:pPr>
              <w:pStyle w:val="ListParagraph"/>
              <w:spacing w:after="0" w:line="240" w:lineRule="auto"/>
              <w:ind w:left="0"/>
              <w:jc w:val="both"/>
              <w:rPr>
                <w:rFonts w:ascii="Tahoma" w:hAnsi="Tahoma" w:cs="Tahoma"/>
                <w:color w:val="000000" w:themeColor="text1"/>
                <w:sz w:val="24"/>
                <w:szCs w:val="24"/>
                <w:lang w:val="en-GB"/>
              </w:rPr>
            </w:pPr>
            <w:r w:rsidRPr="00B50A9E">
              <w:rPr>
                <w:rFonts w:ascii="Tahoma" w:hAnsi="Tahoma" w:cs="Tahoma"/>
                <w:color w:val="000000" w:themeColor="text1"/>
                <w:sz w:val="24"/>
                <w:szCs w:val="24"/>
                <w:lang w:val="en-GB"/>
              </w:rPr>
              <w:t xml:space="preserve">Management of Coconut </w:t>
            </w:r>
            <w:r w:rsidR="008D541D" w:rsidRPr="00B50A9E">
              <w:rPr>
                <w:rFonts w:ascii="Tahoma" w:hAnsi="Tahoma" w:cs="Tahoma"/>
                <w:color w:val="000000" w:themeColor="text1"/>
                <w:sz w:val="24"/>
                <w:szCs w:val="24"/>
                <w:lang w:val="en-GB"/>
              </w:rPr>
              <w:t>seedling</w:t>
            </w:r>
            <w:r w:rsidRPr="00B50A9E">
              <w:rPr>
                <w:rFonts w:ascii="Tahoma" w:hAnsi="Tahoma" w:cs="Tahoma"/>
                <w:color w:val="000000" w:themeColor="text1"/>
                <w:sz w:val="24"/>
                <w:szCs w:val="24"/>
                <w:lang w:val="en-GB"/>
              </w:rPr>
              <w:t xml:space="preserve">, Good Agronomic Practices  for coconut production, intercropping practices, Value Addition activities like production of   </w:t>
            </w:r>
            <w:r w:rsidR="008D541D" w:rsidRPr="00B50A9E">
              <w:rPr>
                <w:rFonts w:ascii="Tahoma" w:hAnsi="Tahoma" w:cs="Tahoma"/>
                <w:color w:val="000000" w:themeColor="text1"/>
                <w:sz w:val="24"/>
                <w:szCs w:val="24"/>
                <w:lang w:val="en-GB"/>
              </w:rPr>
              <w:t>Virgin coconut oil</w:t>
            </w:r>
          </w:p>
        </w:tc>
      </w:tr>
      <w:tr w:rsidR="00723D7B" w:rsidRPr="00B50A9E" w:rsidTr="00532E4F">
        <w:tc>
          <w:tcPr>
            <w:tcW w:w="1134" w:type="dxa"/>
            <w:shd w:val="clear" w:color="auto" w:fill="auto"/>
            <w:vAlign w:val="center"/>
          </w:tcPr>
          <w:p w:rsidR="00723D7B" w:rsidRPr="00B50A9E" w:rsidRDefault="00532E4F" w:rsidP="00532E4F">
            <w:pPr>
              <w:pStyle w:val="ListParagraph"/>
              <w:spacing w:after="0" w:line="240" w:lineRule="auto"/>
              <w:ind w:left="0"/>
              <w:rPr>
                <w:rFonts w:ascii="Tahoma" w:hAnsi="Tahoma" w:cs="Tahoma"/>
                <w:color w:val="000000" w:themeColor="text1"/>
                <w:sz w:val="24"/>
                <w:szCs w:val="24"/>
                <w:lang w:val="en-GB"/>
              </w:rPr>
            </w:pPr>
            <w:r>
              <w:rPr>
                <w:rFonts w:ascii="Tahoma" w:hAnsi="Tahoma" w:cs="Tahoma"/>
                <w:color w:val="000000" w:themeColor="text1"/>
                <w:sz w:val="24"/>
                <w:szCs w:val="24"/>
                <w:lang w:val="en-GB"/>
              </w:rPr>
              <w:t>Meetings</w:t>
            </w:r>
          </w:p>
        </w:tc>
        <w:tc>
          <w:tcPr>
            <w:tcW w:w="1560" w:type="dxa"/>
            <w:shd w:val="clear" w:color="auto" w:fill="auto"/>
          </w:tcPr>
          <w:p w:rsidR="00723D7B" w:rsidRPr="00B50A9E" w:rsidRDefault="00723D7B" w:rsidP="00723D7B">
            <w:pPr>
              <w:pStyle w:val="ListParagraph"/>
              <w:spacing w:after="0" w:line="240" w:lineRule="auto"/>
              <w:ind w:left="0"/>
              <w:rPr>
                <w:rFonts w:ascii="Tahoma" w:hAnsi="Tahoma" w:cs="Tahoma"/>
                <w:color w:val="000000" w:themeColor="text1"/>
                <w:sz w:val="24"/>
                <w:szCs w:val="24"/>
                <w:lang w:val="en-GB"/>
              </w:rPr>
            </w:pPr>
            <w:r w:rsidRPr="00B50A9E">
              <w:rPr>
                <w:rFonts w:ascii="Tahoma" w:hAnsi="Tahoma" w:cs="Tahoma"/>
                <w:color w:val="000000" w:themeColor="text1"/>
                <w:sz w:val="24"/>
                <w:szCs w:val="24"/>
                <w:lang w:val="en-GB"/>
              </w:rPr>
              <w:t xml:space="preserve">6 </w:t>
            </w:r>
          </w:p>
          <w:p w:rsidR="00723D7B" w:rsidRPr="00B50A9E" w:rsidRDefault="00E35BC1" w:rsidP="00E35BC1">
            <w:pPr>
              <w:pStyle w:val="ListParagraph"/>
              <w:spacing w:after="0" w:line="240" w:lineRule="auto"/>
              <w:ind w:left="0"/>
              <w:rPr>
                <w:rFonts w:ascii="Tahoma" w:hAnsi="Tahoma" w:cs="Tahoma"/>
                <w:color w:val="000000" w:themeColor="text1"/>
                <w:sz w:val="24"/>
                <w:szCs w:val="24"/>
                <w:lang w:val="en-GB"/>
              </w:rPr>
            </w:pPr>
            <w:r w:rsidRPr="00B50A9E">
              <w:rPr>
                <w:rFonts w:ascii="Tahoma" w:hAnsi="Tahoma" w:cs="Tahoma"/>
                <w:color w:val="000000" w:themeColor="text1"/>
                <w:sz w:val="24"/>
                <w:szCs w:val="24"/>
                <w:lang w:val="en-GB"/>
              </w:rPr>
              <w:t xml:space="preserve">(3 </w:t>
            </w:r>
            <w:r w:rsidR="00723D7B" w:rsidRPr="00B50A9E">
              <w:rPr>
                <w:rFonts w:ascii="Tahoma" w:hAnsi="Tahoma" w:cs="Tahoma"/>
                <w:color w:val="000000" w:themeColor="text1"/>
                <w:sz w:val="24"/>
                <w:szCs w:val="24"/>
                <w:lang w:val="en-GB"/>
              </w:rPr>
              <w:t xml:space="preserve">Male </w:t>
            </w:r>
            <w:r w:rsidRPr="00B50A9E">
              <w:rPr>
                <w:rFonts w:ascii="Tahoma" w:hAnsi="Tahoma" w:cs="Tahoma"/>
                <w:color w:val="000000" w:themeColor="text1"/>
                <w:sz w:val="24"/>
                <w:szCs w:val="24"/>
                <w:lang w:val="en-GB"/>
              </w:rPr>
              <w:t xml:space="preserve">3 </w:t>
            </w:r>
            <w:r w:rsidR="00723D7B" w:rsidRPr="00B50A9E">
              <w:rPr>
                <w:rFonts w:ascii="Tahoma" w:hAnsi="Tahoma" w:cs="Tahoma"/>
                <w:color w:val="000000" w:themeColor="text1"/>
                <w:sz w:val="24"/>
                <w:szCs w:val="24"/>
                <w:lang w:val="en-GB"/>
              </w:rPr>
              <w:t>F</w:t>
            </w:r>
            <w:r w:rsidRPr="00B50A9E">
              <w:rPr>
                <w:rFonts w:ascii="Tahoma" w:hAnsi="Tahoma" w:cs="Tahoma"/>
                <w:color w:val="000000" w:themeColor="text1"/>
                <w:sz w:val="24"/>
                <w:szCs w:val="24"/>
                <w:lang w:val="en-GB"/>
              </w:rPr>
              <w:t>emale)</w:t>
            </w:r>
          </w:p>
        </w:tc>
        <w:tc>
          <w:tcPr>
            <w:tcW w:w="850" w:type="dxa"/>
          </w:tcPr>
          <w:p w:rsidR="00723D7B" w:rsidRPr="00B50A9E" w:rsidRDefault="00723D7B" w:rsidP="00532E4F">
            <w:pPr>
              <w:pStyle w:val="ListParagraph"/>
              <w:spacing w:after="0" w:line="240" w:lineRule="auto"/>
              <w:ind w:left="0"/>
              <w:jc w:val="center"/>
              <w:rPr>
                <w:rFonts w:ascii="Tahoma" w:hAnsi="Tahoma" w:cs="Tahoma"/>
                <w:color w:val="000000" w:themeColor="text1"/>
                <w:sz w:val="24"/>
                <w:szCs w:val="24"/>
                <w:lang w:val="en-GB"/>
              </w:rPr>
            </w:pPr>
          </w:p>
        </w:tc>
        <w:tc>
          <w:tcPr>
            <w:tcW w:w="1559" w:type="dxa"/>
            <w:shd w:val="clear" w:color="auto" w:fill="auto"/>
          </w:tcPr>
          <w:p w:rsidR="00723D7B" w:rsidRPr="00B50A9E" w:rsidRDefault="00723D7B" w:rsidP="00532E4F">
            <w:pPr>
              <w:pStyle w:val="ListParagraph"/>
              <w:spacing w:after="0" w:line="240" w:lineRule="auto"/>
              <w:ind w:left="0"/>
              <w:jc w:val="center"/>
              <w:rPr>
                <w:rFonts w:ascii="Tahoma" w:hAnsi="Tahoma" w:cs="Tahoma"/>
                <w:bCs/>
                <w:color w:val="000000" w:themeColor="text1"/>
                <w:sz w:val="24"/>
                <w:szCs w:val="24"/>
                <w:lang w:val="en-GB"/>
              </w:rPr>
            </w:pPr>
          </w:p>
        </w:tc>
        <w:tc>
          <w:tcPr>
            <w:tcW w:w="1560" w:type="dxa"/>
            <w:vAlign w:val="center"/>
          </w:tcPr>
          <w:p w:rsidR="00723D7B" w:rsidRPr="00B50A9E" w:rsidRDefault="00723D7B" w:rsidP="00532E4F">
            <w:pPr>
              <w:pStyle w:val="ListParagraph"/>
              <w:spacing w:after="0" w:line="240" w:lineRule="auto"/>
              <w:ind w:left="0"/>
              <w:rPr>
                <w:rFonts w:ascii="Tahoma" w:hAnsi="Tahoma" w:cs="Tahoma"/>
                <w:color w:val="000000" w:themeColor="text1"/>
                <w:sz w:val="24"/>
                <w:szCs w:val="24"/>
                <w:lang w:val="en-GB"/>
              </w:rPr>
            </w:pPr>
            <w:r w:rsidRPr="00B50A9E">
              <w:rPr>
                <w:rFonts w:ascii="Tahoma" w:hAnsi="Tahoma" w:cs="Tahoma"/>
                <w:color w:val="000000" w:themeColor="text1"/>
                <w:sz w:val="24"/>
                <w:szCs w:val="24"/>
                <w:lang w:val="en-GB"/>
              </w:rPr>
              <w:t>Mikocheni</w:t>
            </w:r>
          </w:p>
        </w:tc>
        <w:tc>
          <w:tcPr>
            <w:tcW w:w="2409" w:type="dxa"/>
            <w:shd w:val="clear" w:color="auto" w:fill="auto"/>
          </w:tcPr>
          <w:p w:rsidR="00723D7B" w:rsidRPr="00B50A9E" w:rsidRDefault="00723D7B" w:rsidP="00723D7B">
            <w:pPr>
              <w:pStyle w:val="ListParagraph"/>
              <w:spacing w:after="0" w:line="240" w:lineRule="auto"/>
              <w:ind w:left="0"/>
              <w:jc w:val="both"/>
              <w:rPr>
                <w:rFonts w:ascii="Tahoma" w:hAnsi="Tahoma" w:cs="Tahoma"/>
                <w:color w:val="000000" w:themeColor="text1"/>
                <w:sz w:val="24"/>
                <w:szCs w:val="24"/>
                <w:lang w:val="en-GB"/>
              </w:rPr>
            </w:pPr>
            <w:r w:rsidRPr="00B50A9E">
              <w:rPr>
                <w:rFonts w:ascii="Tahoma" w:hAnsi="Tahoma" w:cs="Tahoma"/>
                <w:color w:val="000000" w:themeColor="text1"/>
                <w:sz w:val="24"/>
                <w:szCs w:val="24"/>
                <w:lang w:val="en-GB"/>
              </w:rPr>
              <w:t>Improve cassava varieties</w:t>
            </w:r>
          </w:p>
        </w:tc>
      </w:tr>
    </w:tbl>
    <w:p w:rsidR="001210BF" w:rsidRPr="00B50A9E" w:rsidRDefault="001210BF" w:rsidP="00B50A9E">
      <w:pPr>
        <w:spacing w:before="120" w:after="120" w:line="276" w:lineRule="auto"/>
        <w:jc w:val="both"/>
        <w:rPr>
          <w:rFonts w:ascii="Tahoma" w:hAnsi="Tahoma" w:cs="Tahoma"/>
          <w:b/>
          <w:bCs/>
          <w:iCs/>
          <w:color w:val="000000" w:themeColor="text1"/>
          <w:sz w:val="24"/>
          <w:szCs w:val="24"/>
        </w:rPr>
      </w:pPr>
      <w:r w:rsidRPr="00B50A9E">
        <w:rPr>
          <w:rFonts w:ascii="Tahoma" w:hAnsi="Tahoma" w:cs="Tahoma"/>
          <w:b/>
          <w:bCs/>
          <w:iCs/>
          <w:color w:val="000000" w:themeColor="text1"/>
          <w:sz w:val="24"/>
          <w:szCs w:val="24"/>
        </w:rPr>
        <w:t>Commercialization of Products</w:t>
      </w:r>
    </w:p>
    <w:p w:rsidR="001210BF" w:rsidRPr="00B50A9E" w:rsidRDefault="001210BF" w:rsidP="00B50A9E">
      <w:pPr>
        <w:pStyle w:val="ListParagraph"/>
        <w:tabs>
          <w:tab w:val="left" w:pos="426"/>
        </w:tabs>
        <w:spacing w:before="120" w:after="120" w:line="240" w:lineRule="auto"/>
        <w:ind w:left="0"/>
        <w:jc w:val="both"/>
        <w:rPr>
          <w:rFonts w:ascii="Tahoma" w:hAnsi="Tahoma" w:cs="Tahoma"/>
          <w:b/>
          <w:bCs/>
          <w:color w:val="000000" w:themeColor="text1"/>
          <w:sz w:val="24"/>
          <w:szCs w:val="24"/>
          <w:lang w:val="en-GB"/>
        </w:rPr>
      </w:pPr>
      <w:r w:rsidRPr="00B50A9E">
        <w:rPr>
          <w:rFonts w:ascii="Tahoma" w:hAnsi="Tahoma" w:cs="Tahoma"/>
          <w:b/>
          <w:bCs/>
          <w:color w:val="000000" w:themeColor="text1"/>
          <w:sz w:val="24"/>
          <w:szCs w:val="24"/>
          <w:lang w:val="en-GB"/>
        </w:rPr>
        <w:t>3.1</w:t>
      </w:r>
      <w:r w:rsidRPr="00B50A9E">
        <w:rPr>
          <w:rFonts w:ascii="Tahoma" w:hAnsi="Tahoma" w:cs="Tahoma"/>
          <w:b/>
          <w:bCs/>
          <w:color w:val="000000" w:themeColor="text1"/>
          <w:sz w:val="24"/>
          <w:szCs w:val="24"/>
          <w:lang w:val="en-GB"/>
        </w:rPr>
        <w:tab/>
        <w:t xml:space="preserve"> Product development and Certification </w:t>
      </w:r>
    </w:p>
    <w:p w:rsidR="001210BF" w:rsidRPr="00B50A9E" w:rsidRDefault="00ED67C3" w:rsidP="00B50A9E">
      <w:pPr>
        <w:pStyle w:val="ListParagraph"/>
        <w:tabs>
          <w:tab w:val="left" w:pos="426"/>
        </w:tabs>
        <w:spacing w:before="120" w:after="120" w:line="240" w:lineRule="auto"/>
        <w:ind w:left="0"/>
        <w:contextualSpacing w:val="0"/>
        <w:jc w:val="both"/>
        <w:rPr>
          <w:rFonts w:ascii="Tahoma" w:hAnsi="Tahoma" w:cs="Tahoma"/>
          <w:b/>
          <w:bCs/>
          <w:color w:val="000000" w:themeColor="text1"/>
          <w:sz w:val="24"/>
          <w:szCs w:val="24"/>
          <w:lang w:val="en-GB"/>
        </w:rPr>
      </w:pPr>
      <w:r w:rsidRPr="00B50A9E">
        <w:rPr>
          <w:rFonts w:ascii="Tahoma" w:hAnsi="Tahoma" w:cs="Tahoma"/>
          <w:b/>
          <w:bCs/>
          <w:color w:val="000000" w:themeColor="text1"/>
          <w:sz w:val="24"/>
          <w:szCs w:val="24"/>
          <w:lang w:val="en-GB"/>
        </w:rPr>
        <w:t>Table 8: C</w:t>
      </w:r>
      <w:r w:rsidR="001210BF" w:rsidRPr="00B50A9E">
        <w:rPr>
          <w:rFonts w:ascii="Tahoma" w:hAnsi="Tahoma" w:cs="Tahoma"/>
          <w:b/>
          <w:bCs/>
          <w:color w:val="000000" w:themeColor="text1"/>
          <w:sz w:val="24"/>
          <w:szCs w:val="24"/>
          <w:lang w:val="en-GB"/>
        </w:rPr>
        <w:t>ommercialized p</w:t>
      </w:r>
      <w:r w:rsidR="00BA36B0" w:rsidRPr="00B50A9E">
        <w:rPr>
          <w:rFonts w:ascii="Tahoma" w:hAnsi="Tahoma" w:cs="Tahoma"/>
          <w:b/>
          <w:bCs/>
          <w:color w:val="000000" w:themeColor="text1"/>
          <w:sz w:val="24"/>
          <w:szCs w:val="24"/>
          <w:lang w:val="en-GB"/>
        </w:rPr>
        <w:t>r</w:t>
      </w:r>
      <w:r w:rsidR="008E49F2" w:rsidRPr="00B50A9E">
        <w:rPr>
          <w:rFonts w:ascii="Tahoma" w:hAnsi="Tahoma" w:cs="Tahoma"/>
          <w:b/>
          <w:bCs/>
          <w:color w:val="000000" w:themeColor="text1"/>
          <w:sz w:val="24"/>
          <w:szCs w:val="24"/>
          <w:lang w:val="en-GB"/>
        </w:rPr>
        <w:t xml:space="preserve">oducts by centre </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3828"/>
        <w:gridCol w:w="3543"/>
      </w:tblGrid>
      <w:tr w:rsidR="008E53F4" w:rsidRPr="00B50A9E" w:rsidTr="008E53F4">
        <w:tc>
          <w:tcPr>
            <w:tcW w:w="1696" w:type="dxa"/>
            <w:shd w:val="clear" w:color="auto" w:fill="auto"/>
            <w:vAlign w:val="center"/>
          </w:tcPr>
          <w:p w:rsidR="008E53F4" w:rsidRPr="00B50A9E" w:rsidRDefault="008E53F4" w:rsidP="008A3D82">
            <w:pPr>
              <w:pStyle w:val="ListParagraph"/>
              <w:spacing w:after="0" w:line="240" w:lineRule="auto"/>
              <w:ind w:left="0"/>
              <w:jc w:val="center"/>
              <w:rPr>
                <w:rFonts w:ascii="Tahoma" w:hAnsi="Tahoma" w:cs="Tahoma"/>
                <w:b/>
                <w:bCs/>
                <w:color w:val="000000" w:themeColor="text1"/>
                <w:sz w:val="24"/>
                <w:szCs w:val="24"/>
                <w:lang w:val="en-GB"/>
              </w:rPr>
            </w:pPr>
            <w:r w:rsidRPr="00B50A9E">
              <w:rPr>
                <w:rFonts w:ascii="Tahoma" w:hAnsi="Tahoma" w:cs="Tahoma"/>
                <w:b/>
                <w:bCs/>
                <w:color w:val="000000" w:themeColor="text1"/>
                <w:sz w:val="24"/>
                <w:szCs w:val="24"/>
                <w:lang w:val="en-GB"/>
              </w:rPr>
              <w:t>Commodity</w:t>
            </w:r>
          </w:p>
        </w:tc>
        <w:tc>
          <w:tcPr>
            <w:tcW w:w="3828" w:type="dxa"/>
            <w:vAlign w:val="center"/>
          </w:tcPr>
          <w:p w:rsidR="008E53F4" w:rsidRPr="00B50A9E" w:rsidRDefault="008E53F4" w:rsidP="008A3D82">
            <w:pPr>
              <w:pStyle w:val="ListParagraph"/>
              <w:spacing w:after="0" w:line="240" w:lineRule="auto"/>
              <w:ind w:left="0"/>
              <w:jc w:val="center"/>
              <w:rPr>
                <w:rFonts w:ascii="Tahoma" w:hAnsi="Tahoma" w:cs="Tahoma"/>
                <w:b/>
                <w:bCs/>
                <w:color w:val="000000" w:themeColor="text1"/>
                <w:sz w:val="24"/>
                <w:szCs w:val="24"/>
                <w:lang w:val="en-GB"/>
              </w:rPr>
            </w:pPr>
            <w:r w:rsidRPr="00B50A9E">
              <w:rPr>
                <w:rFonts w:ascii="Tahoma" w:hAnsi="Tahoma" w:cs="Tahoma"/>
                <w:b/>
                <w:bCs/>
                <w:color w:val="000000" w:themeColor="text1"/>
                <w:sz w:val="24"/>
                <w:szCs w:val="24"/>
                <w:lang w:val="en-GB"/>
              </w:rPr>
              <w:t>Product developed</w:t>
            </w:r>
          </w:p>
        </w:tc>
        <w:tc>
          <w:tcPr>
            <w:tcW w:w="3543" w:type="dxa"/>
            <w:shd w:val="clear" w:color="auto" w:fill="auto"/>
            <w:vAlign w:val="center"/>
          </w:tcPr>
          <w:p w:rsidR="008E53F4" w:rsidRPr="00B50A9E" w:rsidRDefault="008E53F4" w:rsidP="008A3D82">
            <w:pPr>
              <w:pStyle w:val="ListParagraph"/>
              <w:spacing w:after="0" w:line="240" w:lineRule="auto"/>
              <w:ind w:left="0"/>
              <w:jc w:val="center"/>
              <w:rPr>
                <w:rFonts w:ascii="Tahoma" w:hAnsi="Tahoma" w:cs="Tahoma"/>
                <w:b/>
                <w:bCs/>
                <w:color w:val="000000" w:themeColor="text1"/>
                <w:sz w:val="24"/>
                <w:szCs w:val="24"/>
                <w:lang w:val="en-GB"/>
              </w:rPr>
            </w:pPr>
            <w:r w:rsidRPr="00B50A9E">
              <w:rPr>
                <w:rFonts w:ascii="Tahoma" w:hAnsi="Tahoma" w:cs="Tahoma"/>
                <w:b/>
                <w:bCs/>
                <w:color w:val="000000" w:themeColor="text1"/>
                <w:sz w:val="24"/>
                <w:szCs w:val="24"/>
                <w:lang w:val="en-GB"/>
              </w:rPr>
              <w:t>Certification details</w:t>
            </w:r>
          </w:p>
        </w:tc>
      </w:tr>
      <w:tr w:rsidR="008E53F4" w:rsidRPr="00B50A9E" w:rsidTr="008E53F4">
        <w:tc>
          <w:tcPr>
            <w:tcW w:w="1696" w:type="dxa"/>
            <w:shd w:val="clear" w:color="auto" w:fill="auto"/>
            <w:vAlign w:val="center"/>
          </w:tcPr>
          <w:p w:rsidR="008E53F4" w:rsidRPr="00B50A9E" w:rsidRDefault="008E53F4" w:rsidP="00532E4F">
            <w:pPr>
              <w:pStyle w:val="ListParagraph"/>
              <w:spacing w:after="0" w:line="240" w:lineRule="auto"/>
              <w:ind w:left="0"/>
              <w:jc w:val="center"/>
              <w:rPr>
                <w:rFonts w:ascii="Tahoma" w:hAnsi="Tahoma" w:cs="Tahoma"/>
                <w:color w:val="000000" w:themeColor="text1"/>
                <w:sz w:val="24"/>
                <w:szCs w:val="24"/>
                <w:lang w:val="en-GB"/>
              </w:rPr>
            </w:pPr>
            <w:r w:rsidRPr="00B50A9E">
              <w:rPr>
                <w:rFonts w:ascii="Tahoma" w:hAnsi="Tahoma" w:cs="Tahoma"/>
                <w:color w:val="000000" w:themeColor="text1"/>
                <w:sz w:val="24"/>
                <w:szCs w:val="24"/>
                <w:lang w:val="en-GB"/>
              </w:rPr>
              <w:t>Coconut</w:t>
            </w:r>
          </w:p>
        </w:tc>
        <w:tc>
          <w:tcPr>
            <w:tcW w:w="3828" w:type="dxa"/>
            <w:vAlign w:val="center"/>
          </w:tcPr>
          <w:p w:rsidR="008E53F4" w:rsidRPr="00B50A9E" w:rsidRDefault="008E53F4" w:rsidP="00532E4F">
            <w:pPr>
              <w:pStyle w:val="ListParagraph"/>
              <w:spacing w:after="0" w:line="240" w:lineRule="auto"/>
              <w:ind w:left="0"/>
              <w:jc w:val="center"/>
              <w:rPr>
                <w:rFonts w:ascii="Tahoma" w:hAnsi="Tahoma" w:cs="Tahoma"/>
                <w:color w:val="000000" w:themeColor="text1"/>
                <w:sz w:val="24"/>
                <w:szCs w:val="24"/>
                <w:lang w:val="en-GB"/>
              </w:rPr>
            </w:pPr>
            <w:r w:rsidRPr="00B50A9E">
              <w:rPr>
                <w:rFonts w:ascii="Tahoma" w:hAnsi="Tahoma" w:cs="Tahoma"/>
                <w:color w:val="000000" w:themeColor="text1"/>
                <w:sz w:val="24"/>
                <w:szCs w:val="24"/>
                <w:lang w:val="en-GB"/>
              </w:rPr>
              <w:t>Virgin Coconut Oil</w:t>
            </w:r>
          </w:p>
        </w:tc>
        <w:tc>
          <w:tcPr>
            <w:tcW w:w="3543" w:type="dxa"/>
            <w:shd w:val="clear" w:color="auto" w:fill="auto"/>
            <w:vAlign w:val="center"/>
          </w:tcPr>
          <w:p w:rsidR="008E53F4" w:rsidRPr="00B50A9E" w:rsidRDefault="008E53F4" w:rsidP="00532E4F">
            <w:pPr>
              <w:pStyle w:val="ListParagraph"/>
              <w:spacing w:after="0" w:line="240" w:lineRule="auto"/>
              <w:ind w:left="0"/>
              <w:jc w:val="center"/>
              <w:rPr>
                <w:rFonts w:ascii="Tahoma" w:hAnsi="Tahoma" w:cs="Tahoma"/>
                <w:color w:val="000000" w:themeColor="text1"/>
                <w:sz w:val="24"/>
                <w:szCs w:val="24"/>
                <w:lang w:val="en-GB"/>
              </w:rPr>
            </w:pPr>
            <w:r w:rsidRPr="00B50A9E">
              <w:rPr>
                <w:rFonts w:ascii="Tahoma" w:hAnsi="Tahoma" w:cs="Tahoma"/>
                <w:color w:val="000000" w:themeColor="text1"/>
                <w:sz w:val="24"/>
                <w:szCs w:val="24"/>
                <w:lang w:val="en-GB"/>
              </w:rPr>
              <w:t>It is on Processing</w:t>
            </w:r>
          </w:p>
        </w:tc>
      </w:tr>
    </w:tbl>
    <w:p w:rsidR="001210BF" w:rsidRPr="00B50A9E" w:rsidRDefault="001210BF" w:rsidP="001210BF">
      <w:pPr>
        <w:spacing w:after="0" w:line="276" w:lineRule="auto"/>
        <w:jc w:val="both"/>
        <w:rPr>
          <w:rFonts w:ascii="Tahoma" w:hAnsi="Tahoma" w:cs="Tahoma"/>
          <w:iCs/>
          <w:color w:val="000000" w:themeColor="text1"/>
          <w:sz w:val="24"/>
          <w:szCs w:val="24"/>
        </w:rPr>
      </w:pPr>
    </w:p>
    <w:p w:rsidR="00C05C1B" w:rsidRPr="00B50A9E" w:rsidRDefault="00006034" w:rsidP="00B50A9E">
      <w:pPr>
        <w:spacing w:before="120" w:after="120" w:line="240" w:lineRule="auto"/>
        <w:jc w:val="both"/>
        <w:rPr>
          <w:rFonts w:ascii="Tahoma" w:hAnsi="Tahoma" w:cs="Tahoma"/>
          <w:b/>
          <w:bCs/>
          <w:color w:val="000000" w:themeColor="text1"/>
          <w:sz w:val="24"/>
          <w:szCs w:val="24"/>
          <w:lang w:val="en-US"/>
        </w:rPr>
      </w:pPr>
      <w:r w:rsidRPr="00B50A9E">
        <w:rPr>
          <w:rFonts w:ascii="Tahoma" w:hAnsi="Tahoma" w:cs="Tahoma"/>
          <w:b/>
          <w:bCs/>
          <w:color w:val="000000" w:themeColor="text1"/>
          <w:sz w:val="24"/>
          <w:szCs w:val="24"/>
          <w:lang w:val="en-US"/>
        </w:rPr>
        <w:t>4.</w:t>
      </w:r>
      <w:r w:rsidR="00705A36" w:rsidRPr="00B50A9E">
        <w:rPr>
          <w:rFonts w:ascii="Tahoma" w:hAnsi="Tahoma" w:cs="Tahoma"/>
          <w:b/>
          <w:bCs/>
          <w:color w:val="000000" w:themeColor="text1"/>
          <w:sz w:val="24"/>
          <w:szCs w:val="24"/>
          <w:lang w:val="en-US"/>
        </w:rPr>
        <w:t xml:space="preserve">0 </w:t>
      </w:r>
      <w:r w:rsidR="00C05C1B" w:rsidRPr="00B50A9E">
        <w:rPr>
          <w:rFonts w:ascii="Tahoma" w:hAnsi="Tahoma" w:cs="Tahoma"/>
          <w:b/>
          <w:bCs/>
          <w:color w:val="000000" w:themeColor="text1"/>
          <w:sz w:val="24"/>
          <w:szCs w:val="24"/>
          <w:lang w:val="en-US"/>
        </w:rPr>
        <w:t>Farm and Business Unit</w:t>
      </w:r>
      <w:r w:rsidR="00EE039F" w:rsidRPr="00B50A9E">
        <w:rPr>
          <w:rFonts w:ascii="Tahoma" w:hAnsi="Tahoma" w:cs="Tahoma"/>
          <w:b/>
          <w:bCs/>
          <w:color w:val="000000" w:themeColor="text1"/>
          <w:sz w:val="24"/>
          <w:szCs w:val="24"/>
          <w:lang w:val="en-US"/>
        </w:rPr>
        <w:t xml:space="preserve"> (FA</w:t>
      </w:r>
      <w:r w:rsidR="00A16DA9" w:rsidRPr="00B50A9E">
        <w:rPr>
          <w:rFonts w:ascii="Tahoma" w:hAnsi="Tahoma" w:cs="Tahoma"/>
          <w:b/>
          <w:bCs/>
          <w:color w:val="000000" w:themeColor="text1"/>
          <w:sz w:val="24"/>
          <w:szCs w:val="24"/>
          <w:lang w:val="en-US"/>
        </w:rPr>
        <w:t>BU)</w:t>
      </w:r>
    </w:p>
    <w:p w:rsidR="00B967F9" w:rsidRPr="00B50A9E" w:rsidRDefault="00A162FB" w:rsidP="00B50A9E">
      <w:pPr>
        <w:spacing w:before="120" w:after="120" w:line="240" w:lineRule="auto"/>
        <w:jc w:val="both"/>
        <w:rPr>
          <w:rFonts w:ascii="Tahoma" w:hAnsi="Tahoma" w:cs="Tahoma"/>
          <w:b/>
          <w:bCs/>
          <w:color w:val="000000" w:themeColor="text1"/>
          <w:sz w:val="24"/>
          <w:szCs w:val="24"/>
          <w:lang w:val="en-US"/>
        </w:rPr>
      </w:pPr>
      <w:r w:rsidRPr="00B50A9E">
        <w:rPr>
          <w:rFonts w:ascii="Tahoma" w:hAnsi="Tahoma" w:cs="Tahoma"/>
          <w:b/>
          <w:bCs/>
          <w:color w:val="000000" w:themeColor="text1"/>
          <w:sz w:val="24"/>
          <w:szCs w:val="24"/>
          <w:lang w:val="en-US"/>
        </w:rPr>
        <w:lastRenderedPageBreak/>
        <w:t>4.1</w:t>
      </w:r>
      <w:r w:rsidRPr="00B50A9E">
        <w:rPr>
          <w:rFonts w:ascii="Tahoma" w:hAnsi="Tahoma" w:cs="Tahoma"/>
          <w:b/>
          <w:bCs/>
          <w:color w:val="000000" w:themeColor="text1"/>
          <w:sz w:val="24"/>
          <w:szCs w:val="24"/>
          <w:lang w:val="en-US"/>
        </w:rPr>
        <w:tab/>
      </w:r>
      <w:r w:rsidR="00AD5731" w:rsidRPr="00B50A9E">
        <w:rPr>
          <w:rFonts w:ascii="Tahoma" w:hAnsi="Tahoma" w:cs="Tahoma"/>
          <w:b/>
          <w:bCs/>
          <w:color w:val="000000" w:themeColor="text1"/>
          <w:sz w:val="24"/>
          <w:szCs w:val="24"/>
          <w:lang w:val="en-US"/>
        </w:rPr>
        <w:t xml:space="preserve">Seed production </w:t>
      </w:r>
    </w:p>
    <w:p w:rsidR="00EA104A" w:rsidRPr="00B50A9E" w:rsidRDefault="00EA104A" w:rsidP="00AD5731">
      <w:pPr>
        <w:jc w:val="both"/>
        <w:rPr>
          <w:rFonts w:ascii="Tahoma" w:hAnsi="Tahoma" w:cs="Tahoma"/>
          <w:bCs/>
          <w:color w:val="000000" w:themeColor="text1"/>
          <w:sz w:val="24"/>
          <w:szCs w:val="24"/>
          <w:lang w:val="en-US"/>
        </w:rPr>
      </w:pPr>
      <w:r w:rsidRPr="00B50A9E">
        <w:rPr>
          <w:rFonts w:ascii="Tahoma" w:hAnsi="Tahoma" w:cs="Tahoma"/>
          <w:bCs/>
          <w:color w:val="000000" w:themeColor="text1"/>
          <w:sz w:val="24"/>
          <w:szCs w:val="24"/>
          <w:lang w:val="en-US"/>
        </w:rPr>
        <w:t xml:space="preserve">During reporting </w:t>
      </w:r>
      <w:r w:rsidR="00ED0F77" w:rsidRPr="00B50A9E">
        <w:rPr>
          <w:rFonts w:ascii="Tahoma" w:hAnsi="Tahoma" w:cs="Tahoma"/>
          <w:bCs/>
          <w:color w:val="000000" w:themeColor="text1"/>
          <w:sz w:val="24"/>
          <w:szCs w:val="24"/>
          <w:lang w:val="en-US"/>
        </w:rPr>
        <w:t>time</w:t>
      </w:r>
      <w:r w:rsidR="008F1210" w:rsidRPr="00B50A9E">
        <w:rPr>
          <w:rFonts w:ascii="Tahoma" w:hAnsi="Tahoma" w:cs="Tahoma"/>
          <w:bCs/>
          <w:color w:val="000000" w:themeColor="text1"/>
          <w:sz w:val="24"/>
          <w:szCs w:val="24"/>
          <w:lang w:val="en-US"/>
        </w:rPr>
        <w:t>, TARI</w:t>
      </w:r>
      <w:r w:rsidR="00ED0F77" w:rsidRPr="00B50A9E">
        <w:rPr>
          <w:rFonts w:ascii="Tahoma" w:hAnsi="Tahoma" w:cs="Tahoma"/>
          <w:bCs/>
          <w:color w:val="000000" w:themeColor="text1"/>
          <w:sz w:val="24"/>
          <w:szCs w:val="24"/>
          <w:lang w:val="en-US"/>
        </w:rPr>
        <w:t xml:space="preserve"> Mikocheni </w:t>
      </w:r>
      <w:r w:rsidR="00EE039F" w:rsidRPr="00B50A9E">
        <w:rPr>
          <w:rFonts w:ascii="Tahoma" w:hAnsi="Tahoma" w:cs="Tahoma"/>
          <w:bCs/>
          <w:color w:val="000000" w:themeColor="text1"/>
          <w:sz w:val="24"/>
          <w:szCs w:val="24"/>
          <w:lang w:val="en-US"/>
        </w:rPr>
        <w:t>planned</w:t>
      </w:r>
      <w:r w:rsidR="00ED67C3" w:rsidRPr="00B50A9E">
        <w:rPr>
          <w:rFonts w:ascii="Tahoma" w:hAnsi="Tahoma" w:cs="Tahoma"/>
          <w:bCs/>
          <w:color w:val="000000" w:themeColor="text1"/>
          <w:sz w:val="24"/>
          <w:szCs w:val="24"/>
          <w:lang w:val="en-US"/>
        </w:rPr>
        <w:t xml:space="preserve"> to </w:t>
      </w:r>
      <w:r w:rsidR="008F1210" w:rsidRPr="00B50A9E">
        <w:rPr>
          <w:rFonts w:ascii="Tahoma" w:hAnsi="Tahoma" w:cs="Tahoma"/>
          <w:bCs/>
          <w:color w:val="000000" w:themeColor="text1"/>
          <w:sz w:val="24"/>
          <w:szCs w:val="24"/>
          <w:lang w:val="en-US"/>
        </w:rPr>
        <w:t>develop</w:t>
      </w:r>
      <w:r w:rsidR="00ED67C3" w:rsidRPr="00B50A9E">
        <w:rPr>
          <w:rFonts w:ascii="Tahoma" w:hAnsi="Tahoma" w:cs="Tahoma"/>
          <w:bCs/>
          <w:color w:val="000000" w:themeColor="text1"/>
          <w:sz w:val="24"/>
          <w:szCs w:val="24"/>
          <w:lang w:val="en-US"/>
        </w:rPr>
        <w:t xml:space="preserve"> 1/2 acre</w:t>
      </w:r>
      <w:r w:rsidR="00ED0F77" w:rsidRPr="00B50A9E">
        <w:rPr>
          <w:rFonts w:ascii="Tahoma" w:hAnsi="Tahoma" w:cs="Tahoma"/>
          <w:bCs/>
          <w:color w:val="000000" w:themeColor="text1"/>
          <w:sz w:val="24"/>
          <w:szCs w:val="24"/>
          <w:lang w:val="en-US"/>
        </w:rPr>
        <w:t xml:space="preserve"> nurseries </w:t>
      </w:r>
      <w:r w:rsidR="009B04DF" w:rsidRPr="00B50A9E">
        <w:rPr>
          <w:rFonts w:ascii="Tahoma" w:hAnsi="Tahoma" w:cs="Tahoma"/>
          <w:bCs/>
          <w:color w:val="000000" w:themeColor="text1"/>
          <w:sz w:val="24"/>
          <w:szCs w:val="24"/>
          <w:lang w:val="en-US"/>
        </w:rPr>
        <w:t>se</w:t>
      </w:r>
      <w:r w:rsidR="00ED67C3" w:rsidRPr="00B50A9E">
        <w:rPr>
          <w:rFonts w:ascii="Tahoma" w:hAnsi="Tahoma" w:cs="Tahoma"/>
          <w:bCs/>
          <w:color w:val="000000" w:themeColor="text1"/>
          <w:sz w:val="24"/>
          <w:szCs w:val="24"/>
          <w:lang w:val="en-US"/>
        </w:rPr>
        <w:t>e</w:t>
      </w:r>
      <w:r w:rsidR="009B04DF" w:rsidRPr="00B50A9E">
        <w:rPr>
          <w:rFonts w:ascii="Tahoma" w:hAnsi="Tahoma" w:cs="Tahoma"/>
          <w:bCs/>
          <w:color w:val="000000" w:themeColor="text1"/>
          <w:sz w:val="24"/>
          <w:szCs w:val="24"/>
          <w:lang w:val="en-US"/>
        </w:rPr>
        <w:t xml:space="preserve">dling </w:t>
      </w:r>
      <w:r w:rsidR="008F1210" w:rsidRPr="00B50A9E">
        <w:rPr>
          <w:rFonts w:ascii="Tahoma" w:hAnsi="Tahoma" w:cs="Tahoma"/>
          <w:bCs/>
          <w:color w:val="000000" w:themeColor="text1"/>
          <w:sz w:val="24"/>
          <w:szCs w:val="24"/>
          <w:lang w:val="en-US"/>
        </w:rPr>
        <w:t xml:space="preserve">instead ¼ of an acre </w:t>
      </w:r>
      <w:r w:rsidR="00ED0F77" w:rsidRPr="00B50A9E">
        <w:rPr>
          <w:rFonts w:ascii="Tahoma" w:hAnsi="Tahoma" w:cs="Tahoma"/>
          <w:bCs/>
          <w:color w:val="000000" w:themeColor="text1"/>
          <w:sz w:val="24"/>
          <w:szCs w:val="24"/>
          <w:lang w:val="en-US"/>
        </w:rPr>
        <w:t xml:space="preserve">nurseries </w:t>
      </w:r>
      <w:r w:rsidR="008F1210" w:rsidRPr="00B50A9E">
        <w:rPr>
          <w:rFonts w:ascii="Tahoma" w:hAnsi="Tahoma" w:cs="Tahoma"/>
          <w:bCs/>
          <w:color w:val="000000" w:themeColor="text1"/>
          <w:sz w:val="24"/>
          <w:szCs w:val="24"/>
          <w:lang w:val="en-US"/>
        </w:rPr>
        <w:t xml:space="preserve">was developed </w:t>
      </w:r>
      <w:r w:rsidRPr="00B50A9E">
        <w:rPr>
          <w:rFonts w:ascii="Tahoma" w:hAnsi="Tahoma" w:cs="Tahoma"/>
          <w:bCs/>
          <w:color w:val="000000" w:themeColor="text1"/>
          <w:sz w:val="24"/>
          <w:szCs w:val="24"/>
          <w:lang w:val="en-US"/>
        </w:rPr>
        <w:t>in both</w:t>
      </w:r>
      <w:r w:rsidR="008F1210" w:rsidRPr="00B50A9E">
        <w:rPr>
          <w:rFonts w:ascii="Tahoma" w:hAnsi="Tahoma" w:cs="Tahoma"/>
          <w:bCs/>
          <w:color w:val="000000" w:themeColor="text1"/>
          <w:sz w:val="24"/>
          <w:szCs w:val="24"/>
          <w:lang w:val="en-US"/>
        </w:rPr>
        <w:t xml:space="preserve"> </w:t>
      </w:r>
      <w:proofErr w:type="spellStart"/>
      <w:r w:rsidRPr="00B50A9E">
        <w:rPr>
          <w:rFonts w:ascii="Tahoma" w:hAnsi="Tahoma" w:cs="Tahoma"/>
          <w:bCs/>
          <w:color w:val="000000" w:themeColor="text1"/>
          <w:sz w:val="24"/>
          <w:szCs w:val="24"/>
          <w:lang w:val="en-US"/>
        </w:rPr>
        <w:t>Chambezi</w:t>
      </w:r>
      <w:proofErr w:type="spellEnd"/>
      <w:r w:rsidRPr="00B50A9E">
        <w:rPr>
          <w:rFonts w:ascii="Tahoma" w:hAnsi="Tahoma" w:cs="Tahoma"/>
          <w:bCs/>
          <w:color w:val="000000" w:themeColor="text1"/>
          <w:sz w:val="24"/>
          <w:szCs w:val="24"/>
          <w:lang w:val="en-US"/>
        </w:rPr>
        <w:t xml:space="preserve"> and </w:t>
      </w:r>
      <w:proofErr w:type="spellStart"/>
      <w:r w:rsidRPr="00B50A9E">
        <w:rPr>
          <w:rFonts w:ascii="Tahoma" w:hAnsi="Tahoma" w:cs="Tahoma"/>
          <w:bCs/>
          <w:color w:val="000000" w:themeColor="text1"/>
          <w:sz w:val="24"/>
          <w:szCs w:val="24"/>
          <w:lang w:val="en-US"/>
        </w:rPr>
        <w:t>Mkuranga</w:t>
      </w:r>
      <w:proofErr w:type="spellEnd"/>
      <w:r w:rsidRPr="00B50A9E">
        <w:rPr>
          <w:rFonts w:ascii="Tahoma" w:hAnsi="Tahoma" w:cs="Tahoma"/>
          <w:bCs/>
          <w:color w:val="000000" w:themeColor="text1"/>
          <w:sz w:val="24"/>
          <w:szCs w:val="24"/>
          <w:lang w:val="en-US"/>
        </w:rPr>
        <w:t xml:space="preserve"> Farms and </w:t>
      </w:r>
      <w:r w:rsidR="008F1210" w:rsidRPr="00B50A9E">
        <w:rPr>
          <w:rFonts w:ascii="Tahoma" w:hAnsi="Tahoma" w:cs="Tahoma"/>
          <w:bCs/>
          <w:color w:val="000000" w:themeColor="text1"/>
          <w:sz w:val="24"/>
          <w:szCs w:val="24"/>
          <w:lang w:val="en-US"/>
        </w:rPr>
        <w:t>had about</w:t>
      </w:r>
      <w:r w:rsidR="00AA18AE" w:rsidRPr="00B50A9E">
        <w:rPr>
          <w:rFonts w:ascii="Tahoma" w:hAnsi="Tahoma" w:cs="Tahoma"/>
          <w:bCs/>
          <w:color w:val="000000" w:themeColor="text1"/>
          <w:sz w:val="24"/>
          <w:szCs w:val="24"/>
          <w:lang w:val="en-US"/>
        </w:rPr>
        <w:t xml:space="preserve"> 6</w:t>
      </w:r>
      <w:r w:rsidRPr="00B50A9E">
        <w:rPr>
          <w:rFonts w:ascii="Tahoma" w:hAnsi="Tahoma" w:cs="Tahoma"/>
          <w:bCs/>
          <w:color w:val="000000" w:themeColor="text1"/>
          <w:sz w:val="24"/>
          <w:szCs w:val="24"/>
          <w:lang w:val="en-US"/>
        </w:rPr>
        <w:t xml:space="preserve">000 seedlings. </w:t>
      </w:r>
    </w:p>
    <w:p w:rsidR="00AD5731" w:rsidRPr="00B50A9E" w:rsidRDefault="00AD5731" w:rsidP="00B50A9E">
      <w:pPr>
        <w:spacing w:before="120" w:after="120" w:line="240" w:lineRule="auto"/>
        <w:jc w:val="both"/>
        <w:rPr>
          <w:rFonts w:ascii="Tahoma" w:hAnsi="Tahoma" w:cs="Tahoma"/>
          <w:b/>
          <w:bCs/>
          <w:color w:val="000000" w:themeColor="text1"/>
          <w:sz w:val="24"/>
          <w:szCs w:val="24"/>
          <w:lang w:val="en-US"/>
        </w:rPr>
      </w:pPr>
      <w:r w:rsidRPr="00B50A9E">
        <w:rPr>
          <w:rFonts w:ascii="Tahoma" w:hAnsi="Tahoma" w:cs="Tahoma"/>
          <w:b/>
          <w:bCs/>
          <w:color w:val="000000" w:themeColor="text1"/>
          <w:sz w:val="24"/>
          <w:szCs w:val="24"/>
          <w:lang w:val="en-US"/>
        </w:rPr>
        <w:t>Table 9</w:t>
      </w:r>
      <w:r w:rsidR="00A92B1E" w:rsidRPr="00B50A9E">
        <w:rPr>
          <w:rFonts w:ascii="Tahoma" w:hAnsi="Tahoma" w:cs="Tahoma"/>
          <w:b/>
          <w:bCs/>
          <w:color w:val="000000" w:themeColor="text1"/>
          <w:sz w:val="24"/>
          <w:szCs w:val="24"/>
          <w:lang w:val="en-US"/>
        </w:rPr>
        <w:t>:</w:t>
      </w:r>
      <w:r w:rsidR="00B967F9" w:rsidRPr="00B50A9E">
        <w:rPr>
          <w:rFonts w:ascii="Tahoma" w:hAnsi="Tahoma" w:cs="Tahoma"/>
          <w:b/>
          <w:bCs/>
          <w:color w:val="000000" w:themeColor="text1"/>
          <w:sz w:val="24"/>
          <w:szCs w:val="24"/>
          <w:lang w:val="en-US"/>
        </w:rPr>
        <w:t xml:space="preserve"> Acres for Seed P</w:t>
      </w:r>
      <w:r w:rsidRPr="00B50A9E">
        <w:rPr>
          <w:rFonts w:ascii="Tahoma" w:hAnsi="Tahoma" w:cs="Tahoma"/>
          <w:b/>
          <w:bCs/>
          <w:color w:val="000000" w:themeColor="text1"/>
          <w:sz w:val="24"/>
          <w:szCs w:val="24"/>
          <w:lang w:val="en-US"/>
        </w:rPr>
        <w:t xml:space="preserve">roduction </w:t>
      </w:r>
    </w:p>
    <w:tbl>
      <w:tblPr>
        <w:tblStyle w:val="TableGrid"/>
        <w:tblW w:w="0" w:type="auto"/>
        <w:tblLook w:val="04A0" w:firstRow="1" w:lastRow="0" w:firstColumn="1" w:lastColumn="0" w:noHBand="0" w:noVBand="1"/>
      </w:tblPr>
      <w:tblGrid>
        <w:gridCol w:w="1413"/>
        <w:gridCol w:w="1276"/>
        <w:gridCol w:w="1984"/>
        <w:gridCol w:w="2268"/>
        <w:gridCol w:w="2075"/>
      </w:tblGrid>
      <w:tr w:rsidR="000F5216" w:rsidRPr="00B50A9E" w:rsidTr="008A3D82">
        <w:tc>
          <w:tcPr>
            <w:tcW w:w="1413" w:type="dxa"/>
            <w:shd w:val="clear" w:color="auto" w:fill="auto"/>
          </w:tcPr>
          <w:p w:rsidR="007D694F" w:rsidRPr="00B50A9E" w:rsidRDefault="007D694F" w:rsidP="00EA104A">
            <w:pPr>
              <w:spacing w:after="0"/>
              <w:jc w:val="both"/>
              <w:rPr>
                <w:rFonts w:ascii="Tahoma" w:hAnsi="Tahoma" w:cs="Tahoma"/>
                <w:b/>
                <w:bCs/>
                <w:color w:val="000000" w:themeColor="text1"/>
                <w:sz w:val="24"/>
                <w:szCs w:val="24"/>
                <w:lang w:val="en-US"/>
              </w:rPr>
            </w:pPr>
            <w:r w:rsidRPr="00B50A9E">
              <w:rPr>
                <w:rFonts w:ascii="Tahoma" w:hAnsi="Tahoma" w:cs="Tahoma"/>
                <w:b/>
                <w:bCs/>
                <w:color w:val="000000" w:themeColor="text1"/>
                <w:sz w:val="24"/>
                <w:szCs w:val="24"/>
                <w:lang w:val="en-US"/>
              </w:rPr>
              <w:t>Centre</w:t>
            </w:r>
          </w:p>
        </w:tc>
        <w:tc>
          <w:tcPr>
            <w:tcW w:w="1276" w:type="dxa"/>
            <w:shd w:val="clear" w:color="auto" w:fill="auto"/>
            <w:vAlign w:val="center"/>
          </w:tcPr>
          <w:p w:rsidR="000C097F" w:rsidRDefault="007D694F" w:rsidP="008A3D82">
            <w:pPr>
              <w:spacing w:after="0"/>
              <w:jc w:val="center"/>
              <w:rPr>
                <w:rFonts w:ascii="Tahoma" w:hAnsi="Tahoma" w:cs="Tahoma"/>
                <w:b/>
                <w:bCs/>
                <w:color w:val="000000" w:themeColor="text1"/>
                <w:sz w:val="24"/>
                <w:szCs w:val="24"/>
                <w:lang w:val="en-US"/>
              </w:rPr>
            </w:pPr>
            <w:r w:rsidRPr="00B50A9E">
              <w:rPr>
                <w:rFonts w:ascii="Tahoma" w:hAnsi="Tahoma" w:cs="Tahoma"/>
                <w:b/>
                <w:bCs/>
                <w:color w:val="000000" w:themeColor="text1"/>
                <w:sz w:val="24"/>
                <w:szCs w:val="24"/>
                <w:lang w:val="en-US"/>
              </w:rPr>
              <w:t>Type of</w:t>
            </w:r>
          </w:p>
          <w:p w:rsidR="007D694F" w:rsidRPr="00B50A9E" w:rsidRDefault="007D694F" w:rsidP="008A3D82">
            <w:pPr>
              <w:spacing w:after="0"/>
              <w:jc w:val="center"/>
              <w:rPr>
                <w:rFonts w:ascii="Tahoma" w:hAnsi="Tahoma" w:cs="Tahoma"/>
                <w:b/>
                <w:bCs/>
                <w:color w:val="000000" w:themeColor="text1"/>
                <w:sz w:val="24"/>
                <w:szCs w:val="24"/>
                <w:lang w:val="en-US"/>
              </w:rPr>
            </w:pPr>
            <w:r w:rsidRPr="00B50A9E">
              <w:rPr>
                <w:rFonts w:ascii="Tahoma" w:hAnsi="Tahoma" w:cs="Tahoma"/>
                <w:b/>
                <w:bCs/>
                <w:color w:val="000000" w:themeColor="text1"/>
                <w:sz w:val="24"/>
                <w:szCs w:val="24"/>
                <w:lang w:val="en-US"/>
              </w:rPr>
              <w:t>Crop</w:t>
            </w:r>
          </w:p>
        </w:tc>
        <w:tc>
          <w:tcPr>
            <w:tcW w:w="1984" w:type="dxa"/>
            <w:shd w:val="clear" w:color="auto" w:fill="auto"/>
            <w:vAlign w:val="center"/>
          </w:tcPr>
          <w:p w:rsidR="007D694F" w:rsidRPr="00B50A9E" w:rsidRDefault="007D694F" w:rsidP="008A3D82">
            <w:pPr>
              <w:spacing w:after="0"/>
              <w:jc w:val="center"/>
              <w:rPr>
                <w:rFonts w:ascii="Tahoma" w:hAnsi="Tahoma" w:cs="Tahoma"/>
                <w:b/>
                <w:bCs/>
                <w:color w:val="000000" w:themeColor="text1"/>
                <w:sz w:val="24"/>
                <w:szCs w:val="24"/>
                <w:lang w:val="en-US"/>
              </w:rPr>
            </w:pPr>
            <w:r w:rsidRPr="00B50A9E">
              <w:rPr>
                <w:rFonts w:ascii="Tahoma" w:hAnsi="Tahoma" w:cs="Tahoma"/>
                <w:b/>
                <w:bCs/>
                <w:color w:val="000000" w:themeColor="text1"/>
                <w:sz w:val="24"/>
                <w:szCs w:val="24"/>
                <w:lang w:val="en-US"/>
              </w:rPr>
              <w:t>Planned target(acres)</w:t>
            </w:r>
          </w:p>
        </w:tc>
        <w:tc>
          <w:tcPr>
            <w:tcW w:w="2268" w:type="dxa"/>
            <w:shd w:val="clear" w:color="auto" w:fill="auto"/>
            <w:vAlign w:val="center"/>
          </w:tcPr>
          <w:p w:rsidR="007D694F" w:rsidRPr="00B50A9E" w:rsidRDefault="003E1F0F" w:rsidP="008A3D82">
            <w:pPr>
              <w:spacing w:after="0"/>
              <w:jc w:val="center"/>
              <w:rPr>
                <w:rFonts w:ascii="Tahoma" w:hAnsi="Tahoma" w:cs="Tahoma"/>
                <w:b/>
                <w:bCs/>
                <w:color w:val="000000" w:themeColor="text1"/>
                <w:sz w:val="24"/>
                <w:szCs w:val="24"/>
                <w:lang w:val="en-US"/>
              </w:rPr>
            </w:pPr>
            <w:r w:rsidRPr="00B50A9E">
              <w:rPr>
                <w:rFonts w:ascii="Tahoma" w:hAnsi="Tahoma" w:cs="Tahoma"/>
                <w:b/>
                <w:bCs/>
                <w:color w:val="000000" w:themeColor="text1"/>
                <w:sz w:val="24"/>
                <w:szCs w:val="24"/>
                <w:lang w:val="en-US"/>
              </w:rPr>
              <w:t>Area planted to date</w:t>
            </w:r>
            <w:r w:rsidR="00F25B5F" w:rsidRPr="00B50A9E">
              <w:rPr>
                <w:rFonts w:ascii="Tahoma" w:hAnsi="Tahoma" w:cs="Tahoma"/>
                <w:b/>
                <w:bCs/>
                <w:color w:val="000000" w:themeColor="text1"/>
                <w:sz w:val="24"/>
                <w:szCs w:val="24"/>
                <w:lang w:val="en-US"/>
              </w:rPr>
              <w:t>(acres)</w:t>
            </w:r>
          </w:p>
        </w:tc>
        <w:tc>
          <w:tcPr>
            <w:tcW w:w="2075" w:type="dxa"/>
            <w:shd w:val="clear" w:color="auto" w:fill="auto"/>
            <w:vAlign w:val="center"/>
          </w:tcPr>
          <w:p w:rsidR="007D694F" w:rsidRPr="00B50A9E" w:rsidRDefault="00DE46AA" w:rsidP="008A3D82">
            <w:pPr>
              <w:spacing w:after="0"/>
              <w:jc w:val="center"/>
              <w:rPr>
                <w:rFonts w:ascii="Tahoma" w:hAnsi="Tahoma" w:cs="Tahoma"/>
                <w:b/>
                <w:bCs/>
                <w:color w:val="000000" w:themeColor="text1"/>
                <w:sz w:val="24"/>
                <w:szCs w:val="24"/>
                <w:lang w:val="en-US"/>
              </w:rPr>
            </w:pPr>
            <w:r w:rsidRPr="00B50A9E">
              <w:rPr>
                <w:rFonts w:ascii="Tahoma" w:hAnsi="Tahoma" w:cs="Tahoma"/>
                <w:b/>
                <w:bCs/>
                <w:color w:val="000000" w:themeColor="text1"/>
                <w:sz w:val="24"/>
                <w:szCs w:val="24"/>
                <w:lang w:val="en-US"/>
              </w:rPr>
              <w:t>No of seedlings planted</w:t>
            </w:r>
          </w:p>
        </w:tc>
      </w:tr>
      <w:tr w:rsidR="000F5216" w:rsidRPr="00B50A9E" w:rsidTr="008A3D82">
        <w:tc>
          <w:tcPr>
            <w:tcW w:w="1413" w:type="dxa"/>
          </w:tcPr>
          <w:p w:rsidR="007D694F" w:rsidRPr="00B50A9E" w:rsidRDefault="00F25B5F" w:rsidP="00AD5731">
            <w:pPr>
              <w:jc w:val="both"/>
              <w:rPr>
                <w:rFonts w:ascii="Tahoma" w:hAnsi="Tahoma" w:cs="Tahoma"/>
                <w:bCs/>
                <w:color w:val="000000" w:themeColor="text1"/>
                <w:sz w:val="24"/>
                <w:szCs w:val="24"/>
                <w:lang w:val="en-US"/>
              </w:rPr>
            </w:pPr>
            <w:r w:rsidRPr="00B50A9E">
              <w:rPr>
                <w:rFonts w:ascii="Tahoma" w:hAnsi="Tahoma" w:cs="Tahoma"/>
                <w:bCs/>
                <w:color w:val="000000" w:themeColor="text1"/>
                <w:sz w:val="24"/>
                <w:szCs w:val="24"/>
                <w:lang w:val="en-US"/>
              </w:rPr>
              <w:t>Mikocheni</w:t>
            </w:r>
          </w:p>
        </w:tc>
        <w:tc>
          <w:tcPr>
            <w:tcW w:w="1276" w:type="dxa"/>
            <w:vAlign w:val="center"/>
          </w:tcPr>
          <w:p w:rsidR="007D694F" w:rsidRPr="00B50A9E" w:rsidRDefault="00F25B5F" w:rsidP="008A3D82">
            <w:pPr>
              <w:jc w:val="center"/>
              <w:rPr>
                <w:rFonts w:ascii="Tahoma" w:hAnsi="Tahoma" w:cs="Tahoma"/>
                <w:bCs/>
                <w:color w:val="000000" w:themeColor="text1"/>
                <w:sz w:val="24"/>
                <w:szCs w:val="24"/>
                <w:lang w:val="en-US"/>
              </w:rPr>
            </w:pPr>
            <w:r w:rsidRPr="00B50A9E">
              <w:rPr>
                <w:rFonts w:ascii="Tahoma" w:hAnsi="Tahoma" w:cs="Tahoma"/>
                <w:bCs/>
                <w:color w:val="000000" w:themeColor="text1"/>
                <w:sz w:val="24"/>
                <w:szCs w:val="24"/>
                <w:lang w:val="en-US"/>
              </w:rPr>
              <w:t>Coconut</w:t>
            </w:r>
          </w:p>
        </w:tc>
        <w:tc>
          <w:tcPr>
            <w:tcW w:w="1984" w:type="dxa"/>
            <w:vAlign w:val="center"/>
          </w:tcPr>
          <w:p w:rsidR="007D694F" w:rsidRPr="00B50A9E" w:rsidRDefault="00ED0F77" w:rsidP="008A3D82">
            <w:pPr>
              <w:jc w:val="center"/>
              <w:rPr>
                <w:rFonts w:ascii="Tahoma" w:hAnsi="Tahoma" w:cs="Tahoma"/>
                <w:bCs/>
                <w:color w:val="000000" w:themeColor="text1"/>
                <w:sz w:val="24"/>
                <w:szCs w:val="24"/>
                <w:lang w:val="en-US"/>
              </w:rPr>
            </w:pPr>
            <w:r w:rsidRPr="00B50A9E">
              <w:rPr>
                <w:rFonts w:ascii="Tahoma" w:hAnsi="Tahoma" w:cs="Tahoma"/>
                <w:bCs/>
                <w:color w:val="000000" w:themeColor="text1"/>
                <w:sz w:val="24"/>
                <w:szCs w:val="24"/>
                <w:lang w:val="en-US"/>
              </w:rPr>
              <w:t>½</w:t>
            </w:r>
          </w:p>
        </w:tc>
        <w:tc>
          <w:tcPr>
            <w:tcW w:w="2268" w:type="dxa"/>
            <w:vAlign w:val="center"/>
          </w:tcPr>
          <w:p w:rsidR="007D694F" w:rsidRPr="00B50A9E" w:rsidRDefault="00F25B5F" w:rsidP="008A3D82">
            <w:pPr>
              <w:jc w:val="center"/>
              <w:rPr>
                <w:rFonts w:ascii="Tahoma" w:hAnsi="Tahoma" w:cs="Tahoma"/>
                <w:bCs/>
                <w:color w:val="000000" w:themeColor="text1"/>
                <w:sz w:val="24"/>
                <w:szCs w:val="24"/>
                <w:lang w:val="en-US"/>
              </w:rPr>
            </w:pPr>
            <w:r w:rsidRPr="00B50A9E">
              <w:rPr>
                <w:rFonts w:ascii="Tahoma" w:hAnsi="Tahoma" w:cs="Tahoma"/>
                <w:bCs/>
                <w:color w:val="000000" w:themeColor="text1"/>
                <w:sz w:val="24"/>
                <w:szCs w:val="24"/>
                <w:lang w:val="en-US"/>
              </w:rPr>
              <w:t>¼ acre</w:t>
            </w:r>
          </w:p>
        </w:tc>
        <w:tc>
          <w:tcPr>
            <w:tcW w:w="2075" w:type="dxa"/>
            <w:vAlign w:val="center"/>
          </w:tcPr>
          <w:p w:rsidR="007D694F" w:rsidRPr="00B50A9E" w:rsidRDefault="00AA18AE" w:rsidP="008A3D82">
            <w:pPr>
              <w:jc w:val="center"/>
              <w:rPr>
                <w:rFonts w:ascii="Tahoma" w:hAnsi="Tahoma" w:cs="Tahoma"/>
                <w:bCs/>
                <w:color w:val="000000" w:themeColor="text1"/>
                <w:sz w:val="24"/>
                <w:szCs w:val="24"/>
                <w:lang w:val="en-US"/>
              </w:rPr>
            </w:pPr>
            <w:r w:rsidRPr="00B50A9E">
              <w:rPr>
                <w:rFonts w:ascii="Tahoma" w:hAnsi="Tahoma" w:cs="Tahoma"/>
                <w:bCs/>
                <w:color w:val="000000" w:themeColor="text1"/>
                <w:sz w:val="24"/>
                <w:szCs w:val="24"/>
                <w:lang w:val="en-US"/>
              </w:rPr>
              <w:t>6</w:t>
            </w:r>
            <w:r w:rsidR="00F25B5F" w:rsidRPr="00B50A9E">
              <w:rPr>
                <w:rFonts w:ascii="Tahoma" w:hAnsi="Tahoma" w:cs="Tahoma"/>
                <w:bCs/>
                <w:color w:val="000000" w:themeColor="text1"/>
                <w:sz w:val="24"/>
                <w:szCs w:val="24"/>
                <w:lang w:val="en-US"/>
              </w:rPr>
              <w:t>00</w:t>
            </w:r>
            <w:r w:rsidRPr="00B50A9E">
              <w:rPr>
                <w:rFonts w:ascii="Tahoma" w:hAnsi="Tahoma" w:cs="Tahoma"/>
                <w:bCs/>
                <w:color w:val="000000" w:themeColor="text1"/>
                <w:sz w:val="24"/>
                <w:szCs w:val="24"/>
                <w:lang w:val="en-US"/>
              </w:rPr>
              <w:t>0</w:t>
            </w:r>
          </w:p>
        </w:tc>
      </w:tr>
      <w:tr w:rsidR="00A62B02" w:rsidRPr="00B50A9E" w:rsidTr="008A3D82">
        <w:tc>
          <w:tcPr>
            <w:tcW w:w="1413" w:type="dxa"/>
          </w:tcPr>
          <w:p w:rsidR="007D694F" w:rsidRPr="00B50A9E" w:rsidRDefault="00F25B5F" w:rsidP="00AD5731">
            <w:pPr>
              <w:jc w:val="both"/>
              <w:rPr>
                <w:rFonts w:ascii="Tahoma" w:hAnsi="Tahoma" w:cs="Tahoma"/>
                <w:b/>
                <w:bCs/>
                <w:color w:val="000000" w:themeColor="text1"/>
                <w:sz w:val="24"/>
                <w:szCs w:val="24"/>
                <w:lang w:val="en-US"/>
              </w:rPr>
            </w:pPr>
            <w:r w:rsidRPr="00B50A9E">
              <w:rPr>
                <w:rFonts w:ascii="Tahoma" w:hAnsi="Tahoma" w:cs="Tahoma"/>
                <w:b/>
                <w:bCs/>
                <w:color w:val="000000" w:themeColor="text1"/>
                <w:sz w:val="24"/>
                <w:szCs w:val="24"/>
                <w:lang w:val="en-US"/>
              </w:rPr>
              <w:t>Total</w:t>
            </w:r>
          </w:p>
        </w:tc>
        <w:tc>
          <w:tcPr>
            <w:tcW w:w="1276" w:type="dxa"/>
            <w:vAlign w:val="center"/>
          </w:tcPr>
          <w:p w:rsidR="007D694F" w:rsidRPr="00B50A9E" w:rsidRDefault="007D694F" w:rsidP="008A3D82">
            <w:pPr>
              <w:jc w:val="center"/>
              <w:rPr>
                <w:rFonts w:ascii="Tahoma" w:hAnsi="Tahoma" w:cs="Tahoma"/>
                <w:b/>
                <w:bCs/>
                <w:color w:val="000000" w:themeColor="text1"/>
                <w:sz w:val="24"/>
                <w:szCs w:val="24"/>
                <w:lang w:val="en-US"/>
              </w:rPr>
            </w:pPr>
          </w:p>
        </w:tc>
        <w:tc>
          <w:tcPr>
            <w:tcW w:w="1984" w:type="dxa"/>
            <w:vAlign w:val="center"/>
          </w:tcPr>
          <w:p w:rsidR="007D694F" w:rsidRPr="00B50A9E" w:rsidRDefault="007D694F" w:rsidP="008A3D82">
            <w:pPr>
              <w:jc w:val="center"/>
              <w:rPr>
                <w:rFonts w:ascii="Tahoma" w:hAnsi="Tahoma" w:cs="Tahoma"/>
                <w:b/>
                <w:bCs/>
                <w:color w:val="000000" w:themeColor="text1"/>
                <w:sz w:val="24"/>
                <w:szCs w:val="24"/>
                <w:lang w:val="en-US"/>
              </w:rPr>
            </w:pPr>
          </w:p>
        </w:tc>
        <w:tc>
          <w:tcPr>
            <w:tcW w:w="2268" w:type="dxa"/>
            <w:vAlign w:val="center"/>
          </w:tcPr>
          <w:p w:rsidR="007D694F" w:rsidRPr="00B50A9E" w:rsidRDefault="007D694F" w:rsidP="008A3D82">
            <w:pPr>
              <w:jc w:val="center"/>
              <w:rPr>
                <w:rFonts w:ascii="Tahoma" w:hAnsi="Tahoma" w:cs="Tahoma"/>
                <w:b/>
                <w:bCs/>
                <w:color w:val="000000" w:themeColor="text1"/>
                <w:sz w:val="24"/>
                <w:szCs w:val="24"/>
                <w:lang w:val="en-US"/>
              </w:rPr>
            </w:pPr>
          </w:p>
        </w:tc>
        <w:tc>
          <w:tcPr>
            <w:tcW w:w="2075" w:type="dxa"/>
            <w:vAlign w:val="center"/>
          </w:tcPr>
          <w:p w:rsidR="007D694F" w:rsidRPr="00B50A9E" w:rsidRDefault="00AA18AE" w:rsidP="008A3D82">
            <w:pPr>
              <w:jc w:val="center"/>
              <w:rPr>
                <w:rFonts w:ascii="Tahoma" w:hAnsi="Tahoma" w:cs="Tahoma"/>
                <w:b/>
                <w:bCs/>
                <w:color w:val="000000" w:themeColor="text1"/>
                <w:sz w:val="24"/>
                <w:szCs w:val="24"/>
                <w:lang w:val="en-US"/>
              </w:rPr>
            </w:pPr>
            <w:r w:rsidRPr="00B50A9E">
              <w:rPr>
                <w:rFonts w:ascii="Tahoma" w:hAnsi="Tahoma" w:cs="Tahoma"/>
                <w:b/>
                <w:bCs/>
                <w:color w:val="000000" w:themeColor="text1"/>
                <w:sz w:val="24"/>
                <w:szCs w:val="24"/>
                <w:lang w:val="en-US"/>
              </w:rPr>
              <w:t>6</w:t>
            </w:r>
            <w:r w:rsidR="008A3D82">
              <w:rPr>
                <w:rFonts w:ascii="Tahoma" w:hAnsi="Tahoma" w:cs="Tahoma"/>
                <w:b/>
                <w:bCs/>
                <w:color w:val="000000" w:themeColor="text1"/>
                <w:sz w:val="24"/>
                <w:szCs w:val="24"/>
                <w:lang w:val="en-US"/>
              </w:rPr>
              <w:t>,</w:t>
            </w:r>
            <w:r w:rsidR="00F25B5F" w:rsidRPr="00B50A9E">
              <w:rPr>
                <w:rFonts w:ascii="Tahoma" w:hAnsi="Tahoma" w:cs="Tahoma"/>
                <w:b/>
                <w:bCs/>
                <w:color w:val="000000" w:themeColor="text1"/>
                <w:sz w:val="24"/>
                <w:szCs w:val="24"/>
                <w:lang w:val="en-US"/>
              </w:rPr>
              <w:t>000</w:t>
            </w:r>
          </w:p>
        </w:tc>
      </w:tr>
    </w:tbl>
    <w:p w:rsidR="00B967F9" w:rsidRPr="00B50A9E" w:rsidRDefault="00894099" w:rsidP="000C097F">
      <w:pPr>
        <w:pStyle w:val="ListParagraph"/>
        <w:spacing w:before="120" w:after="120" w:line="240" w:lineRule="auto"/>
        <w:ind w:left="0"/>
        <w:contextualSpacing w:val="0"/>
        <w:jc w:val="both"/>
        <w:rPr>
          <w:rFonts w:ascii="Tahoma" w:hAnsi="Tahoma" w:cs="Tahoma"/>
          <w:b/>
          <w:color w:val="000000" w:themeColor="text1"/>
          <w:sz w:val="24"/>
          <w:szCs w:val="24"/>
          <w:lang w:val="en-GB"/>
        </w:rPr>
      </w:pPr>
      <w:r w:rsidRPr="00B50A9E">
        <w:rPr>
          <w:rFonts w:ascii="Tahoma" w:hAnsi="Tahoma" w:cs="Tahoma"/>
          <w:b/>
          <w:color w:val="000000" w:themeColor="text1"/>
          <w:sz w:val="24"/>
          <w:szCs w:val="24"/>
          <w:lang w:val="en-GB"/>
        </w:rPr>
        <w:t xml:space="preserve">4.2 </w:t>
      </w:r>
      <w:r w:rsidR="001210BF" w:rsidRPr="00B50A9E">
        <w:rPr>
          <w:rFonts w:ascii="Tahoma" w:hAnsi="Tahoma" w:cs="Tahoma"/>
          <w:b/>
          <w:color w:val="000000" w:themeColor="text1"/>
          <w:sz w:val="24"/>
          <w:szCs w:val="24"/>
          <w:lang w:val="en-GB"/>
        </w:rPr>
        <w:t>Amount of seed, seedling and added value products produce</w:t>
      </w:r>
      <w:r w:rsidR="005540C5" w:rsidRPr="00B50A9E">
        <w:rPr>
          <w:rFonts w:ascii="Tahoma" w:hAnsi="Tahoma" w:cs="Tahoma"/>
          <w:b/>
          <w:color w:val="000000" w:themeColor="text1"/>
          <w:sz w:val="24"/>
          <w:szCs w:val="24"/>
          <w:lang w:val="en-GB"/>
        </w:rPr>
        <w:t xml:space="preserve">d/prepared </w:t>
      </w:r>
    </w:p>
    <w:p w:rsidR="00DA6BD3" w:rsidRPr="00B50A9E" w:rsidRDefault="00E03BA0" w:rsidP="00B967F9">
      <w:pPr>
        <w:pStyle w:val="ListParagraph"/>
        <w:spacing w:after="200" w:line="276" w:lineRule="auto"/>
        <w:ind w:left="0"/>
        <w:jc w:val="both"/>
        <w:rPr>
          <w:rFonts w:ascii="Tahoma" w:eastAsia="Times New Roman" w:hAnsi="Tahoma" w:cs="Tahoma"/>
          <w:color w:val="000000" w:themeColor="text1"/>
          <w:sz w:val="24"/>
          <w:szCs w:val="24"/>
          <w:lang w:val="en-US"/>
        </w:rPr>
      </w:pPr>
      <w:r w:rsidRPr="00B50A9E">
        <w:rPr>
          <w:rFonts w:ascii="Tahoma" w:hAnsi="Tahoma" w:cs="Tahoma"/>
          <w:color w:val="000000" w:themeColor="text1"/>
          <w:sz w:val="24"/>
          <w:szCs w:val="24"/>
        </w:rPr>
        <w:t xml:space="preserve">Application of tissue culture techniques for mass propagation of different crop such as </w:t>
      </w:r>
      <w:r w:rsidR="00DE46AA" w:rsidRPr="00B50A9E">
        <w:rPr>
          <w:rFonts w:ascii="Tahoma" w:hAnsi="Tahoma" w:cs="Tahoma"/>
          <w:color w:val="000000" w:themeColor="text1"/>
          <w:sz w:val="24"/>
          <w:szCs w:val="24"/>
        </w:rPr>
        <w:t>banana, sweet potato, pineapple</w:t>
      </w:r>
      <w:r w:rsidRPr="00B50A9E">
        <w:rPr>
          <w:rFonts w:ascii="Tahoma" w:hAnsi="Tahoma" w:cs="Tahoma"/>
          <w:color w:val="000000" w:themeColor="text1"/>
          <w:sz w:val="24"/>
          <w:szCs w:val="24"/>
        </w:rPr>
        <w:t xml:space="preserve"> and cassava</w:t>
      </w:r>
      <w:r w:rsidR="00DE46AA" w:rsidRPr="00B50A9E">
        <w:rPr>
          <w:rFonts w:ascii="Tahoma" w:hAnsi="Tahoma" w:cs="Tahoma"/>
          <w:color w:val="000000" w:themeColor="text1"/>
          <w:sz w:val="24"/>
          <w:szCs w:val="24"/>
        </w:rPr>
        <w:t xml:space="preserve"> </w:t>
      </w:r>
      <w:r w:rsidR="00DA6BD3" w:rsidRPr="00B50A9E">
        <w:rPr>
          <w:rFonts w:ascii="Tahoma" w:eastAsia="Times New Roman" w:hAnsi="Tahoma" w:cs="Tahoma"/>
          <w:color w:val="000000" w:themeColor="text1"/>
          <w:sz w:val="24"/>
          <w:szCs w:val="24"/>
          <w:lang w:val="en-US"/>
        </w:rPr>
        <w:t>initiated (1,000 at Mlingano) and 200 at Mikocheni. The</w:t>
      </w:r>
      <w:r w:rsidR="00EA104A" w:rsidRPr="00B50A9E">
        <w:rPr>
          <w:rFonts w:ascii="Tahoma" w:eastAsia="Times New Roman" w:hAnsi="Tahoma" w:cs="Tahoma"/>
          <w:color w:val="000000" w:themeColor="text1"/>
          <w:sz w:val="24"/>
          <w:szCs w:val="24"/>
          <w:lang w:val="en-US"/>
        </w:rPr>
        <w:t xml:space="preserve">se </w:t>
      </w:r>
      <w:r w:rsidR="00DA6BD3" w:rsidRPr="00B50A9E">
        <w:rPr>
          <w:rFonts w:ascii="Tahoma" w:eastAsia="Times New Roman" w:hAnsi="Tahoma" w:cs="Tahoma"/>
          <w:color w:val="000000" w:themeColor="text1"/>
          <w:sz w:val="24"/>
          <w:szCs w:val="24"/>
          <w:lang w:val="en-US"/>
        </w:rPr>
        <w:t>two culture</w:t>
      </w:r>
      <w:r w:rsidR="00EA104A" w:rsidRPr="00B50A9E">
        <w:rPr>
          <w:rFonts w:ascii="Tahoma" w:eastAsia="Times New Roman" w:hAnsi="Tahoma" w:cs="Tahoma"/>
          <w:color w:val="000000" w:themeColor="text1"/>
          <w:sz w:val="24"/>
          <w:szCs w:val="24"/>
          <w:lang w:val="en-US"/>
        </w:rPr>
        <w:t xml:space="preserve"> activities is </w:t>
      </w:r>
      <w:r w:rsidR="00E87C76" w:rsidRPr="00B50A9E">
        <w:rPr>
          <w:rFonts w:ascii="Tahoma" w:eastAsia="Times New Roman" w:hAnsi="Tahoma" w:cs="Tahoma"/>
          <w:color w:val="000000" w:themeColor="text1"/>
          <w:sz w:val="24"/>
          <w:szCs w:val="24"/>
          <w:lang w:val="en-US"/>
        </w:rPr>
        <w:t>a project</w:t>
      </w:r>
      <w:r w:rsidR="00DA6BD3" w:rsidRPr="00B50A9E">
        <w:rPr>
          <w:rFonts w:ascii="Tahoma" w:eastAsia="Times New Roman" w:hAnsi="Tahoma" w:cs="Tahoma"/>
          <w:color w:val="000000" w:themeColor="text1"/>
          <w:sz w:val="24"/>
          <w:szCs w:val="24"/>
          <w:lang w:val="en-US"/>
        </w:rPr>
        <w:t xml:space="preserve"> </w:t>
      </w:r>
      <w:r w:rsidR="00E87C76" w:rsidRPr="00B50A9E">
        <w:rPr>
          <w:rFonts w:ascii="Tahoma" w:eastAsia="Times New Roman" w:hAnsi="Tahoma" w:cs="Tahoma"/>
          <w:color w:val="000000" w:themeColor="text1"/>
          <w:sz w:val="24"/>
          <w:szCs w:val="24"/>
          <w:lang w:val="en-US"/>
        </w:rPr>
        <w:t xml:space="preserve">with an object </w:t>
      </w:r>
      <w:r w:rsidR="00DA6BD3" w:rsidRPr="00B50A9E">
        <w:rPr>
          <w:rFonts w:ascii="Tahoma" w:eastAsia="Times New Roman" w:hAnsi="Tahoma" w:cs="Tahoma"/>
          <w:color w:val="000000" w:themeColor="text1"/>
          <w:sz w:val="24"/>
          <w:szCs w:val="24"/>
          <w:lang w:val="en-US"/>
        </w:rPr>
        <w:t>to produce 6,000 seedlings after 5 cycles.</w:t>
      </w:r>
    </w:p>
    <w:p w:rsidR="00B967F9" w:rsidRPr="00B50A9E" w:rsidRDefault="00D615ED" w:rsidP="000C097F">
      <w:pPr>
        <w:pStyle w:val="ListParagraph"/>
        <w:numPr>
          <w:ilvl w:val="1"/>
          <w:numId w:val="17"/>
        </w:numPr>
        <w:shd w:val="clear" w:color="auto" w:fill="FFFFFF"/>
        <w:spacing w:before="120" w:after="120" w:line="240" w:lineRule="auto"/>
        <w:ind w:left="0" w:firstLine="0"/>
        <w:contextualSpacing w:val="0"/>
        <w:jc w:val="both"/>
        <w:rPr>
          <w:rFonts w:ascii="Tahoma" w:hAnsi="Tahoma" w:cs="Tahoma"/>
          <w:color w:val="000000" w:themeColor="text1"/>
          <w:sz w:val="24"/>
          <w:szCs w:val="24"/>
          <w:lang w:val="en-GB"/>
        </w:rPr>
      </w:pPr>
      <w:r w:rsidRPr="00B50A9E">
        <w:rPr>
          <w:rFonts w:ascii="Tahoma" w:hAnsi="Tahoma" w:cs="Tahoma"/>
          <w:b/>
          <w:bCs/>
          <w:color w:val="000000" w:themeColor="text1"/>
          <w:sz w:val="24"/>
          <w:szCs w:val="24"/>
          <w:lang w:val="en-GB"/>
        </w:rPr>
        <w:t>Income</w:t>
      </w:r>
      <w:r w:rsidR="00D27BE9" w:rsidRPr="00B50A9E">
        <w:rPr>
          <w:rFonts w:ascii="Tahoma" w:hAnsi="Tahoma" w:cs="Tahoma"/>
          <w:b/>
          <w:bCs/>
          <w:color w:val="000000" w:themeColor="text1"/>
          <w:sz w:val="24"/>
          <w:szCs w:val="24"/>
          <w:lang w:val="en-GB"/>
        </w:rPr>
        <w:t xml:space="preserve"> generated from sell of seed/planting</w:t>
      </w:r>
      <w:r w:rsidR="00FC4658" w:rsidRPr="00B50A9E">
        <w:rPr>
          <w:rFonts w:ascii="Tahoma" w:hAnsi="Tahoma" w:cs="Tahoma"/>
          <w:b/>
          <w:bCs/>
          <w:color w:val="000000" w:themeColor="text1"/>
          <w:sz w:val="24"/>
          <w:szCs w:val="24"/>
          <w:lang w:val="en-GB"/>
        </w:rPr>
        <w:t xml:space="preserve"> materials </w:t>
      </w:r>
    </w:p>
    <w:p w:rsidR="00BA39F4" w:rsidRPr="00B50A9E" w:rsidRDefault="0017250E" w:rsidP="00B967F9">
      <w:pPr>
        <w:pStyle w:val="ListParagraph"/>
        <w:shd w:val="clear" w:color="auto" w:fill="FFFFFF"/>
        <w:spacing w:after="200" w:line="276" w:lineRule="auto"/>
        <w:ind w:left="0"/>
        <w:jc w:val="both"/>
        <w:rPr>
          <w:rFonts w:ascii="Tahoma" w:hAnsi="Tahoma" w:cs="Tahoma"/>
          <w:color w:val="000000" w:themeColor="text1"/>
          <w:sz w:val="24"/>
          <w:szCs w:val="24"/>
          <w:lang w:val="en-GB"/>
        </w:rPr>
      </w:pPr>
      <w:r w:rsidRPr="00B50A9E">
        <w:rPr>
          <w:rFonts w:ascii="Tahoma" w:hAnsi="Tahoma" w:cs="Tahoma"/>
          <w:color w:val="000000" w:themeColor="text1"/>
          <w:sz w:val="24"/>
          <w:szCs w:val="24"/>
        </w:rPr>
        <w:t>Farm Business is a unit which is responsible for supervising production and marketing of products pr</w:t>
      </w:r>
      <w:r w:rsidR="00C71BEF" w:rsidRPr="00B50A9E">
        <w:rPr>
          <w:rFonts w:ascii="Tahoma" w:hAnsi="Tahoma" w:cs="Tahoma"/>
          <w:color w:val="000000" w:themeColor="text1"/>
          <w:sz w:val="24"/>
          <w:szCs w:val="24"/>
        </w:rPr>
        <w:t xml:space="preserve">oduced by the centre. During </w:t>
      </w:r>
      <w:r w:rsidR="00C71BEF" w:rsidRPr="00B50A9E">
        <w:rPr>
          <w:rFonts w:ascii="Tahoma" w:hAnsi="Tahoma" w:cs="Tahoma"/>
          <w:color w:val="000000" w:themeColor="text1"/>
          <w:sz w:val="24"/>
          <w:szCs w:val="24"/>
          <w:lang w:val="en-GB"/>
        </w:rPr>
        <w:t xml:space="preserve">April </w:t>
      </w:r>
      <w:r w:rsidR="00C71BEF" w:rsidRPr="00B50A9E">
        <w:rPr>
          <w:rFonts w:ascii="Tahoma" w:hAnsi="Tahoma" w:cs="Tahoma"/>
          <w:color w:val="000000" w:themeColor="text1"/>
          <w:sz w:val="24"/>
          <w:szCs w:val="24"/>
        </w:rPr>
        <w:t xml:space="preserve"> to </w:t>
      </w:r>
      <w:r w:rsidR="00C71BEF" w:rsidRPr="00B50A9E">
        <w:rPr>
          <w:rFonts w:ascii="Tahoma" w:hAnsi="Tahoma" w:cs="Tahoma"/>
          <w:color w:val="000000" w:themeColor="text1"/>
          <w:sz w:val="24"/>
          <w:szCs w:val="24"/>
          <w:lang w:val="en-GB"/>
        </w:rPr>
        <w:t xml:space="preserve">June </w:t>
      </w:r>
      <w:r w:rsidRPr="00B50A9E">
        <w:rPr>
          <w:rFonts w:ascii="Tahoma" w:hAnsi="Tahoma" w:cs="Tahoma"/>
          <w:color w:val="000000" w:themeColor="text1"/>
          <w:sz w:val="24"/>
          <w:szCs w:val="24"/>
        </w:rPr>
        <w:t xml:space="preserve">2022 FABU obtained income of </w:t>
      </w:r>
      <w:r w:rsidRPr="00B50A9E">
        <w:rPr>
          <w:rFonts w:ascii="Tahoma" w:hAnsi="Tahoma" w:cs="Tahoma"/>
          <w:b/>
          <w:color w:val="000000" w:themeColor="text1"/>
          <w:sz w:val="24"/>
          <w:szCs w:val="24"/>
        </w:rPr>
        <w:t>TZS</w:t>
      </w:r>
      <w:r w:rsidR="005B7806" w:rsidRPr="00B50A9E">
        <w:rPr>
          <w:rFonts w:ascii="Tahoma" w:hAnsi="Tahoma" w:cs="Tahoma"/>
          <w:color w:val="000000" w:themeColor="text1"/>
          <w:sz w:val="24"/>
          <w:szCs w:val="24"/>
        </w:rPr>
        <w:t xml:space="preserve"> </w:t>
      </w:r>
      <w:r w:rsidRPr="00B50A9E">
        <w:rPr>
          <w:rFonts w:ascii="Tahoma" w:hAnsi="Tahoma" w:cs="Tahoma"/>
          <w:b/>
          <w:bCs/>
          <w:color w:val="000000" w:themeColor="text1"/>
          <w:sz w:val="24"/>
          <w:szCs w:val="24"/>
        </w:rPr>
        <w:t>4</w:t>
      </w:r>
      <w:r w:rsidR="0029203A" w:rsidRPr="00B50A9E">
        <w:rPr>
          <w:rFonts w:ascii="Tahoma" w:hAnsi="Tahoma" w:cs="Tahoma"/>
          <w:b/>
          <w:bCs/>
          <w:color w:val="000000" w:themeColor="text1"/>
          <w:sz w:val="24"/>
          <w:szCs w:val="24"/>
        </w:rPr>
        <w:t>,334,800</w:t>
      </w:r>
      <w:r w:rsidR="005B7806" w:rsidRPr="00B50A9E">
        <w:rPr>
          <w:rFonts w:ascii="Tahoma" w:hAnsi="Tahoma" w:cs="Tahoma"/>
          <w:b/>
          <w:bCs/>
          <w:color w:val="000000" w:themeColor="text1"/>
          <w:sz w:val="24"/>
          <w:szCs w:val="24"/>
          <w:lang w:val="en-US"/>
        </w:rPr>
        <w:t>/=</w:t>
      </w:r>
      <w:r w:rsidR="000C097F">
        <w:rPr>
          <w:rFonts w:ascii="Tahoma" w:hAnsi="Tahoma" w:cs="Tahoma"/>
          <w:b/>
          <w:bCs/>
          <w:color w:val="000000" w:themeColor="text1"/>
          <w:sz w:val="24"/>
          <w:szCs w:val="24"/>
        </w:rPr>
        <w:t xml:space="preserve"> </w:t>
      </w:r>
      <w:r w:rsidRPr="00B50A9E">
        <w:rPr>
          <w:rFonts w:ascii="Tahoma" w:hAnsi="Tahoma" w:cs="Tahoma"/>
          <w:color w:val="000000" w:themeColor="text1"/>
          <w:sz w:val="24"/>
          <w:szCs w:val="24"/>
        </w:rPr>
        <w:t>from the following products</w:t>
      </w:r>
      <w:r w:rsidRPr="00B50A9E">
        <w:rPr>
          <w:rFonts w:ascii="Tahoma" w:hAnsi="Tahoma" w:cs="Tahoma"/>
          <w:color w:val="000000" w:themeColor="text1"/>
          <w:sz w:val="24"/>
          <w:szCs w:val="24"/>
          <w:lang w:val="en-GB"/>
        </w:rPr>
        <w:t xml:space="preserve"> as shown on </w:t>
      </w:r>
      <w:r w:rsidR="005B7806" w:rsidRPr="00B50A9E">
        <w:rPr>
          <w:rFonts w:ascii="Tahoma" w:hAnsi="Tahoma" w:cs="Tahoma"/>
          <w:color w:val="000000" w:themeColor="text1"/>
          <w:sz w:val="24"/>
          <w:szCs w:val="24"/>
          <w:lang w:val="en-GB"/>
        </w:rPr>
        <w:t>Table 11.</w:t>
      </w:r>
    </w:p>
    <w:p w:rsidR="006B7155" w:rsidRPr="00B50A9E" w:rsidRDefault="00DF70E4" w:rsidP="000C097F">
      <w:pPr>
        <w:spacing w:before="120" w:after="120" w:line="240" w:lineRule="auto"/>
        <w:rPr>
          <w:rFonts w:ascii="Tahoma" w:hAnsi="Tahoma" w:cs="Tahoma"/>
          <w:b/>
          <w:color w:val="000000" w:themeColor="text1"/>
          <w:sz w:val="24"/>
          <w:szCs w:val="24"/>
        </w:rPr>
      </w:pPr>
      <w:r w:rsidRPr="00B50A9E">
        <w:rPr>
          <w:rFonts w:ascii="Tahoma" w:hAnsi="Tahoma" w:cs="Tahoma"/>
          <w:b/>
          <w:color w:val="000000" w:themeColor="text1"/>
          <w:sz w:val="24"/>
          <w:szCs w:val="24"/>
        </w:rPr>
        <w:t>Table 11: Quantity of Seed/seedling/cuttings/value added produ</w:t>
      </w:r>
      <w:r w:rsidR="005E71B9" w:rsidRPr="00B50A9E">
        <w:rPr>
          <w:rFonts w:ascii="Tahoma" w:hAnsi="Tahoma" w:cs="Tahoma"/>
          <w:b/>
          <w:color w:val="000000" w:themeColor="text1"/>
          <w:sz w:val="24"/>
          <w:szCs w:val="24"/>
        </w:rPr>
        <w:t xml:space="preserve">cts sold </w:t>
      </w:r>
    </w:p>
    <w:tbl>
      <w:tblPr>
        <w:tblStyle w:val="TableGrid"/>
        <w:tblW w:w="5000" w:type="pct"/>
        <w:tblLayout w:type="fixed"/>
        <w:tblLook w:val="04A0" w:firstRow="1" w:lastRow="0" w:firstColumn="1" w:lastColumn="0" w:noHBand="0" w:noVBand="1"/>
      </w:tblPr>
      <w:tblGrid>
        <w:gridCol w:w="989"/>
        <w:gridCol w:w="1984"/>
        <w:gridCol w:w="1410"/>
        <w:gridCol w:w="851"/>
        <w:gridCol w:w="1280"/>
        <w:gridCol w:w="1379"/>
        <w:gridCol w:w="1123"/>
      </w:tblGrid>
      <w:tr w:rsidR="008E53F4" w:rsidRPr="008A3D82" w:rsidTr="008E53F4">
        <w:trPr>
          <w:trHeight w:val="529"/>
        </w:trPr>
        <w:tc>
          <w:tcPr>
            <w:tcW w:w="548" w:type="pct"/>
            <w:tcBorders>
              <w:top w:val="single" w:sz="4" w:space="0" w:color="auto"/>
              <w:left w:val="single" w:sz="4" w:space="0" w:color="auto"/>
              <w:bottom w:val="single" w:sz="4" w:space="0" w:color="auto"/>
              <w:right w:val="single" w:sz="4" w:space="0" w:color="auto"/>
            </w:tcBorders>
            <w:vAlign w:val="center"/>
            <w:hideMark/>
          </w:tcPr>
          <w:p w:rsidR="00FF2F9B" w:rsidRPr="008A3D82" w:rsidRDefault="000C097F" w:rsidP="000C097F">
            <w:pPr>
              <w:spacing w:after="0" w:line="240" w:lineRule="auto"/>
              <w:jc w:val="center"/>
              <w:rPr>
                <w:rFonts w:ascii="Tahoma" w:hAnsi="Tahoma" w:cs="Tahoma"/>
                <w:b/>
                <w:bCs/>
                <w:color w:val="000000" w:themeColor="text1"/>
              </w:rPr>
            </w:pPr>
            <w:r w:rsidRPr="008A3D82">
              <w:rPr>
                <w:rFonts w:ascii="Tahoma" w:hAnsi="Tahoma" w:cs="Tahoma"/>
                <w:b/>
                <w:bCs/>
                <w:color w:val="000000" w:themeColor="text1"/>
              </w:rPr>
              <w:t>Date</w:t>
            </w:r>
          </w:p>
        </w:tc>
        <w:tc>
          <w:tcPr>
            <w:tcW w:w="1100" w:type="pct"/>
            <w:tcBorders>
              <w:top w:val="single" w:sz="4" w:space="0" w:color="auto"/>
              <w:left w:val="single" w:sz="4" w:space="0" w:color="auto"/>
              <w:bottom w:val="single" w:sz="4" w:space="0" w:color="auto"/>
              <w:right w:val="single" w:sz="4" w:space="0" w:color="auto"/>
            </w:tcBorders>
            <w:vAlign w:val="center"/>
            <w:hideMark/>
          </w:tcPr>
          <w:p w:rsidR="00FF2F9B" w:rsidRPr="008A3D82" w:rsidRDefault="000C097F" w:rsidP="000C097F">
            <w:pPr>
              <w:spacing w:after="0" w:line="240" w:lineRule="auto"/>
              <w:jc w:val="center"/>
              <w:rPr>
                <w:rFonts w:ascii="Tahoma" w:hAnsi="Tahoma" w:cs="Tahoma"/>
                <w:b/>
                <w:bCs/>
                <w:color w:val="000000" w:themeColor="text1"/>
              </w:rPr>
            </w:pPr>
            <w:r w:rsidRPr="008A3D82">
              <w:rPr>
                <w:rFonts w:ascii="Tahoma" w:hAnsi="Tahoma" w:cs="Tahoma"/>
                <w:b/>
                <w:bCs/>
                <w:color w:val="000000" w:themeColor="text1"/>
              </w:rPr>
              <w:t>Products sold</w:t>
            </w:r>
          </w:p>
        </w:tc>
        <w:tc>
          <w:tcPr>
            <w:tcW w:w="782" w:type="pct"/>
            <w:tcBorders>
              <w:top w:val="single" w:sz="4" w:space="0" w:color="auto"/>
              <w:left w:val="single" w:sz="4" w:space="0" w:color="auto"/>
              <w:bottom w:val="single" w:sz="4" w:space="0" w:color="auto"/>
              <w:right w:val="single" w:sz="4" w:space="0" w:color="auto"/>
            </w:tcBorders>
            <w:vAlign w:val="center"/>
            <w:hideMark/>
          </w:tcPr>
          <w:p w:rsidR="00FF2F9B" w:rsidRPr="008A3D82" w:rsidRDefault="000C097F" w:rsidP="000C097F">
            <w:pPr>
              <w:spacing w:after="0" w:line="240" w:lineRule="auto"/>
              <w:jc w:val="center"/>
              <w:rPr>
                <w:rFonts w:ascii="Tahoma" w:hAnsi="Tahoma" w:cs="Tahoma"/>
                <w:b/>
                <w:bCs/>
                <w:color w:val="000000" w:themeColor="text1"/>
              </w:rPr>
            </w:pPr>
            <w:r w:rsidRPr="008A3D82">
              <w:rPr>
                <w:rFonts w:ascii="Tahoma" w:hAnsi="Tahoma" w:cs="Tahoma"/>
                <w:b/>
                <w:bCs/>
                <w:color w:val="000000" w:themeColor="text1"/>
              </w:rPr>
              <w:t>Quantity sold</w:t>
            </w:r>
          </w:p>
        </w:tc>
        <w:tc>
          <w:tcPr>
            <w:tcW w:w="472" w:type="pct"/>
            <w:tcBorders>
              <w:top w:val="single" w:sz="4" w:space="0" w:color="auto"/>
              <w:left w:val="single" w:sz="4" w:space="0" w:color="auto"/>
              <w:bottom w:val="single" w:sz="4" w:space="0" w:color="auto"/>
              <w:right w:val="single" w:sz="4" w:space="0" w:color="auto"/>
            </w:tcBorders>
            <w:vAlign w:val="center"/>
            <w:hideMark/>
          </w:tcPr>
          <w:p w:rsidR="00FF2F9B" w:rsidRPr="008A3D82" w:rsidRDefault="000C097F" w:rsidP="008E53F4">
            <w:pPr>
              <w:spacing w:after="0" w:line="240" w:lineRule="auto"/>
              <w:jc w:val="center"/>
              <w:rPr>
                <w:rFonts w:ascii="Tahoma" w:hAnsi="Tahoma" w:cs="Tahoma"/>
                <w:b/>
                <w:bCs/>
                <w:color w:val="000000" w:themeColor="text1"/>
              </w:rPr>
            </w:pPr>
            <w:r w:rsidRPr="008A3D82">
              <w:rPr>
                <w:rFonts w:ascii="Tahoma" w:hAnsi="Tahoma" w:cs="Tahoma"/>
                <w:b/>
                <w:bCs/>
                <w:color w:val="000000" w:themeColor="text1"/>
              </w:rPr>
              <w:t xml:space="preserve">Unit </w:t>
            </w:r>
            <w:r w:rsidR="008E53F4">
              <w:rPr>
                <w:rFonts w:ascii="Tahoma" w:hAnsi="Tahoma" w:cs="Tahoma"/>
                <w:b/>
                <w:bCs/>
                <w:color w:val="000000" w:themeColor="text1"/>
              </w:rPr>
              <w:t>FGP</w:t>
            </w:r>
          </w:p>
        </w:tc>
        <w:tc>
          <w:tcPr>
            <w:tcW w:w="710" w:type="pct"/>
            <w:tcBorders>
              <w:top w:val="single" w:sz="4" w:space="0" w:color="auto"/>
              <w:left w:val="single" w:sz="4" w:space="0" w:color="auto"/>
              <w:bottom w:val="single" w:sz="4" w:space="0" w:color="auto"/>
              <w:right w:val="single" w:sz="4" w:space="0" w:color="auto"/>
            </w:tcBorders>
            <w:vAlign w:val="center"/>
            <w:hideMark/>
          </w:tcPr>
          <w:p w:rsidR="00FF2F9B" w:rsidRPr="008A3D82" w:rsidRDefault="000C097F" w:rsidP="000C097F">
            <w:pPr>
              <w:spacing w:after="0" w:line="240" w:lineRule="auto"/>
              <w:jc w:val="center"/>
              <w:rPr>
                <w:rFonts w:ascii="Tahoma" w:hAnsi="Tahoma" w:cs="Tahoma"/>
                <w:b/>
                <w:bCs/>
                <w:color w:val="000000" w:themeColor="text1"/>
              </w:rPr>
            </w:pPr>
            <w:r w:rsidRPr="008A3D82">
              <w:rPr>
                <w:rFonts w:ascii="Tahoma" w:hAnsi="Tahoma" w:cs="Tahoma"/>
                <w:b/>
                <w:bCs/>
                <w:color w:val="000000" w:themeColor="text1"/>
              </w:rPr>
              <w:t>Total amount realised</w:t>
            </w:r>
          </w:p>
        </w:tc>
        <w:tc>
          <w:tcPr>
            <w:tcW w:w="765" w:type="pct"/>
            <w:tcBorders>
              <w:top w:val="single" w:sz="4" w:space="0" w:color="auto"/>
              <w:left w:val="single" w:sz="4" w:space="0" w:color="auto"/>
              <w:bottom w:val="single" w:sz="4" w:space="0" w:color="auto"/>
              <w:right w:val="single" w:sz="4" w:space="0" w:color="auto"/>
            </w:tcBorders>
            <w:vAlign w:val="center"/>
            <w:hideMark/>
          </w:tcPr>
          <w:p w:rsidR="00FF2F9B" w:rsidRPr="008A3D82" w:rsidRDefault="000C097F" w:rsidP="000C097F">
            <w:pPr>
              <w:spacing w:after="0" w:line="240" w:lineRule="auto"/>
              <w:jc w:val="center"/>
              <w:rPr>
                <w:rFonts w:ascii="Tahoma" w:hAnsi="Tahoma" w:cs="Tahoma"/>
                <w:b/>
                <w:bCs/>
                <w:color w:val="000000" w:themeColor="text1"/>
              </w:rPr>
            </w:pPr>
            <w:r w:rsidRPr="008A3D82">
              <w:rPr>
                <w:rFonts w:ascii="Tahoma" w:hAnsi="Tahoma" w:cs="Tahoma"/>
                <w:b/>
                <w:bCs/>
                <w:color w:val="000000" w:themeColor="text1"/>
              </w:rPr>
              <w:t>Cumulative total</w:t>
            </w:r>
          </w:p>
        </w:tc>
        <w:tc>
          <w:tcPr>
            <w:tcW w:w="623" w:type="pct"/>
            <w:tcBorders>
              <w:top w:val="single" w:sz="4" w:space="0" w:color="auto"/>
              <w:left w:val="single" w:sz="4" w:space="0" w:color="auto"/>
              <w:bottom w:val="single" w:sz="4" w:space="0" w:color="auto"/>
              <w:right w:val="single" w:sz="4" w:space="0" w:color="auto"/>
            </w:tcBorders>
            <w:vAlign w:val="center"/>
            <w:hideMark/>
          </w:tcPr>
          <w:p w:rsidR="00FF2F9B" w:rsidRPr="008A3D82" w:rsidRDefault="000C097F" w:rsidP="000C097F">
            <w:pPr>
              <w:spacing w:after="0" w:line="240" w:lineRule="auto"/>
              <w:jc w:val="center"/>
              <w:rPr>
                <w:rFonts w:ascii="Tahoma" w:hAnsi="Tahoma" w:cs="Tahoma"/>
                <w:b/>
                <w:bCs/>
                <w:color w:val="000000" w:themeColor="text1"/>
              </w:rPr>
            </w:pPr>
            <w:r w:rsidRPr="008A3D82">
              <w:rPr>
                <w:rFonts w:ascii="Tahoma" w:hAnsi="Tahoma" w:cs="Tahoma"/>
                <w:b/>
                <w:bCs/>
                <w:color w:val="000000" w:themeColor="text1"/>
              </w:rPr>
              <w:t>Source</w:t>
            </w:r>
          </w:p>
        </w:tc>
      </w:tr>
      <w:tr w:rsidR="008E53F4" w:rsidRPr="008A3D82" w:rsidTr="008E53F4">
        <w:trPr>
          <w:trHeight w:val="181"/>
        </w:trPr>
        <w:tc>
          <w:tcPr>
            <w:tcW w:w="548" w:type="pct"/>
            <w:tcBorders>
              <w:top w:val="single" w:sz="4" w:space="0" w:color="auto"/>
              <w:left w:val="single" w:sz="4" w:space="0" w:color="auto"/>
              <w:bottom w:val="single" w:sz="4" w:space="0" w:color="auto"/>
              <w:right w:val="single" w:sz="4" w:space="0" w:color="auto"/>
            </w:tcBorders>
            <w:noWrap/>
            <w:hideMark/>
          </w:tcPr>
          <w:p w:rsidR="00FF2F9B" w:rsidRPr="008A3D82" w:rsidRDefault="00FF2F9B">
            <w:pPr>
              <w:spacing w:after="0" w:line="240" w:lineRule="auto"/>
              <w:rPr>
                <w:rFonts w:ascii="Tahoma" w:hAnsi="Tahoma" w:cs="Tahoma"/>
                <w:color w:val="000000" w:themeColor="text1"/>
              </w:rPr>
            </w:pPr>
            <w:r w:rsidRPr="008A3D82">
              <w:rPr>
                <w:rFonts w:ascii="Tahoma" w:hAnsi="Tahoma" w:cs="Tahoma"/>
                <w:color w:val="000000" w:themeColor="text1"/>
              </w:rPr>
              <w:t>APRIL, 2022</w:t>
            </w:r>
          </w:p>
        </w:tc>
        <w:tc>
          <w:tcPr>
            <w:tcW w:w="1100" w:type="pct"/>
            <w:tcBorders>
              <w:top w:val="single" w:sz="4" w:space="0" w:color="auto"/>
              <w:left w:val="single" w:sz="4" w:space="0" w:color="auto"/>
              <w:bottom w:val="single" w:sz="4" w:space="0" w:color="auto"/>
              <w:right w:val="single" w:sz="4" w:space="0" w:color="auto"/>
            </w:tcBorders>
            <w:noWrap/>
            <w:hideMark/>
          </w:tcPr>
          <w:p w:rsidR="00FF2F9B" w:rsidRPr="008A3D82" w:rsidRDefault="00FF2F9B">
            <w:pPr>
              <w:spacing w:after="0" w:line="240" w:lineRule="auto"/>
              <w:rPr>
                <w:rFonts w:ascii="Tahoma" w:hAnsi="Tahoma" w:cs="Tahoma"/>
                <w:color w:val="000000" w:themeColor="text1"/>
              </w:rPr>
            </w:pPr>
            <w:r w:rsidRPr="008A3D82">
              <w:rPr>
                <w:rFonts w:ascii="Tahoma" w:hAnsi="Tahoma" w:cs="Tahoma"/>
                <w:color w:val="000000" w:themeColor="text1"/>
              </w:rPr>
              <w:t>Coconuts</w:t>
            </w:r>
          </w:p>
        </w:tc>
        <w:tc>
          <w:tcPr>
            <w:tcW w:w="782" w:type="pct"/>
            <w:tcBorders>
              <w:top w:val="single" w:sz="4" w:space="0" w:color="auto"/>
              <w:left w:val="single" w:sz="4" w:space="0" w:color="auto"/>
              <w:bottom w:val="single" w:sz="4" w:space="0" w:color="auto"/>
              <w:right w:val="single" w:sz="4" w:space="0" w:color="auto"/>
            </w:tcBorders>
            <w:noWrap/>
            <w:hideMark/>
          </w:tcPr>
          <w:p w:rsidR="00FF2F9B" w:rsidRPr="008A3D82" w:rsidRDefault="00FF2F9B" w:rsidP="000C097F">
            <w:pPr>
              <w:spacing w:after="0" w:line="240" w:lineRule="auto"/>
              <w:jc w:val="center"/>
              <w:rPr>
                <w:rFonts w:ascii="Tahoma" w:hAnsi="Tahoma" w:cs="Tahoma"/>
                <w:color w:val="000000" w:themeColor="text1"/>
              </w:rPr>
            </w:pPr>
            <w:r w:rsidRPr="008A3D82">
              <w:rPr>
                <w:rFonts w:ascii="Tahoma" w:hAnsi="Tahoma" w:cs="Tahoma"/>
                <w:color w:val="000000" w:themeColor="text1"/>
              </w:rPr>
              <w:t>1479</w:t>
            </w:r>
          </w:p>
        </w:tc>
        <w:tc>
          <w:tcPr>
            <w:tcW w:w="472" w:type="pct"/>
            <w:tcBorders>
              <w:top w:val="single" w:sz="4" w:space="0" w:color="auto"/>
              <w:left w:val="single" w:sz="4" w:space="0" w:color="auto"/>
              <w:bottom w:val="single" w:sz="4" w:space="0" w:color="auto"/>
              <w:right w:val="single" w:sz="4" w:space="0" w:color="auto"/>
            </w:tcBorders>
            <w:noWrap/>
            <w:hideMark/>
          </w:tcPr>
          <w:p w:rsidR="00FF2F9B" w:rsidRPr="008A3D82" w:rsidRDefault="00FF2F9B" w:rsidP="008E53F4">
            <w:pPr>
              <w:spacing w:after="0" w:line="240" w:lineRule="auto"/>
              <w:rPr>
                <w:rFonts w:ascii="Tahoma" w:hAnsi="Tahoma" w:cs="Tahoma"/>
                <w:color w:val="000000" w:themeColor="text1"/>
              </w:rPr>
            </w:pPr>
            <w:r w:rsidRPr="008A3D82">
              <w:rPr>
                <w:rFonts w:ascii="Tahoma" w:hAnsi="Tahoma" w:cs="Tahoma"/>
                <w:color w:val="000000" w:themeColor="text1"/>
              </w:rPr>
              <w:t>500</w:t>
            </w:r>
          </w:p>
        </w:tc>
        <w:tc>
          <w:tcPr>
            <w:tcW w:w="710" w:type="pct"/>
            <w:tcBorders>
              <w:top w:val="single" w:sz="4" w:space="0" w:color="auto"/>
              <w:left w:val="single" w:sz="4" w:space="0" w:color="auto"/>
              <w:bottom w:val="single" w:sz="4" w:space="0" w:color="auto"/>
              <w:right w:val="single" w:sz="4" w:space="0" w:color="auto"/>
            </w:tcBorders>
            <w:noWrap/>
            <w:hideMark/>
          </w:tcPr>
          <w:p w:rsidR="00FF2F9B" w:rsidRPr="008A3D82" w:rsidRDefault="00FF2F9B" w:rsidP="000C097F">
            <w:pPr>
              <w:spacing w:after="0" w:line="240" w:lineRule="auto"/>
              <w:jc w:val="center"/>
              <w:rPr>
                <w:rFonts w:ascii="Tahoma" w:hAnsi="Tahoma" w:cs="Tahoma"/>
                <w:color w:val="000000" w:themeColor="text1"/>
              </w:rPr>
            </w:pPr>
            <w:r w:rsidRPr="008A3D82">
              <w:rPr>
                <w:rFonts w:ascii="Tahoma" w:hAnsi="Tahoma" w:cs="Tahoma"/>
                <w:color w:val="000000" w:themeColor="text1"/>
              </w:rPr>
              <w:t>739,500</w:t>
            </w:r>
          </w:p>
        </w:tc>
        <w:tc>
          <w:tcPr>
            <w:tcW w:w="765" w:type="pct"/>
            <w:tcBorders>
              <w:top w:val="single" w:sz="4" w:space="0" w:color="auto"/>
              <w:left w:val="single" w:sz="4" w:space="0" w:color="auto"/>
              <w:bottom w:val="single" w:sz="4" w:space="0" w:color="auto"/>
              <w:right w:val="single" w:sz="4" w:space="0" w:color="auto"/>
            </w:tcBorders>
            <w:noWrap/>
            <w:hideMark/>
          </w:tcPr>
          <w:p w:rsidR="00FF2F9B" w:rsidRPr="008A3D82" w:rsidRDefault="00FF2F9B" w:rsidP="000C097F">
            <w:pPr>
              <w:spacing w:after="0" w:line="240" w:lineRule="auto"/>
              <w:jc w:val="center"/>
              <w:rPr>
                <w:rFonts w:ascii="Tahoma" w:hAnsi="Tahoma" w:cs="Tahoma"/>
                <w:color w:val="000000" w:themeColor="text1"/>
              </w:rPr>
            </w:pPr>
          </w:p>
        </w:tc>
        <w:tc>
          <w:tcPr>
            <w:tcW w:w="623" w:type="pct"/>
            <w:tcBorders>
              <w:top w:val="single" w:sz="4" w:space="0" w:color="auto"/>
              <w:left w:val="single" w:sz="4" w:space="0" w:color="auto"/>
              <w:bottom w:val="single" w:sz="4" w:space="0" w:color="auto"/>
              <w:right w:val="single" w:sz="4" w:space="0" w:color="auto"/>
            </w:tcBorders>
            <w:noWrap/>
            <w:hideMark/>
          </w:tcPr>
          <w:p w:rsidR="00FF2F9B" w:rsidRPr="008A3D82" w:rsidRDefault="00FF2F9B" w:rsidP="000C097F">
            <w:pPr>
              <w:spacing w:after="0" w:line="240" w:lineRule="auto"/>
              <w:jc w:val="center"/>
              <w:rPr>
                <w:rFonts w:ascii="Tahoma" w:hAnsi="Tahoma" w:cs="Tahoma"/>
                <w:color w:val="000000" w:themeColor="text1"/>
              </w:rPr>
            </w:pPr>
            <w:proofErr w:type="spellStart"/>
            <w:r w:rsidRPr="008A3D82">
              <w:rPr>
                <w:rFonts w:ascii="Tahoma" w:hAnsi="Tahoma" w:cs="Tahoma"/>
                <w:color w:val="000000" w:themeColor="text1"/>
              </w:rPr>
              <w:t>Chambezi</w:t>
            </w:r>
            <w:proofErr w:type="spellEnd"/>
          </w:p>
        </w:tc>
      </w:tr>
      <w:tr w:rsidR="008E53F4" w:rsidRPr="008A3D82" w:rsidTr="008E53F4">
        <w:trPr>
          <w:trHeight w:val="181"/>
        </w:trPr>
        <w:tc>
          <w:tcPr>
            <w:tcW w:w="548" w:type="pct"/>
            <w:tcBorders>
              <w:top w:val="single" w:sz="4" w:space="0" w:color="auto"/>
              <w:left w:val="single" w:sz="4" w:space="0" w:color="auto"/>
              <w:bottom w:val="single" w:sz="4" w:space="0" w:color="auto"/>
              <w:right w:val="single" w:sz="4" w:space="0" w:color="auto"/>
            </w:tcBorders>
            <w:noWrap/>
            <w:hideMark/>
          </w:tcPr>
          <w:p w:rsidR="00FF2F9B" w:rsidRPr="008A3D82" w:rsidRDefault="00FF2F9B">
            <w:pPr>
              <w:spacing w:after="0" w:line="240" w:lineRule="auto"/>
              <w:rPr>
                <w:rFonts w:ascii="Tahoma" w:hAnsi="Tahoma" w:cs="Tahoma"/>
                <w:color w:val="000000" w:themeColor="text1"/>
              </w:rPr>
            </w:pPr>
            <w:r w:rsidRPr="008A3D82">
              <w:rPr>
                <w:rFonts w:ascii="Tahoma" w:hAnsi="Tahoma" w:cs="Tahoma"/>
                <w:color w:val="000000" w:themeColor="text1"/>
              </w:rPr>
              <w:t>APRIL, 2022</w:t>
            </w:r>
          </w:p>
        </w:tc>
        <w:tc>
          <w:tcPr>
            <w:tcW w:w="1100" w:type="pct"/>
            <w:tcBorders>
              <w:top w:val="single" w:sz="4" w:space="0" w:color="auto"/>
              <w:left w:val="single" w:sz="4" w:space="0" w:color="auto"/>
              <w:bottom w:val="single" w:sz="4" w:space="0" w:color="auto"/>
              <w:right w:val="single" w:sz="4" w:space="0" w:color="auto"/>
            </w:tcBorders>
            <w:noWrap/>
            <w:hideMark/>
          </w:tcPr>
          <w:p w:rsidR="00FF2F9B" w:rsidRPr="008A3D82" w:rsidRDefault="00FF2F9B">
            <w:pPr>
              <w:spacing w:after="0" w:line="240" w:lineRule="auto"/>
              <w:rPr>
                <w:rFonts w:ascii="Tahoma" w:hAnsi="Tahoma" w:cs="Tahoma"/>
                <w:color w:val="000000" w:themeColor="text1"/>
              </w:rPr>
            </w:pPr>
            <w:r w:rsidRPr="008A3D82">
              <w:rPr>
                <w:rFonts w:ascii="Tahoma" w:hAnsi="Tahoma" w:cs="Tahoma"/>
                <w:color w:val="000000" w:themeColor="text1"/>
              </w:rPr>
              <w:t>Coconut seeds</w:t>
            </w:r>
          </w:p>
        </w:tc>
        <w:tc>
          <w:tcPr>
            <w:tcW w:w="782" w:type="pct"/>
            <w:tcBorders>
              <w:top w:val="single" w:sz="4" w:space="0" w:color="auto"/>
              <w:left w:val="single" w:sz="4" w:space="0" w:color="auto"/>
              <w:bottom w:val="single" w:sz="4" w:space="0" w:color="auto"/>
              <w:right w:val="single" w:sz="4" w:space="0" w:color="auto"/>
            </w:tcBorders>
            <w:noWrap/>
            <w:hideMark/>
          </w:tcPr>
          <w:p w:rsidR="00FF2F9B" w:rsidRPr="008A3D82" w:rsidRDefault="00FF2F9B" w:rsidP="000C097F">
            <w:pPr>
              <w:spacing w:after="0" w:line="240" w:lineRule="auto"/>
              <w:jc w:val="center"/>
              <w:rPr>
                <w:rFonts w:ascii="Tahoma" w:hAnsi="Tahoma" w:cs="Tahoma"/>
                <w:color w:val="000000" w:themeColor="text1"/>
              </w:rPr>
            </w:pPr>
            <w:r w:rsidRPr="008A3D82">
              <w:rPr>
                <w:rFonts w:ascii="Tahoma" w:hAnsi="Tahoma" w:cs="Tahoma"/>
                <w:color w:val="000000" w:themeColor="text1"/>
              </w:rPr>
              <w:t>100</w:t>
            </w:r>
          </w:p>
        </w:tc>
        <w:tc>
          <w:tcPr>
            <w:tcW w:w="472" w:type="pct"/>
            <w:tcBorders>
              <w:top w:val="single" w:sz="4" w:space="0" w:color="auto"/>
              <w:left w:val="single" w:sz="4" w:space="0" w:color="auto"/>
              <w:bottom w:val="single" w:sz="4" w:space="0" w:color="auto"/>
              <w:right w:val="single" w:sz="4" w:space="0" w:color="auto"/>
            </w:tcBorders>
            <w:noWrap/>
            <w:hideMark/>
          </w:tcPr>
          <w:p w:rsidR="00FF2F9B" w:rsidRPr="008A3D82" w:rsidRDefault="00FF2F9B" w:rsidP="008E53F4">
            <w:pPr>
              <w:spacing w:after="0" w:line="240" w:lineRule="auto"/>
              <w:rPr>
                <w:rFonts w:ascii="Tahoma" w:hAnsi="Tahoma" w:cs="Tahoma"/>
                <w:color w:val="000000" w:themeColor="text1"/>
              </w:rPr>
            </w:pPr>
            <w:r w:rsidRPr="008A3D82">
              <w:rPr>
                <w:rFonts w:ascii="Tahoma" w:hAnsi="Tahoma" w:cs="Tahoma"/>
                <w:color w:val="000000" w:themeColor="text1"/>
              </w:rPr>
              <w:t>1000</w:t>
            </w:r>
          </w:p>
        </w:tc>
        <w:tc>
          <w:tcPr>
            <w:tcW w:w="710" w:type="pct"/>
            <w:tcBorders>
              <w:top w:val="single" w:sz="4" w:space="0" w:color="auto"/>
              <w:left w:val="single" w:sz="4" w:space="0" w:color="auto"/>
              <w:bottom w:val="single" w:sz="4" w:space="0" w:color="auto"/>
              <w:right w:val="single" w:sz="4" w:space="0" w:color="auto"/>
            </w:tcBorders>
            <w:noWrap/>
            <w:hideMark/>
          </w:tcPr>
          <w:p w:rsidR="00FF2F9B" w:rsidRPr="008A3D82" w:rsidRDefault="00FF2F9B" w:rsidP="000C097F">
            <w:pPr>
              <w:spacing w:after="0" w:line="240" w:lineRule="auto"/>
              <w:jc w:val="center"/>
              <w:rPr>
                <w:rFonts w:ascii="Tahoma" w:hAnsi="Tahoma" w:cs="Tahoma"/>
                <w:color w:val="000000" w:themeColor="text1"/>
              </w:rPr>
            </w:pPr>
            <w:r w:rsidRPr="008A3D82">
              <w:rPr>
                <w:rFonts w:ascii="Tahoma" w:hAnsi="Tahoma" w:cs="Tahoma"/>
                <w:color w:val="000000" w:themeColor="text1"/>
              </w:rPr>
              <w:t>100,000</w:t>
            </w:r>
          </w:p>
        </w:tc>
        <w:tc>
          <w:tcPr>
            <w:tcW w:w="765" w:type="pct"/>
            <w:tcBorders>
              <w:top w:val="single" w:sz="4" w:space="0" w:color="auto"/>
              <w:left w:val="single" w:sz="4" w:space="0" w:color="auto"/>
              <w:bottom w:val="single" w:sz="4" w:space="0" w:color="auto"/>
              <w:right w:val="single" w:sz="4" w:space="0" w:color="auto"/>
            </w:tcBorders>
            <w:noWrap/>
            <w:hideMark/>
          </w:tcPr>
          <w:p w:rsidR="00FF2F9B" w:rsidRPr="008A3D82" w:rsidRDefault="00FF2F9B" w:rsidP="000C097F">
            <w:pPr>
              <w:spacing w:after="0" w:line="240" w:lineRule="auto"/>
              <w:jc w:val="center"/>
              <w:rPr>
                <w:rFonts w:ascii="Tahoma" w:hAnsi="Tahoma" w:cs="Tahoma"/>
                <w:color w:val="000000" w:themeColor="text1"/>
              </w:rPr>
            </w:pPr>
          </w:p>
        </w:tc>
        <w:tc>
          <w:tcPr>
            <w:tcW w:w="623" w:type="pct"/>
            <w:tcBorders>
              <w:top w:val="single" w:sz="4" w:space="0" w:color="auto"/>
              <w:left w:val="single" w:sz="4" w:space="0" w:color="auto"/>
              <w:bottom w:val="single" w:sz="4" w:space="0" w:color="auto"/>
              <w:right w:val="single" w:sz="4" w:space="0" w:color="auto"/>
            </w:tcBorders>
            <w:noWrap/>
            <w:hideMark/>
          </w:tcPr>
          <w:p w:rsidR="00FF2F9B" w:rsidRPr="008A3D82" w:rsidRDefault="00FF2F9B" w:rsidP="000C097F">
            <w:pPr>
              <w:spacing w:after="0" w:line="240" w:lineRule="auto"/>
              <w:jc w:val="center"/>
              <w:rPr>
                <w:rFonts w:ascii="Tahoma" w:hAnsi="Tahoma" w:cs="Tahoma"/>
                <w:color w:val="000000" w:themeColor="text1"/>
              </w:rPr>
            </w:pPr>
            <w:proofErr w:type="spellStart"/>
            <w:r w:rsidRPr="008A3D82">
              <w:rPr>
                <w:rFonts w:ascii="Tahoma" w:hAnsi="Tahoma" w:cs="Tahoma"/>
                <w:color w:val="000000" w:themeColor="text1"/>
              </w:rPr>
              <w:t>Chambezi</w:t>
            </w:r>
            <w:proofErr w:type="spellEnd"/>
          </w:p>
        </w:tc>
      </w:tr>
      <w:tr w:rsidR="008E53F4" w:rsidRPr="008A3D82" w:rsidTr="008E53F4">
        <w:trPr>
          <w:trHeight w:val="181"/>
        </w:trPr>
        <w:tc>
          <w:tcPr>
            <w:tcW w:w="548" w:type="pct"/>
            <w:tcBorders>
              <w:top w:val="single" w:sz="4" w:space="0" w:color="auto"/>
              <w:left w:val="single" w:sz="4" w:space="0" w:color="auto"/>
              <w:bottom w:val="single" w:sz="4" w:space="0" w:color="auto"/>
              <w:right w:val="single" w:sz="4" w:space="0" w:color="auto"/>
            </w:tcBorders>
            <w:noWrap/>
            <w:hideMark/>
          </w:tcPr>
          <w:p w:rsidR="00FF2F9B" w:rsidRPr="008A3D82" w:rsidRDefault="00FF2F9B">
            <w:pPr>
              <w:spacing w:after="0" w:line="240" w:lineRule="auto"/>
              <w:rPr>
                <w:rFonts w:ascii="Tahoma" w:hAnsi="Tahoma" w:cs="Tahoma"/>
                <w:color w:val="000000" w:themeColor="text1"/>
              </w:rPr>
            </w:pPr>
            <w:r w:rsidRPr="008A3D82">
              <w:rPr>
                <w:rFonts w:ascii="Tahoma" w:hAnsi="Tahoma" w:cs="Tahoma"/>
                <w:color w:val="000000" w:themeColor="text1"/>
              </w:rPr>
              <w:t>APRIL, 2022</w:t>
            </w:r>
          </w:p>
        </w:tc>
        <w:tc>
          <w:tcPr>
            <w:tcW w:w="1100" w:type="pct"/>
            <w:tcBorders>
              <w:top w:val="single" w:sz="4" w:space="0" w:color="auto"/>
              <w:left w:val="single" w:sz="4" w:space="0" w:color="auto"/>
              <w:bottom w:val="single" w:sz="4" w:space="0" w:color="auto"/>
              <w:right w:val="single" w:sz="4" w:space="0" w:color="auto"/>
            </w:tcBorders>
            <w:noWrap/>
            <w:hideMark/>
          </w:tcPr>
          <w:p w:rsidR="00FF2F9B" w:rsidRPr="008A3D82" w:rsidRDefault="00FF2F9B">
            <w:pPr>
              <w:spacing w:after="0" w:line="240" w:lineRule="auto"/>
              <w:rPr>
                <w:rFonts w:ascii="Tahoma" w:hAnsi="Tahoma" w:cs="Tahoma"/>
                <w:b/>
                <w:bCs/>
                <w:color w:val="000000" w:themeColor="text1"/>
              </w:rPr>
            </w:pPr>
            <w:r w:rsidRPr="008A3D82">
              <w:rPr>
                <w:rFonts w:ascii="Tahoma" w:hAnsi="Tahoma" w:cs="Tahoma"/>
                <w:b/>
                <w:bCs/>
                <w:color w:val="000000" w:themeColor="text1"/>
              </w:rPr>
              <w:t>TOTAL</w:t>
            </w:r>
          </w:p>
        </w:tc>
        <w:tc>
          <w:tcPr>
            <w:tcW w:w="782" w:type="pct"/>
            <w:tcBorders>
              <w:top w:val="single" w:sz="4" w:space="0" w:color="auto"/>
              <w:left w:val="single" w:sz="4" w:space="0" w:color="auto"/>
              <w:bottom w:val="single" w:sz="4" w:space="0" w:color="auto"/>
              <w:right w:val="single" w:sz="4" w:space="0" w:color="auto"/>
            </w:tcBorders>
            <w:noWrap/>
            <w:hideMark/>
          </w:tcPr>
          <w:p w:rsidR="00FF2F9B" w:rsidRPr="008A3D82" w:rsidRDefault="00FF2F9B" w:rsidP="000C097F">
            <w:pPr>
              <w:spacing w:after="0" w:line="240" w:lineRule="auto"/>
              <w:jc w:val="center"/>
              <w:rPr>
                <w:rFonts w:ascii="Tahoma" w:hAnsi="Tahoma" w:cs="Tahoma"/>
                <w:b/>
                <w:bCs/>
                <w:color w:val="000000" w:themeColor="text1"/>
              </w:rPr>
            </w:pPr>
            <w:r w:rsidRPr="008A3D82">
              <w:rPr>
                <w:rFonts w:ascii="Tahoma" w:hAnsi="Tahoma" w:cs="Tahoma"/>
                <w:b/>
                <w:bCs/>
                <w:color w:val="000000" w:themeColor="text1"/>
              </w:rPr>
              <w:t>1579</w:t>
            </w:r>
          </w:p>
        </w:tc>
        <w:tc>
          <w:tcPr>
            <w:tcW w:w="472" w:type="pct"/>
            <w:tcBorders>
              <w:top w:val="single" w:sz="4" w:space="0" w:color="auto"/>
              <w:left w:val="single" w:sz="4" w:space="0" w:color="auto"/>
              <w:bottom w:val="single" w:sz="4" w:space="0" w:color="auto"/>
              <w:right w:val="single" w:sz="4" w:space="0" w:color="auto"/>
            </w:tcBorders>
            <w:noWrap/>
            <w:hideMark/>
          </w:tcPr>
          <w:p w:rsidR="00FF2F9B" w:rsidRPr="008A3D82" w:rsidRDefault="00FF2F9B" w:rsidP="008E53F4">
            <w:pPr>
              <w:spacing w:after="0" w:line="240" w:lineRule="auto"/>
              <w:rPr>
                <w:rFonts w:ascii="Tahoma" w:hAnsi="Tahoma" w:cs="Tahoma"/>
                <w:b/>
                <w:bCs/>
                <w:color w:val="000000" w:themeColor="text1"/>
              </w:rPr>
            </w:pPr>
          </w:p>
        </w:tc>
        <w:tc>
          <w:tcPr>
            <w:tcW w:w="710" w:type="pct"/>
            <w:tcBorders>
              <w:top w:val="single" w:sz="4" w:space="0" w:color="auto"/>
              <w:left w:val="single" w:sz="4" w:space="0" w:color="auto"/>
              <w:bottom w:val="single" w:sz="4" w:space="0" w:color="auto"/>
              <w:right w:val="single" w:sz="4" w:space="0" w:color="auto"/>
            </w:tcBorders>
            <w:noWrap/>
            <w:hideMark/>
          </w:tcPr>
          <w:p w:rsidR="00FF2F9B" w:rsidRPr="008A3D82" w:rsidRDefault="00FF2F9B" w:rsidP="000C097F">
            <w:pPr>
              <w:spacing w:after="0" w:line="240" w:lineRule="auto"/>
              <w:jc w:val="center"/>
              <w:rPr>
                <w:rFonts w:ascii="Tahoma" w:hAnsi="Tahoma" w:cs="Tahoma"/>
                <w:b/>
                <w:bCs/>
                <w:color w:val="000000" w:themeColor="text1"/>
              </w:rPr>
            </w:pPr>
            <w:r w:rsidRPr="008A3D82">
              <w:rPr>
                <w:rFonts w:ascii="Tahoma" w:hAnsi="Tahoma" w:cs="Tahoma"/>
                <w:b/>
                <w:bCs/>
                <w:color w:val="000000" w:themeColor="text1"/>
              </w:rPr>
              <w:t>839,500</w:t>
            </w:r>
          </w:p>
        </w:tc>
        <w:tc>
          <w:tcPr>
            <w:tcW w:w="765" w:type="pct"/>
            <w:tcBorders>
              <w:top w:val="single" w:sz="4" w:space="0" w:color="auto"/>
              <w:left w:val="single" w:sz="4" w:space="0" w:color="auto"/>
              <w:bottom w:val="single" w:sz="4" w:space="0" w:color="auto"/>
              <w:right w:val="single" w:sz="4" w:space="0" w:color="auto"/>
            </w:tcBorders>
            <w:noWrap/>
            <w:hideMark/>
          </w:tcPr>
          <w:p w:rsidR="00FF2F9B" w:rsidRPr="008A3D82" w:rsidRDefault="00FF2F9B" w:rsidP="000C097F">
            <w:pPr>
              <w:spacing w:after="0" w:line="240" w:lineRule="auto"/>
              <w:jc w:val="center"/>
              <w:rPr>
                <w:rFonts w:ascii="Tahoma" w:hAnsi="Tahoma" w:cs="Tahoma"/>
                <w:color w:val="000000" w:themeColor="text1"/>
              </w:rPr>
            </w:pPr>
          </w:p>
        </w:tc>
        <w:tc>
          <w:tcPr>
            <w:tcW w:w="623" w:type="pct"/>
            <w:tcBorders>
              <w:top w:val="single" w:sz="4" w:space="0" w:color="auto"/>
              <w:left w:val="single" w:sz="4" w:space="0" w:color="auto"/>
              <w:bottom w:val="single" w:sz="4" w:space="0" w:color="auto"/>
              <w:right w:val="single" w:sz="4" w:space="0" w:color="auto"/>
            </w:tcBorders>
            <w:noWrap/>
            <w:hideMark/>
          </w:tcPr>
          <w:p w:rsidR="00FF2F9B" w:rsidRPr="008A3D82" w:rsidRDefault="00FF2F9B" w:rsidP="000C097F">
            <w:pPr>
              <w:spacing w:after="0" w:line="240" w:lineRule="auto"/>
              <w:jc w:val="center"/>
              <w:rPr>
                <w:rFonts w:ascii="Tahoma" w:hAnsi="Tahoma" w:cs="Tahoma"/>
                <w:color w:val="000000" w:themeColor="text1"/>
              </w:rPr>
            </w:pPr>
            <w:proofErr w:type="spellStart"/>
            <w:r w:rsidRPr="008A3D82">
              <w:rPr>
                <w:rFonts w:ascii="Tahoma" w:hAnsi="Tahoma" w:cs="Tahoma"/>
                <w:color w:val="000000" w:themeColor="text1"/>
              </w:rPr>
              <w:t>Chambezi</w:t>
            </w:r>
            <w:proofErr w:type="spellEnd"/>
          </w:p>
        </w:tc>
      </w:tr>
      <w:tr w:rsidR="008E53F4" w:rsidRPr="008A3D82" w:rsidTr="008E53F4">
        <w:trPr>
          <w:trHeight w:val="181"/>
        </w:trPr>
        <w:tc>
          <w:tcPr>
            <w:tcW w:w="548" w:type="pct"/>
            <w:tcBorders>
              <w:top w:val="single" w:sz="4" w:space="0" w:color="auto"/>
              <w:left w:val="single" w:sz="4" w:space="0" w:color="auto"/>
              <w:bottom w:val="single" w:sz="4" w:space="0" w:color="auto"/>
              <w:right w:val="single" w:sz="4" w:space="0" w:color="auto"/>
            </w:tcBorders>
            <w:noWrap/>
            <w:hideMark/>
          </w:tcPr>
          <w:p w:rsidR="00FF2F9B" w:rsidRPr="008A3D82" w:rsidRDefault="00FF2F9B">
            <w:pPr>
              <w:spacing w:after="0" w:line="240" w:lineRule="auto"/>
              <w:rPr>
                <w:rFonts w:ascii="Tahoma" w:hAnsi="Tahoma" w:cs="Tahoma"/>
                <w:color w:val="000000" w:themeColor="text1"/>
              </w:rPr>
            </w:pPr>
            <w:r w:rsidRPr="008A3D82">
              <w:rPr>
                <w:rFonts w:ascii="Tahoma" w:hAnsi="Tahoma" w:cs="Tahoma"/>
                <w:color w:val="000000" w:themeColor="text1"/>
              </w:rPr>
              <w:t>APRIL, 2022</w:t>
            </w:r>
          </w:p>
        </w:tc>
        <w:tc>
          <w:tcPr>
            <w:tcW w:w="1100" w:type="pct"/>
            <w:tcBorders>
              <w:top w:val="single" w:sz="4" w:space="0" w:color="auto"/>
              <w:left w:val="single" w:sz="4" w:space="0" w:color="auto"/>
              <w:bottom w:val="single" w:sz="4" w:space="0" w:color="auto"/>
              <w:right w:val="single" w:sz="4" w:space="0" w:color="auto"/>
            </w:tcBorders>
            <w:noWrap/>
            <w:hideMark/>
          </w:tcPr>
          <w:p w:rsidR="00FF2F9B" w:rsidRPr="008A3D82" w:rsidRDefault="00FF2F9B">
            <w:pPr>
              <w:spacing w:after="0" w:line="240" w:lineRule="auto"/>
              <w:rPr>
                <w:rFonts w:ascii="Tahoma" w:hAnsi="Tahoma" w:cs="Tahoma"/>
                <w:color w:val="000000" w:themeColor="text1"/>
              </w:rPr>
            </w:pPr>
            <w:r w:rsidRPr="008A3D82">
              <w:rPr>
                <w:rFonts w:ascii="Tahoma" w:hAnsi="Tahoma" w:cs="Tahoma"/>
                <w:color w:val="000000" w:themeColor="text1"/>
              </w:rPr>
              <w:t>Oil palm bunches</w:t>
            </w:r>
          </w:p>
        </w:tc>
        <w:tc>
          <w:tcPr>
            <w:tcW w:w="782" w:type="pct"/>
            <w:tcBorders>
              <w:top w:val="single" w:sz="4" w:space="0" w:color="auto"/>
              <w:left w:val="single" w:sz="4" w:space="0" w:color="auto"/>
              <w:bottom w:val="single" w:sz="4" w:space="0" w:color="auto"/>
              <w:right w:val="single" w:sz="4" w:space="0" w:color="auto"/>
            </w:tcBorders>
            <w:noWrap/>
            <w:hideMark/>
          </w:tcPr>
          <w:p w:rsidR="00FF2F9B" w:rsidRPr="008A3D82" w:rsidRDefault="00FF2F9B" w:rsidP="000C097F">
            <w:pPr>
              <w:spacing w:after="0" w:line="240" w:lineRule="auto"/>
              <w:jc w:val="center"/>
              <w:rPr>
                <w:rFonts w:ascii="Tahoma" w:hAnsi="Tahoma" w:cs="Tahoma"/>
                <w:color w:val="000000" w:themeColor="text1"/>
              </w:rPr>
            </w:pPr>
            <w:r w:rsidRPr="008A3D82">
              <w:rPr>
                <w:rFonts w:ascii="Tahoma" w:hAnsi="Tahoma" w:cs="Tahoma"/>
                <w:color w:val="000000" w:themeColor="text1"/>
              </w:rPr>
              <w:t>152</w:t>
            </w:r>
          </w:p>
        </w:tc>
        <w:tc>
          <w:tcPr>
            <w:tcW w:w="472" w:type="pct"/>
            <w:tcBorders>
              <w:top w:val="single" w:sz="4" w:space="0" w:color="auto"/>
              <w:left w:val="single" w:sz="4" w:space="0" w:color="auto"/>
              <w:bottom w:val="single" w:sz="4" w:space="0" w:color="auto"/>
              <w:right w:val="single" w:sz="4" w:space="0" w:color="auto"/>
            </w:tcBorders>
            <w:noWrap/>
            <w:hideMark/>
          </w:tcPr>
          <w:p w:rsidR="00FF2F9B" w:rsidRPr="008A3D82" w:rsidRDefault="00FF2F9B" w:rsidP="008E53F4">
            <w:pPr>
              <w:spacing w:after="0" w:line="240" w:lineRule="auto"/>
              <w:rPr>
                <w:rFonts w:ascii="Tahoma" w:hAnsi="Tahoma" w:cs="Tahoma"/>
                <w:color w:val="000000" w:themeColor="text1"/>
              </w:rPr>
            </w:pPr>
            <w:r w:rsidRPr="008A3D82">
              <w:rPr>
                <w:rFonts w:ascii="Tahoma" w:hAnsi="Tahoma" w:cs="Tahoma"/>
                <w:color w:val="000000" w:themeColor="text1"/>
              </w:rPr>
              <w:t>400</w:t>
            </w:r>
          </w:p>
        </w:tc>
        <w:tc>
          <w:tcPr>
            <w:tcW w:w="710" w:type="pct"/>
            <w:tcBorders>
              <w:top w:val="single" w:sz="4" w:space="0" w:color="auto"/>
              <w:left w:val="single" w:sz="4" w:space="0" w:color="auto"/>
              <w:bottom w:val="single" w:sz="4" w:space="0" w:color="auto"/>
              <w:right w:val="single" w:sz="4" w:space="0" w:color="auto"/>
            </w:tcBorders>
            <w:noWrap/>
            <w:hideMark/>
          </w:tcPr>
          <w:p w:rsidR="00FF2F9B" w:rsidRPr="008A3D82" w:rsidRDefault="00FF2F9B" w:rsidP="000C097F">
            <w:pPr>
              <w:spacing w:after="0" w:line="240" w:lineRule="auto"/>
              <w:jc w:val="center"/>
              <w:rPr>
                <w:rFonts w:ascii="Tahoma" w:hAnsi="Tahoma" w:cs="Tahoma"/>
                <w:color w:val="000000" w:themeColor="text1"/>
              </w:rPr>
            </w:pPr>
            <w:r w:rsidRPr="008A3D82">
              <w:rPr>
                <w:rFonts w:ascii="Tahoma" w:hAnsi="Tahoma" w:cs="Tahoma"/>
                <w:color w:val="000000" w:themeColor="text1"/>
              </w:rPr>
              <w:t>60,800</w:t>
            </w:r>
          </w:p>
        </w:tc>
        <w:tc>
          <w:tcPr>
            <w:tcW w:w="765" w:type="pct"/>
            <w:tcBorders>
              <w:top w:val="single" w:sz="4" w:space="0" w:color="auto"/>
              <w:left w:val="single" w:sz="4" w:space="0" w:color="auto"/>
              <w:bottom w:val="single" w:sz="4" w:space="0" w:color="auto"/>
              <w:right w:val="single" w:sz="4" w:space="0" w:color="auto"/>
            </w:tcBorders>
            <w:noWrap/>
            <w:hideMark/>
          </w:tcPr>
          <w:p w:rsidR="00FF2F9B" w:rsidRPr="008A3D82" w:rsidRDefault="00FF2F9B" w:rsidP="000C097F">
            <w:pPr>
              <w:spacing w:after="0" w:line="240" w:lineRule="auto"/>
              <w:jc w:val="center"/>
              <w:rPr>
                <w:rFonts w:ascii="Tahoma" w:hAnsi="Tahoma" w:cs="Tahoma"/>
                <w:color w:val="000000" w:themeColor="text1"/>
              </w:rPr>
            </w:pPr>
          </w:p>
        </w:tc>
        <w:tc>
          <w:tcPr>
            <w:tcW w:w="623" w:type="pct"/>
            <w:tcBorders>
              <w:top w:val="single" w:sz="4" w:space="0" w:color="auto"/>
              <w:left w:val="single" w:sz="4" w:space="0" w:color="auto"/>
              <w:bottom w:val="single" w:sz="4" w:space="0" w:color="auto"/>
              <w:right w:val="single" w:sz="4" w:space="0" w:color="auto"/>
            </w:tcBorders>
            <w:noWrap/>
            <w:hideMark/>
          </w:tcPr>
          <w:p w:rsidR="00FF2F9B" w:rsidRPr="008A3D82" w:rsidRDefault="00FF2F9B" w:rsidP="000C097F">
            <w:pPr>
              <w:spacing w:after="0" w:line="240" w:lineRule="auto"/>
              <w:jc w:val="center"/>
              <w:rPr>
                <w:rFonts w:ascii="Tahoma" w:hAnsi="Tahoma" w:cs="Tahoma"/>
                <w:color w:val="000000" w:themeColor="text1"/>
              </w:rPr>
            </w:pPr>
            <w:proofErr w:type="spellStart"/>
            <w:r w:rsidRPr="008A3D82">
              <w:rPr>
                <w:rFonts w:ascii="Tahoma" w:hAnsi="Tahoma" w:cs="Tahoma"/>
                <w:color w:val="000000" w:themeColor="text1"/>
              </w:rPr>
              <w:t>Chambezi</w:t>
            </w:r>
            <w:proofErr w:type="spellEnd"/>
          </w:p>
        </w:tc>
      </w:tr>
      <w:tr w:rsidR="008E53F4" w:rsidRPr="008A3D82" w:rsidTr="008E53F4">
        <w:trPr>
          <w:trHeight w:val="363"/>
        </w:trPr>
        <w:tc>
          <w:tcPr>
            <w:tcW w:w="548" w:type="pct"/>
            <w:tcBorders>
              <w:top w:val="single" w:sz="4" w:space="0" w:color="auto"/>
              <w:left w:val="single" w:sz="4" w:space="0" w:color="auto"/>
              <w:bottom w:val="single" w:sz="4" w:space="0" w:color="auto"/>
              <w:right w:val="single" w:sz="4" w:space="0" w:color="auto"/>
            </w:tcBorders>
            <w:noWrap/>
            <w:hideMark/>
          </w:tcPr>
          <w:p w:rsidR="00FF2F9B" w:rsidRPr="008A3D82" w:rsidRDefault="00FF2F9B">
            <w:pPr>
              <w:spacing w:after="0" w:line="240" w:lineRule="auto"/>
              <w:rPr>
                <w:rFonts w:ascii="Tahoma" w:hAnsi="Tahoma" w:cs="Tahoma"/>
                <w:color w:val="000000" w:themeColor="text1"/>
              </w:rPr>
            </w:pPr>
            <w:r w:rsidRPr="008A3D82">
              <w:rPr>
                <w:rFonts w:ascii="Tahoma" w:hAnsi="Tahoma" w:cs="Tahoma"/>
                <w:color w:val="000000" w:themeColor="text1"/>
              </w:rPr>
              <w:t>APRIL, 2022</w:t>
            </w:r>
          </w:p>
        </w:tc>
        <w:tc>
          <w:tcPr>
            <w:tcW w:w="1100" w:type="pct"/>
            <w:tcBorders>
              <w:top w:val="single" w:sz="4" w:space="0" w:color="auto"/>
              <w:left w:val="single" w:sz="4" w:space="0" w:color="auto"/>
              <w:bottom w:val="single" w:sz="4" w:space="0" w:color="auto"/>
              <w:right w:val="single" w:sz="4" w:space="0" w:color="auto"/>
            </w:tcBorders>
            <w:noWrap/>
            <w:hideMark/>
          </w:tcPr>
          <w:p w:rsidR="00FF2F9B" w:rsidRPr="008A3D82" w:rsidRDefault="00FF2F9B">
            <w:pPr>
              <w:spacing w:after="0" w:line="240" w:lineRule="auto"/>
              <w:rPr>
                <w:rFonts w:ascii="Tahoma" w:hAnsi="Tahoma" w:cs="Tahoma"/>
                <w:color w:val="000000" w:themeColor="text1"/>
              </w:rPr>
            </w:pPr>
            <w:r w:rsidRPr="008A3D82">
              <w:rPr>
                <w:rFonts w:ascii="Tahoma" w:hAnsi="Tahoma" w:cs="Tahoma"/>
                <w:color w:val="000000" w:themeColor="text1"/>
              </w:rPr>
              <w:t>Coconut seedlings</w:t>
            </w:r>
          </w:p>
        </w:tc>
        <w:tc>
          <w:tcPr>
            <w:tcW w:w="782" w:type="pct"/>
            <w:tcBorders>
              <w:top w:val="single" w:sz="4" w:space="0" w:color="auto"/>
              <w:left w:val="single" w:sz="4" w:space="0" w:color="auto"/>
              <w:bottom w:val="single" w:sz="4" w:space="0" w:color="auto"/>
              <w:right w:val="single" w:sz="4" w:space="0" w:color="auto"/>
            </w:tcBorders>
            <w:noWrap/>
            <w:hideMark/>
          </w:tcPr>
          <w:p w:rsidR="00FF2F9B" w:rsidRPr="008A3D82" w:rsidRDefault="00FF2F9B" w:rsidP="000C097F">
            <w:pPr>
              <w:spacing w:after="0" w:line="240" w:lineRule="auto"/>
              <w:jc w:val="center"/>
              <w:rPr>
                <w:rFonts w:ascii="Tahoma" w:hAnsi="Tahoma" w:cs="Tahoma"/>
                <w:color w:val="000000" w:themeColor="text1"/>
              </w:rPr>
            </w:pPr>
            <w:r w:rsidRPr="008A3D82">
              <w:rPr>
                <w:rFonts w:ascii="Tahoma" w:hAnsi="Tahoma" w:cs="Tahoma"/>
                <w:color w:val="000000" w:themeColor="text1"/>
              </w:rPr>
              <w:t>968</w:t>
            </w:r>
          </w:p>
        </w:tc>
        <w:tc>
          <w:tcPr>
            <w:tcW w:w="472" w:type="pct"/>
            <w:tcBorders>
              <w:top w:val="single" w:sz="4" w:space="0" w:color="auto"/>
              <w:left w:val="single" w:sz="4" w:space="0" w:color="auto"/>
              <w:bottom w:val="single" w:sz="4" w:space="0" w:color="auto"/>
              <w:right w:val="single" w:sz="4" w:space="0" w:color="auto"/>
            </w:tcBorders>
            <w:noWrap/>
            <w:hideMark/>
          </w:tcPr>
          <w:p w:rsidR="00FF2F9B" w:rsidRPr="008A3D82" w:rsidRDefault="00FF2F9B" w:rsidP="008E53F4">
            <w:pPr>
              <w:spacing w:after="0" w:line="240" w:lineRule="auto"/>
              <w:rPr>
                <w:rFonts w:ascii="Tahoma" w:hAnsi="Tahoma" w:cs="Tahoma"/>
                <w:color w:val="000000" w:themeColor="text1"/>
              </w:rPr>
            </w:pPr>
            <w:r w:rsidRPr="008A3D82">
              <w:rPr>
                <w:rFonts w:ascii="Tahoma" w:hAnsi="Tahoma" w:cs="Tahoma"/>
                <w:color w:val="000000" w:themeColor="text1"/>
              </w:rPr>
              <w:t>2500</w:t>
            </w:r>
          </w:p>
        </w:tc>
        <w:tc>
          <w:tcPr>
            <w:tcW w:w="710" w:type="pct"/>
            <w:tcBorders>
              <w:top w:val="single" w:sz="4" w:space="0" w:color="auto"/>
              <w:left w:val="single" w:sz="4" w:space="0" w:color="auto"/>
              <w:bottom w:val="single" w:sz="4" w:space="0" w:color="auto"/>
              <w:right w:val="single" w:sz="4" w:space="0" w:color="auto"/>
            </w:tcBorders>
            <w:noWrap/>
            <w:hideMark/>
          </w:tcPr>
          <w:p w:rsidR="00FF2F9B" w:rsidRPr="008A3D82" w:rsidRDefault="00FF2F9B" w:rsidP="000C097F">
            <w:pPr>
              <w:spacing w:after="0" w:line="240" w:lineRule="auto"/>
              <w:jc w:val="center"/>
              <w:rPr>
                <w:rFonts w:ascii="Tahoma" w:hAnsi="Tahoma" w:cs="Tahoma"/>
                <w:b/>
                <w:bCs/>
                <w:color w:val="000000" w:themeColor="text1"/>
              </w:rPr>
            </w:pPr>
            <w:r w:rsidRPr="008A3D82">
              <w:rPr>
                <w:rFonts w:ascii="Tahoma" w:hAnsi="Tahoma" w:cs="Tahoma"/>
                <w:b/>
                <w:bCs/>
                <w:color w:val="000000" w:themeColor="text1"/>
              </w:rPr>
              <w:t>2,420,000</w:t>
            </w:r>
          </w:p>
        </w:tc>
        <w:tc>
          <w:tcPr>
            <w:tcW w:w="765" w:type="pct"/>
            <w:tcBorders>
              <w:top w:val="single" w:sz="4" w:space="0" w:color="auto"/>
              <w:left w:val="single" w:sz="4" w:space="0" w:color="auto"/>
              <w:bottom w:val="single" w:sz="4" w:space="0" w:color="auto"/>
              <w:right w:val="single" w:sz="4" w:space="0" w:color="auto"/>
            </w:tcBorders>
            <w:noWrap/>
            <w:hideMark/>
          </w:tcPr>
          <w:p w:rsidR="00FF2F9B" w:rsidRPr="008A3D82" w:rsidRDefault="00FF2F9B" w:rsidP="000C097F">
            <w:pPr>
              <w:spacing w:after="0" w:line="240" w:lineRule="auto"/>
              <w:jc w:val="center"/>
              <w:rPr>
                <w:rFonts w:ascii="Tahoma" w:hAnsi="Tahoma" w:cs="Tahoma"/>
                <w:color w:val="000000" w:themeColor="text1"/>
              </w:rPr>
            </w:pPr>
          </w:p>
        </w:tc>
        <w:tc>
          <w:tcPr>
            <w:tcW w:w="623" w:type="pct"/>
            <w:tcBorders>
              <w:top w:val="single" w:sz="4" w:space="0" w:color="auto"/>
              <w:left w:val="single" w:sz="4" w:space="0" w:color="auto"/>
              <w:bottom w:val="single" w:sz="4" w:space="0" w:color="auto"/>
              <w:right w:val="single" w:sz="4" w:space="0" w:color="auto"/>
            </w:tcBorders>
            <w:hideMark/>
          </w:tcPr>
          <w:p w:rsidR="00FF2F9B" w:rsidRPr="008A3D82" w:rsidRDefault="00FF2F9B" w:rsidP="000C097F">
            <w:pPr>
              <w:spacing w:after="0" w:line="240" w:lineRule="auto"/>
              <w:jc w:val="center"/>
              <w:rPr>
                <w:rFonts w:ascii="Tahoma" w:hAnsi="Tahoma" w:cs="Tahoma"/>
                <w:color w:val="000000" w:themeColor="text1"/>
              </w:rPr>
            </w:pPr>
            <w:proofErr w:type="spellStart"/>
            <w:r w:rsidRPr="008A3D82">
              <w:rPr>
                <w:rFonts w:ascii="Tahoma" w:hAnsi="Tahoma" w:cs="Tahoma"/>
                <w:color w:val="000000" w:themeColor="text1"/>
              </w:rPr>
              <w:t>Chambezi</w:t>
            </w:r>
            <w:proofErr w:type="spellEnd"/>
            <w:r w:rsidRPr="008A3D82">
              <w:rPr>
                <w:rFonts w:ascii="Tahoma" w:hAnsi="Tahoma" w:cs="Tahoma"/>
                <w:color w:val="000000" w:themeColor="text1"/>
              </w:rPr>
              <w:t xml:space="preserve"> and </w:t>
            </w:r>
            <w:proofErr w:type="spellStart"/>
            <w:r w:rsidRPr="008A3D82">
              <w:rPr>
                <w:rFonts w:ascii="Tahoma" w:hAnsi="Tahoma" w:cs="Tahoma"/>
                <w:color w:val="000000" w:themeColor="text1"/>
              </w:rPr>
              <w:t>Mkuranga</w:t>
            </w:r>
            <w:proofErr w:type="spellEnd"/>
          </w:p>
        </w:tc>
      </w:tr>
      <w:tr w:rsidR="008E53F4" w:rsidRPr="008A3D82" w:rsidTr="008E53F4">
        <w:trPr>
          <w:trHeight w:val="181"/>
        </w:trPr>
        <w:tc>
          <w:tcPr>
            <w:tcW w:w="548" w:type="pct"/>
            <w:tcBorders>
              <w:top w:val="single" w:sz="4" w:space="0" w:color="auto"/>
              <w:left w:val="single" w:sz="4" w:space="0" w:color="auto"/>
              <w:bottom w:val="single" w:sz="4" w:space="0" w:color="auto"/>
              <w:right w:val="single" w:sz="4" w:space="0" w:color="auto"/>
            </w:tcBorders>
            <w:noWrap/>
            <w:hideMark/>
          </w:tcPr>
          <w:p w:rsidR="00FF2F9B" w:rsidRPr="008A3D82" w:rsidRDefault="00FF2F9B">
            <w:pPr>
              <w:spacing w:after="0" w:line="240" w:lineRule="auto"/>
              <w:rPr>
                <w:rFonts w:ascii="Tahoma" w:hAnsi="Tahoma" w:cs="Tahoma"/>
                <w:color w:val="000000" w:themeColor="text1"/>
              </w:rPr>
            </w:pPr>
            <w:r w:rsidRPr="008A3D82">
              <w:rPr>
                <w:rFonts w:ascii="Tahoma" w:hAnsi="Tahoma" w:cs="Tahoma"/>
                <w:color w:val="000000" w:themeColor="text1"/>
              </w:rPr>
              <w:t>APRIL, 2022</w:t>
            </w:r>
          </w:p>
        </w:tc>
        <w:tc>
          <w:tcPr>
            <w:tcW w:w="1100" w:type="pct"/>
            <w:tcBorders>
              <w:top w:val="single" w:sz="4" w:space="0" w:color="auto"/>
              <w:left w:val="single" w:sz="4" w:space="0" w:color="auto"/>
              <w:bottom w:val="single" w:sz="4" w:space="0" w:color="auto"/>
              <w:right w:val="single" w:sz="4" w:space="0" w:color="auto"/>
            </w:tcBorders>
            <w:noWrap/>
            <w:hideMark/>
          </w:tcPr>
          <w:p w:rsidR="00FF2F9B" w:rsidRPr="008A3D82" w:rsidRDefault="00FF2F9B">
            <w:pPr>
              <w:spacing w:after="0" w:line="240" w:lineRule="auto"/>
              <w:rPr>
                <w:rFonts w:ascii="Tahoma" w:hAnsi="Tahoma" w:cs="Tahoma"/>
                <w:color w:val="000000" w:themeColor="text1"/>
              </w:rPr>
            </w:pPr>
            <w:r w:rsidRPr="008A3D82">
              <w:rPr>
                <w:rFonts w:ascii="Tahoma" w:hAnsi="Tahoma" w:cs="Tahoma"/>
                <w:color w:val="000000" w:themeColor="text1"/>
              </w:rPr>
              <w:t>Dead coconut logs</w:t>
            </w:r>
          </w:p>
        </w:tc>
        <w:tc>
          <w:tcPr>
            <w:tcW w:w="782" w:type="pct"/>
            <w:tcBorders>
              <w:top w:val="single" w:sz="4" w:space="0" w:color="auto"/>
              <w:left w:val="single" w:sz="4" w:space="0" w:color="auto"/>
              <w:bottom w:val="single" w:sz="4" w:space="0" w:color="auto"/>
              <w:right w:val="single" w:sz="4" w:space="0" w:color="auto"/>
            </w:tcBorders>
            <w:noWrap/>
            <w:vAlign w:val="center"/>
            <w:hideMark/>
          </w:tcPr>
          <w:p w:rsidR="00FF2F9B" w:rsidRPr="008A3D82" w:rsidRDefault="00FF2F9B" w:rsidP="000C097F">
            <w:pPr>
              <w:spacing w:after="0" w:line="240" w:lineRule="auto"/>
              <w:jc w:val="center"/>
              <w:rPr>
                <w:rFonts w:ascii="Tahoma" w:hAnsi="Tahoma" w:cs="Tahoma"/>
                <w:color w:val="000000" w:themeColor="text1"/>
              </w:rPr>
            </w:pPr>
            <w:r w:rsidRPr="008A3D82">
              <w:rPr>
                <w:rFonts w:ascii="Tahoma" w:hAnsi="Tahoma" w:cs="Tahoma"/>
                <w:color w:val="000000" w:themeColor="text1"/>
              </w:rPr>
              <w:t>3</w:t>
            </w:r>
          </w:p>
        </w:tc>
        <w:tc>
          <w:tcPr>
            <w:tcW w:w="472" w:type="pct"/>
            <w:tcBorders>
              <w:top w:val="single" w:sz="4" w:space="0" w:color="auto"/>
              <w:left w:val="single" w:sz="4" w:space="0" w:color="auto"/>
              <w:bottom w:val="single" w:sz="4" w:space="0" w:color="auto"/>
              <w:right w:val="single" w:sz="4" w:space="0" w:color="auto"/>
            </w:tcBorders>
            <w:noWrap/>
            <w:vAlign w:val="center"/>
            <w:hideMark/>
          </w:tcPr>
          <w:p w:rsidR="00FF2F9B" w:rsidRPr="008A3D82" w:rsidRDefault="00FF2F9B" w:rsidP="008E53F4">
            <w:pPr>
              <w:spacing w:after="0" w:line="240" w:lineRule="auto"/>
              <w:rPr>
                <w:rFonts w:ascii="Tahoma" w:hAnsi="Tahoma" w:cs="Tahoma"/>
                <w:color w:val="000000" w:themeColor="text1"/>
              </w:rPr>
            </w:pPr>
            <w:r w:rsidRPr="008A3D82">
              <w:rPr>
                <w:rFonts w:ascii="Tahoma" w:hAnsi="Tahoma" w:cs="Tahoma"/>
                <w:color w:val="000000" w:themeColor="text1"/>
              </w:rPr>
              <w:t>20,000</w:t>
            </w:r>
          </w:p>
        </w:tc>
        <w:tc>
          <w:tcPr>
            <w:tcW w:w="710" w:type="pct"/>
            <w:tcBorders>
              <w:top w:val="single" w:sz="4" w:space="0" w:color="auto"/>
              <w:left w:val="single" w:sz="4" w:space="0" w:color="auto"/>
              <w:bottom w:val="single" w:sz="4" w:space="0" w:color="auto"/>
              <w:right w:val="single" w:sz="4" w:space="0" w:color="auto"/>
            </w:tcBorders>
            <w:noWrap/>
            <w:vAlign w:val="center"/>
            <w:hideMark/>
          </w:tcPr>
          <w:p w:rsidR="00FF2F9B" w:rsidRPr="008A3D82" w:rsidRDefault="00FF2F9B" w:rsidP="000C097F">
            <w:pPr>
              <w:spacing w:after="0" w:line="240" w:lineRule="auto"/>
              <w:jc w:val="center"/>
              <w:rPr>
                <w:rFonts w:ascii="Tahoma" w:hAnsi="Tahoma" w:cs="Tahoma"/>
                <w:color w:val="000000" w:themeColor="text1"/>
              </w:rPr>
            </w:pPr>
            <w:r w:rsidRPr="008A3D82">
              <w:rPr>
                <w:rFonts w:ascii="Tahoma" w:hAnsi="Tahoma" w:cs="Tahoma"/>
                <w:color w:val="000000" w:themeColor="text1"/>
              </w:rPr>
              <w:t>60,000</w:t>
            </w:r>
          </w:p>
        </w:tc>
        <w:tc>
          <w:tcPr>
            <w:tcW w:w="765" w:type="pct"/>
            <w:tcBorders>
              <w:top w:val="single" w:sz="4" w:space="0" w:color="auto"/>
              <w:left w:val="single" w:sz="4" w:space="0" w:color="auto"/>
              <w:bottom w:val="single" w:sz="4" w:space="0" w:color="auto"/>
              <w:right w:val="single" w:sz="4" w:space="0" w:color="auto"/>
            </w:tcBorders>
            <w:noWrap/>
            <w:vAlign w:val="center"/>
            <w:hideMark/>
          </w:tcPr>
          <w:p w:rsidR="00FF2F9B" w:rsidRPr="008A3D82" w:rsidRDefault="00FF2F9B" w:rsidP="000C097F">
            <w:pPr>
              <w:spacing w:after="0" w:line="240" w:lineRule="auto"/>
              <w:jc w:val="center"/>
              <w:rPr>
                <w:rFonts w:ascii="Tahoma" w:hAnsi="Tahoma" w:cs="Tahoma"/>
                <w:color w:val="000000" w:themeColor="text1"/>
              </w:rPr>
            </w:pPr>
          </w:p>
        </w:tc>
        <w:tc>
          <w:tcPr>
            <w:tcW w:w="623" w:type="pct"/>
            <w:tcBorders>
              <w:top w:val="single" w:sz="4" w:space="0" w:color="auto"/>
              <w:left w:val="single" w:sz="4" w:space="0" w:color="auto"/>
              <w:bottom w:val="single" w:sz="4" w:space="0" w:color="auto"/>
              <w:right w:val="single" w:sz="4" w:space="0" w:color="auto"/>
            </w:tcBorders>
            <w:noWrap/>
            <w:vAlign w:val="center"/>
            <w:hideMark/>
          </w:tcPr>
          <w:p w:rsidR="00FF2F9B" w:rsidRPr="008A3D82" w:rsidRDefault="00FF2F9B" w:rsidP="000C097F">
            <w:pPr>
              <w:spacing w:after="0" w:line="240" w:lineRule="auto"/>
              <w:jc w:val="center"/>
              <w:rPr>
                <w:rFonts w:ascii="Tahoma" w:hAnsi="Tahoma" w:cs="Tahoma"/>
                <w:color w:val="000000" w:themeColor="text1"/>
              </w:rPr>
            </w:pPr>
            <w:proofErr w:type="spellStart"/>
            <w:r w:rsidRPr="008A3D82">
              <w:rPr>
                <w:rFonts w:ascii="Tahoma" w:hAnsi="Tahoma" w:cs="Tahoma"/>
                <w:color w:val="000000" w:themeColor="text1"/>
              </w:rPr>
              <w:t>Chambezi</w:t>
            </w:r>
            <w:proofErr w:type="spellEnd"/>
          </w:p>
        </w:tc>
      </w:tr>
      <w:tr w:rsidR="008E53F4" w:rsidRPr="008A3D82" w:rsidTr="008E53F4">
        <w:trPr>
          <w:trHeight w:val="181"/>
        </w:trPr>
        <w:tc>
          <w:tcPr>
            <w:tcW w:w="548" w:type="pct"/>
            <w:tcBorders>
              <w:top w:val="single" w:sz="4" w:space="0" w:color="auto"/>
              <w:left w:val="single" w:sz="4" w:space="0" w:color="auto"/>
              <w:bottom w:val="single" w:sz="4" w:space="0" w:color="auto"/>
              <w:right w:val="single" w:sz="4" w:space="0" w:color="auto"/>
            </w:tcBorders>
            <w:noWrap/>
            <w:hideMark/>
          </w:tcPr>
          <w:p w:rsidR="00FF2F9B" w:rsidRPr="008A3D82" w:rsidRDefault="00FF2F9B">
            <w:pPr>
              <w:spacing w:after="0" w:line="240" w:lineRule="auto"/>
              <w:rPr>
                <w:rFonts w:ascii="Tahoma" w:hAnsi="Tahoma" w:cs="Tahoma"/>
                <w:color w:val="000000" w:themeColor="text1"/>
              </w:rPr>
            </w:pPr>
            <w:r w:rsidRPr="008A3D82">
              <w:rPr>
                <w:rFonts w:ascii="Tahoma" w:hAnsi="Tahoma" w:cs="Tahoma"/>
                <w:color w:val="000000" w:themeColor="text1"/>
              </w:rPr>
              <w:t>APRIL, 2022</w:t>
            </w:r>
          </w:p>
        </w:tc>
        <w:tc>
          <w:tcPr>
            <w:tcW w:w="1100" w:type="pct"/>
            <w:tcBorders>
              <w:top w:val="single" w:sz="4" w:space="0" w:color="auto"/>
              <w:left w:val="single" w:sz="4" w:space="0" w:color="auto"/>
              <w:bottom w:val="single" w:sz="4" w:space="0" w:color="auto"/>
              <w:right w:val="single" w:sz="4" w:space="0" w:color="auto"/>
            </w:tcBorders>
            <w:noWrap/>
            <w:hideMark/>
          </w:tcPr>
          <w:p w:rsidR="00FF2F9B" w:rsidRPr="008A3D82" w:rsidRDefault="00FF2F9B">
            <w:pPr>
              <w:spacing w:after="0" w:line="240" w:lineRule="auto"/>
              <w:rPr>
                <w:rFonts w:ascii="Tahoma" w:hAnsi="Tahoma" w:cs="Tahoma"/>
                <w:b/>
                <w:bCs/>
                <w:color w:val="000000" w:themeColor="text1"/>
              </w:rPr>
            </w:pPr>
            <w:r w:rsidRPr="008A3D82">
              <w:rPr>
                <w:rFonts w:ascii="Tahoma" w:hAnsi="Tahoma" w:cs="Tahoma"/>
                <w:b/>
                <w:bCs/>
                <w:color w:val="000000" w:themeColor="text1"/>
              </w:rPr>
              <w:t>House Rent</w:t>
            </w:r>
          </w:p>
        </w:tc>
        <w:tc>
          <w:tcPr>
            <w:tcW w:w="782" w:type="pct"/>
            <w:tcBorders>
              <w:top w:val="single" w:sz="4" w:space="0" w:color="auto"/>
              <w:left w:val="single" w:sz="4" w:space="0" w:color="auto"/>
              <w:bottom w:val="single" w:sz="4" w:space="0" w:color="auto"/>
              <w:right w:val="single" w:sz="4" w:space="0" w:color="auto"/>
            </w:tcBorders>
            <w:noWrap/>
            <w:hideMark/>
          </w:tcPr>
          <w:p w:rsidR="00FF2F9B" w:rsidRPr="008A3D82" w:rsidRDefault="00FF2F9B">
            <w:pPr>
              <w:rPr>
                <w:rFonts w:ascii="Tahoma" w:hAnsi="Tahoma" w:cs="Tahoma"/>
                <w:b/>
                <w:bCs/>
                <w:color w:val="000000" w:themeColor="text1"/>
              </w:rPr>
            </w:pPr>
          </w:p>
        </w:tc>
        <w:tc>
          <w:tcPr>
            <w:tcW w:w="472" w:type="pct"/>
            <w:tcBorders>
              <w:top w:val="single" w:sz="4" w:space="0" w:color="auto"/>
              <w:left w:val="single" w:sz="4" w:space="0" w:color="auto"/>
              <w:bottom w:val="single" w:sz="4" w:space="0" w:color="auto"/>
              <w:right w:val="single" w:sz="4" w:space="0" w:color="auto"/>
            </w:tcBorders>
            <w:noWrap/>
            <w:hideMark/>
          </w:tcPr>
          <w:p w:rsidR="00FF2F9B" w:rsidRPr="008A3D82" w:rsidRDefault="00FF2F9B" w:rsidP="008E53F4">
            <w:pPr>
              <w:spacing w:after="0" w:line="240" w:lineRule="auto"/>
              <w:rPr>
                <w:rFonts w:ascii="Tahoma" w:hAnsi="Tahoma" w:cs="Tahoma"/>
                <w:color w:val="000000" w:themeColor="text1"/>
              </w:rPr>
            </w:pPr>
            <w:r w:rsidRPr="008A3D82">
              <w:rPr>
                <w:rFonts w:ascii="Tahoma" w:hAnsi="Tahoma" w:cs="Tahoma"/>
                <w:color w:val="000000" w:themeColor="text1"/>
              </w:rPr>
              <w:t> </w:t>
            </w:r>
          </w:p>
        </w:tc>
        <w:tc>
          <w:tcPr>
            <w:tcW w:w="710" w:type="pct"/>
            <w:tcBorders>
              <w:top w:val="single" w:sz="4" w:space="0" w:color="auto"/>
              <w:left w:val="single" w:sz="4" w:space="0" w:color="auto"/>
              <w:bottom w:val="single" w:sz="4" w:space="0" w:color="auto"/>
              <w:right w:val="single" w:sz="4" w:space="0" w:color="auto"/>
            </w:tcBorders>
            <w:noWrap/>
            <w:hideMark/>
          </w:tcPr>
          <w:p w:rsidR="00FF2F9B" w:rsidRPr="008A3D82" w:rsidRDefault="00FF2F9B">
            <w:pPr>
              <w:spacing w:after="0" w:line="240" w:lineRule="auto"/>
              <w:rPr>
                <w:rFonts w:ascii="Tahoma" w:hAnsi="Tahoma" w:cs="Tahoma"/>
                <w:color w:val="000000" w:themeColor="text1"/>
              </w:rPr>
            </w:pPr>
            <w:r w:rsidRPr="008A3D82">
              <w:rPr>
                <w:rFonts w:ascii="Tahoma" w:hAnsi="Tahoma" w:cs="Tahoma"/>
                <w:color w:val="000000" w:themeColor="text1"/>
              </w:rPr>
              <w:t>115,000</w:t>
            </w:r>
          </w:p>
        </w:tc>
        <w:tc>
          <w:tcPr>
            <w:tcW w:w="765" w:type="pct"/>
            <w:tcBorders>
              <w:top w:val="single" w:sz="4" w:space="0" w:color="auto"/>
              <w:left w:val="single" w:sz="4" w:space="0" w:color="auto"/>
              <w:bottom w:val="single" w:sz="4" w:space="0" w:color="auto"/>
              <w:right w:val="single" w:sz="4" w:space="0" w:color="auto"/>
            </w:tcBorders>
            <w:noWrap/>
            <w:hideMark/>
          </w:tcPr>
          <w:p w:rsidR="00FF2F9B" w:rsidRPr="008A3D82" w:rsidRDefault="00FF2F9B">
            <w:pPr>
              <w:spacing w:after="0" w:line="240" w:lineRule="auto"/>
              <w:rPr>
                <w:rFonts w:ascii="Tahoma" w:hAnsi="Tahoma" w:cs="Tahoma"/>
                <w:color w:val="000000" w:themeColor="text1"/>
              </w:rPr>
            </w:pPr>
            <w:r w:rsidRPr="008A3D82">
              <w:rPr>
                <w:rFonts w:ascii="Tahoma" w:hAnsi="Tahoma" w:cs="Tahoma"/>
                <w:color w:val="000000" w:themeColor="text1"/>
              </w:rPr>
              <w:t>115,000</w:t>
            </w:r>
          </w:p>
        </w:tc>
        <w:tc>
          <w:tcPr>
            <w:tcW w:w="623" w:type="pct"/>
            <w:tcBorders>
              <w:top w:val="single" w:sz="4" w:space="0" w:color="auto"/>
              <w:left w:val="single" w:sz="4" w:space="0" w:color="auto"/>
              <w:bottom w:val="single" w:sz="4" w:space="0" w:color="auto"/>
              <w:right w:val="single" w:sz="4" w:space="0" w:color="auto"/>
            </w:tcBorders>
            <w:noWrap/>
            <w:hideMark/>
          </w:tcPr>
          <w:p w:rsidR="00FF2F9B" w:rsidRPr="008A3D82" w:rsidRDefault="00FF2F9B">
            <w:pPr>
              <w:spacing w:after="0" w:line="240" w:lineRule="auto"/>
              <w:rPr>
                <w:rFonts w:ascii="Tahoma" w:hAnsi="Tahoma" w:cs="Tahoma"/>
                <w:color w:val="000000" w:themeColor="text1"/>
              </w:rPr>
            </w:pPr>
            <w:proofErr w:type="spellStart"/>
            <w:r w:rsidRPr="008A3D82">
              <w:rPr>
                <w:rFonts w:ascii="Tahoma" w:hAnsi="Tahoma" w:cs="Tahoma"/>
                <w:color w:val="000000" w:themeColor="text1"/>
              </w:rPr>
              <w:t>Chambezi</w:t>
            </w:r>
            <w:proofErr w:type="spellEnd"/>
          </w:p>
        </w:tc>
      </w:tr>
      <w:tr w:rsidR="00FF2F9B" w:rsidRPr="008A3D82" w:rsidTr="008E53F4">
        <w:trPr>
          <w:trHeight w:val="181"/>
        </w:trPr>
        <w:tc>
          <w:tcPr>
            <w:tcW w:w="548" w:type="pct"/>
            <w:tcBorders>
              <w:top w:val="single" w:sz="4" w:space="0" w:color="auto"/>
              <w:left w:val="single" w:sz="4" w:space="0" w:color="auto"/>
              <w:bottom w:val="single" w:sz="4" w:space="0" w:color="auto"/>
              <w:right w:val="single" w:sz="4" w:space="0" w:color="auto"/>
            </w:tcBorders>
            <w:noWrap/>
            <w:hideMark/>
          </w:tcPr>
          <w:p w:rsidR="00FF2F9B" w:rsidRPr="008A3D82" w:rsidRDefault="00FF2F9B">
            <w:pPr>
              <w:spacing w:after="0" w:line="240" w:lineRule="auto"/>
              <w:rPr>
                <w:rFonts w:ascii="Tahoma" w:hAnsi="Tahoma" w:cs="Tahoma"/>
                <w:color w:val="000000" w:themeColor="text1"/>
              </w:rPr>
            </w:pPr>
            <w:r w:rsidRPr="008A3D82">
              <w:rPr>
                <w:rFonts w:ascii="Tahoma" w:hAnsi="Tahoma" w:cs="Tahoma"/>
                <w:color w:val="000000" w:themeColor="text1"/>
              </w:rPr>
              <w:t> </w:t>
            </w:r>
          </w:p>
        </w:tc>
        <w:tc>
          <w:tcPr>
            <w:tcW w:w="2354" w:type="pct"/>
            <w:gridSpan w:val="3"/>
            <w:tcBorders>
              <w:top w:val="single" w:sz="4" w:space="0" w:color="auto"/>
              <w:left w:val="single" w:sz="4" w:space="0" w:color="auto"/>
              <w:bottom w:val="single" w:sz="4" w:space="0" w:color="auto"/>
              <w:right w:val="single" w:sz="4" w:space="0" w:color="auto"/>
            </w:tcBorders>
            <w:noWrap/>
            <w:hideMark/>
          </w:tcPr>
          <w:p w:rsidR="00FF2F9B" w:rsidRPr="008A3D82" w:rsidRDefault="00FF2F9B">
            <w:pPr>
              <w:spacing w:after="0" w:line="240" w:lineRule="auto"/>
              <w:rPr>
                <w:rFonts w:ascii="Tahoma" w:hAnsi="Tahoma" w:cs="Tahoma"/>
                <w:b/>
                <w:bCs/>
                <w:color w:val="000000" w:themeColor="text1"/>
              </w:rPr>
            </w:pPr>
            <w:r w:rsidRPr="008A3D82">
              <w:rPr>
                <w:rFonts w:ascii="Tahoma" w:hAnsi="Tahoma" w:cs="Tahoma"/>
                <w:b/>
                <w:bCs/>
                <w:color w:val="000000" w:themeColor="text1"/>
              </w:rPr>
              <w:t>TOTAL INCOME FOR APRIL 2022</w:t>
            </w:r>
          </w:p>
        </w:tc>
        <w:tc>
          <w:tcPr>
            <w:tcW w:w="710" w:type="pct"/>
            <w:tcBorders>
              <w:top w:val="single" w:sz="4" w:space="0" w:color="auto"/>
              <w:left w:val="single" w:sz="4" w:space="0" w:color="auto"/>
              <w:bottom w:val="single" w:sz="4" w:space="0" w:color="auto"/>
              <w:right w:val="single" w:sz="4" w:space="0" w:color="auto"/>
            </w:tcBorders>
            <w:noWrap/>
            <w:vAlign w:val="center"/>
            <w:hideMark/>
          </w:tcPr>
          <w:p w:rsidR="00FF2F9B" w:rsidRPr="008A3D82" w:rsidRDefault="00FF2F9B" w:rsidP="000C097F">
            <w:pPr>
              <w:spacing w:after="0" w:line="240" w:lineRule="auto"/>
              <w:jc w:val="center"/>
              <w:rPr>
                <w:rFonts w:ascii="Tahoma" w:hAnsi="Tahoma" w:cs="Tahoma"/>
                <w:b/>
                <w:bCs/>
                <w:color w:val="000000" w:themeColor="text1"/>
              </w:rPr>
            </w:pPr>
            <w:r w:rsidRPr="008A3D82">
              <w:rPr>
                <w:rFonts w:ascii="Tahoma" w:hAnsi="Tahoma" w:cs="Tahoma"/>
                <w:b/>
                <w:bCs/>
                <w:color w:val="000000" w:themeColor="text1"/>
              </w:rPr>
              <w:t>4,334,800</w:t>
            </w:r>
          </w:p>
        </w:tc>
        <w:tc>
          <w:tcPr>
            <w:tcW w:w="765" w:type="pct"/>
            <w:tcBorders>
              <w:top w:val="single" w:sz="4" w:space="0" w:color="auto"/>
              <w:left w:val="single" w:sz="4" w:space="0" w:color="auto"/>
              <w:bottom w:val="single" w:sz="4" w:space="0" w:color="auto"/>
              <w:right w:val="single" w:sz="4" w:space="0" w:color="auto"/>
            </w:tcBorders>
            <w:noWrap/>
            <w:vAlign w:val="center"/>
            <w:hideMark/>
          </w:tcPr>
          <w:p w:rsidR="00FF2F9B" w:rsidRPr="008A3D82" w:rsidRDefault="00FF2F9B" w:rsidP="000C097F">
            <w:pPr>
              <w:spacing w:after="0" w:line="240" w:lineRule="auto"/>
              <w:jc w:val="center"/>
              <w:rPr>
                <w:rFonts w:ascii="Tahoma" w:hAnsi="Tahoma" w:cs="Tahoma"/>
                <w:b/>
                <w:bCs/>
                <w:color w:val="000000" w:themeColor="text1"/>
              </w:rPr>
            </w:pPr>
          </w:p>
        </w:tc>
        <w:tc>
          <w:tcPr>
            <w:tcW w:w="623" w:type="pct"/>
            <w:tcBorders>
              <w:top w:val="single" w:sz="4" w:space="0" w:color="auto"/>
              <w:left w:val="single" w:sz="4" w:space="0" w:color="auto"/>
              <w:bottom w:val="single" w:sz="4" w:space="0" w:color="auto"/>
              <w:right w:val="single" w:sz="4" w:space="0" w:color="auto"/>
            </w:tcBorders>
            <w:noWrap/>
            <w:vAlign w:val="center"/>
            <w:hideMark/>
          </w:tcPr>
          <w:p w:rsidR="00FF2F9B" w:rsidRPr="008A3D82" w:rsidRDefault="00FF2F9B" w:rsidP="000C097F">
            <w:pPr>
              <w:spacing w:after="0" w:line="240" w:lineRule="auto"/>
              <w:jc w:val="center"/>
              <w:rPr>
                <w:rFonts w:ascii="Tahoma" w:hAnsi="Tahoma" w:cs="Tahoma"/>
                <w:b/>
                <w:bCs/>
                <w:color w:val="000000" w:themeColor="text1"/>
              </w:rPr>
            </w:pPr>
          </w:p>
        </w:tc>
      </w:tr>
    </w:tbl>
    <w:p w:rsidR="00A162FB" w:rsidRPr="00B50A9E" w:rsidRDefault="00A162FB" w:rsidP="000C097F">
      <w:pPr>
        <w:pStyle w:val="ListParagraph"/>
        <w:shd w:val="clear" w:color="auto" w:fill="FFFFFF"/>
        <w:spacing w:before="120" w:after="120" w:line="240" w:lineRule="auto"/>
        <w:ind w:left="0"/>
        <w:contextualSpacing w:val="0"/>
        <w:jc w:val="both"/>
        <w:rPr>
          <w:rFonts w:ascii="Tahoma" w:hAnsi="Tahoma" w:cs="Tahoma"/>
          <w:bCs/>
          <w:color w:val="000000" w:themeColor="text1"/>
          <w:sz w:val="24"/>
          <w:szCs w:val="24"/>
          <w:lang w:val="en-GB"/>
        </w:rPr>
      </w:pPr>
      <w:r w:rsidRPr="00B50A9E">
        <w:rPr>
          <w:rFonts w:ascii="Tahoma" w:hAnsi="Tahoma" w:cs="Tahoma"/>
          <w:b/>
          <w:bCs/>
          <w:color w:val="000000" w:themeColor="text1"/>
          <w:sz w:val="24"/>
          <w:szCs w:val="24"/>
          <w:lang w:val="en-GB"/>
        </w:rPr>
        <w:t>4.</w:t>
      </w:r>
      <w:r w:rsidR="00D27BE9" w:rsidRPr="00B50A9E">
        <w:rPr>
          <w:rFonts w:ascii="Tahoma" w:hAnsi="Tahoma" w:cs="Tahoma"/>
          <w:b/>
          <w:bCs/>
          <w:color w:val="000000" w:themeColor="text1"/>
          <w:sz w:val="24"/>
          <w:szCs w:val="24"/>
          <w:lang w:val="en-GB"/>
        </w:rPr>
        <w:t>4</w:t>
      </w:r>
      <w:r w:rsidRPr="00B50A9E">
        <w:rPr>
          <w:rFonts w:ascii="Tahoma" w:hAnsi="Tahoma" w:cs="Tahoma"/>
          <w:bCs/>
          <w:color w:val="000000" w:themeColor="text1"/>
          <w:sz w:val="24"/>
          <w:szCs w:val="24"/>
          <w:lang w:val="en-GB"/>
        </w:rPr>
        <w:tab/>
      </w:r>
      <w:r w:rsidRPr="00B50A9E">
        <w:rPr>
          <w:rFonts w:ascii="Tahoma" w:hAnsi="Tahoma" w:cs="Tahoma"/>
          <w:b/>
          <w:bCs/>
          <w:color w:val="000000" w:themeColor="text1"/>
          <w:sz w:val="24"/>
          <w:szCs w:val="24"/>
          <w:lang w:val="en-GB"/>
        </w:rPr>
        <w:t>Income generated from oth</w:t>
      </w:r>
      <w:r w:rsidR="00A34E85" w:rsidRPr="00B50A9E">
        <w:rPr>
          <w:rFonts w:ascii="Tahoma" w:hAnsi="Tahoma" w:cs="Tahoma"/>
          <w:b/>
          <w:bCs/>
          <w:color w:val="000000" w:themeColor="text1"/>
          <w:sz w:val="24"/>
          <w:szCs w:val="24"/>
          <w:lang w:val="en-GB"/>
        </w:rPr>
        <w:t>er sources</w:t>
      </w:r>
    </w:p>
    <w:p w:rsidR="00A162FB" w:rsidRPr="00B50A9E" w:rsidRDefault="00541629" w:rsidP="00B87CCA">
      <w:pPr>
        <w:pStyle w:val="ListParagraph"/>
        <w:spacing w:after="200" w:line="276" w:lineRule="auto"/>
        <w:ind w:left="0"/>
        <w:jc w:val="both"/>
        <w:rPr>
          <w:rFonts w:ascii="Tahoma" w:hAnsi="Tahoma" w:cs="Tahoma"/>
          <w:b/>
          <w:bCs/>
          <w:color w:val="000000" w:themeColor="text1"/>
          <w:sz w:val="24"/>
          <w:szCs w:val="24"/>
          <w:lang w:val="en-GB"/>
        </w:rPr>
      </w:pPr>
      <w:r w:rsidRPr="00B50A9E">
        <w:rPr>
          <w:rFonts w:ascii="Tahoma" w:eastAsia="Times New Roman" w:hAnsi="Tahoma" w:cs="Tahoma"/>
          <w:color w:val="000000" w:themeColor="text1"/>
          <w:sz w:val="24"/>
          <w:szCs w:val="24"/>
          <w:lang w:val="en-US"/>
        </w:rPr>
        <w:lastRenderedPageBreak/>
        <w:t>TARI Mikoch</w:t>
      </w:r>
      <w:r w:rsidR="0088157C" w:rsidRPr="00B50A9E">
        <w:rPr>
          <w:rFonts w:ascii="Tahoma" w:eastAsia="Times New Roman" w:hAnsi="Tahoma" w:cs="Tahoma"/>
          <w:color w:val="000000" w:themeColor="text1"/>
          <w:sz w:val="24"/>
          <w:szCs w:val="24"/>
          <w:lang w:val="en-US"/>
        </w:rPr>
        <w:t>eni earned Income generated by h</w:t>
      </w:r>
      <w:r w:rsidRPr="00B50A9E">
        <w:rPr>
          <w:rFonts w:ascii="Tahoma" w:eastAsia="Times New Roman" w:hAnsi="Tahoma" w:cs="Tahoma"/>
          <w:color w:val="000000" w:themeColor="text1"/>
          <w:sz w:val="24"/>
          <w:szCs w:val="24"/>
          <w:lang w:val="en-US"/>
        </w:rPr>
        <w:t>ire and rental services from the houses at</w:t>
      </w:r>
      <w:r w:rsidR="002137F9" w:rsidRPr="00B50A9E">
        <w:rPr>
          <w:rFonts w:ascii="Tahoma" w:eastAsia="Times New Roman" w:hAnsi="Tahoma" w:cs="Tahoma"/>
          <w:color w:val="000000" w:themeColor="text1"/>
          <w:sz w:val="24"/>
          <w:szCs w:val="24"/>
          <w:lang w:val="en-US"/>
        </w:rPr>
        <w:t xml:space="preserve"> </w:t>
      </w:r>
      <w:proofErr w:type="spellStart"/>
      <w:r w:rsidR="002137F9" w:rsidRPr="00B50A9E">
        <w:rPr>
          <w:rFonts w:ascii="Tahoma" w:eastAsia="Times New Roman" w:hAnsi="Tahoma" w:cs="Tahoma"/>
          <w:color w:val="000000" w:themeColor="text1"/>
          <w:sz w:val="24"/>
          <w:szCs w:val="24"/>
          <w:lang w:val="en-US"/>
        </w:rPr>
        <w:t>Chambezi</w:t>
      </w:r>
      <w:proofErr w:type="spellEnd"/>
      <w:r w:rsidR="002137F9" w:rsidRPr="00B50A9E">
        <w:rPr>
          <w:rFonts w:ascii="Tahoma" w:eastAsia="Times New Roman" w:hAnsi="Tahoma" w:cs="Tahoma"/>
          <w:color w:val="000000" w:themeColor="text1"/>
          <w:sz w:val="24"/>
          <w:szCs w:val="24"/>
          <w:lang w:val="en-US"/>
        </w:rPr>
        <w:t xml:space="preserve"> farm about </w:t>
      </w:r>
      <w:r w:rsidR="00857412" w:rsidRPr="00B50A9E">
        <w:rPr>
          <w:rFonts w:ascii="Tahoma" w:eastAsia="Times New Roman" w:hAnsi="Tahoma" w:cs="Tahoma"/>
          <w:b/>
          <w:color w:val="000000" w:themeColor="text1"/>
          <w:sz w:val="24"/>
          <w:szCs w:val="24"/>
          <w:lang w:val="en-US"/>
        </w:rPr>
        <w:t>TZS</w:t>
      </w:r>
      <w:r w:rsidR="002137F9" w:rsidRPr="00B50A9E">
        <w:rPr>
          <w:rFonts w:ascii="Tahoma" w:eastAsia="Times New Roman" w:hAnsi="Tahoma" w:cs="Tahoma"/>
          <w:b/>
          <w:color w:val="000000" w:themeColor="text1"/>
          <w:sz w:val="24"/>
          <w:szCs w:val="24"/>
          <w:lang w:val="en-US"/>
        </w:rPr>
        <w:t xml:space="preserve"> 115,000</w:t>
      </w:r>
      <w:r w:rsidR="00857412" w:rsidRPr="00B50A9E">
        <w:rPr>
          <w:rFonts w:ascii="Tahoma" w:eastAsia="Times New Roman" w:hAnsi="Tahoma" w:cs="Tahoma"/>
          <w:b/>
          <w:color w:val="000000" w:themeColor="text1"/>
          <w:sz w:val="24"/>
          <w:szCs w:val="24"/>
          <w:lang w:val="en-US"/>
        </w:rPr>
        <w:t>/=</w:t>
      </w:r>
    </w:p>
    <w:p w:rsidR="008C7F34" w:rsidRPr="00B50A9E" w:rsidRDefault="008C7F34" w:rsidP="008A3D82">
      <w:pPr>
        <w:pStyle w:val="ListParagraph"/>
        <w:spacing w:before="120" w:after="120" w:line="240" w:lineRule="auto"/>
        <w:ind w:left="0"/>
        <w:contextualSpacing w:val="0"/>
        <w:jc w:val="both"/>
        <w:rPr>
          <w:rFonts w:ascii="Tahoma" w:hAnsi="Tahoma" w:cs="Tahoma"/>
          <w:b/>
          <w:color w:val="000000" w:themeColor="text1"/>
          <w:sz w:val="24"/>
          <w:szCs w:val="24"/>
          <w:lang w:val="en-GB"/>
        </w:rPr>
      </w:pPr>
      <w:r w:rsidRPr="00B50A9E">
        <w:rPr>
          <w:rFonts w:ascii="Tahoma" w:hAnsi="Tahoma" w:cs="Tahoma"/>
          <w:b/>
          <w:color w:val="000000" w:themeColor="text1"/>
          <w:sz w:val="24"/>
          <w:szCs w:val="24"/>
          <w:lang w:val="en-GB"/>
        </w:rPr>
        <w:t xml:space="preserve">Table </w:t>
      </w:r>
      <w:r w:rsidR="00A162FB" w:rsidRPr="00B50A9E">
        <w:rPr>
          <w:rFonts w:ascii="Tahoma" w:hAnsi="Tahoma" w:cs="Tahoma"/>
          <w:b/>
          <w:color w:val="000000" w:themeColor="text1"/>
          <w:sz w:val="24"/>
          <w:szCs w:val="24"/>
          <w:lang w:val="en-GB"/>
        </w:rPr>
        <w:t>1</w:t>
      </w:r>
      <w:r w:rsidR="006F6598" w:rsidRPr="00B50A9E">
        <w:rPr>
          <w:rFonts w:ascii="Tahoma" w:hAnsi="Tahoma" w:cs="Tahoma"/>
          <w:b/>
          <w:color w:val="000000" w:themeColor="text1"/>
          <w:sz w:val="24"/>
          <w:szCs w:val="24"/>
          <w:lang w:val="en-GB"/>
        </w:rPr>
        <w:t>2</w:t>
      </w:r>
      <w:r w:rsidR="000C097F">
        <w:rPr>
          <w:rFonts w:ascii="Tahoma" w:hAnsi="Tahoma" w:cs="Tahoma"/>
          <w:b/>
          <w:color w:val="000000" w:themeColor="text1"/>
          <w:sz w:val="24"/>
          <w:szCs w:val="24"/>
          <w:lang w:val="en-GB"/>
        </w:rPr>
        <w:t>:</w:t>
      </w:r>
      <w:r w:rsidR="00B967F9" w:rsidRPr="00B50A9E">
        <w:rPr>
          <w:rFonts w:ascii="Tahoma" w:hAnsi="Tahoma" w:cs="Tahoma"/>
          <w:b/>
          <w:color w:val="000000" w:themeColor="text1"/>
          <w:sz w:val="24"/>
          <w:szCs w:val="24"/>
          <w:lang w:val="en-GB"/>
        </w:rPr>
        <w:t>I</w:t>
      </w:r>
      <w:r w:rsidR="00AD5731" w:rsidRPr="00B50A9E">
        <w:rPr>
          <w:rFonts w:ascii="Tahoma" w:hAnsi="Tahoma" w:cs="Tahoma"/>
          <w:b/>
          <w:color w:val="000000" w:themeColor="text1"/>
          <w:sz w:val="24"/>
          <w:szCs w:val="24"/>
          <w:lang w:val="en-GB"/>
        </w:rPr>
        <w:t>ncome generated by Centres</w:t>
      </w:r>
      <w:r w:rsidR="00922085" w:rsidRPr="00B50A9E">
        <w:rPr>
          <w:rFonts w:ascii="Tahoma" w:hAnsi="Tahoma" w:cs="Tahoma"/>
          <w:b/>
          <w:color w:val="000000" w:themeColor="text1"/>
          <w:sz w:val="24"/>
          <w:szCs w:val="24"/>
          <w:lang w:val="en-GB"/>
        </w:rPr>
        <w:t xml:space="preserve"> from other sources </w:t>
      </w:r>
      <w:r w:rsidR="004D0713" w:rsidRPr="00B50A9E">
        <w:rPr>
          <w:rFonts w:ascii="Tahoma" w:hAnsi="Tahoma" w:cs="Tahoma"/>
          <w:b/>
          <w:color w:val="000000" w:themeColor="text1"/>
          <w:sz w:val="24"/>
          <w:szCs w:val="24"/>
          <w:lang w:val="en-GB"/>
        </w:rPr>
        <w:t xml:space="preserve">between </w:t>
      </w:r>
      <w:r w:rsidR="009D5D0A" w:rsidRPr="00B50A9E">
        <w:rPr>
          <w:rFonts w:ascii="Tahoma" w:hAnsi="Tahoma" w:cs="Tahoma"/>
          <w:b/>
          <w:color w:val="000000" w:themeColor="text1"/>
          <w:sz w:val="24"/>
          <w:szCs w:val="24"/>
          <w:lang w:val="en-GB"/>
        </w:rPr>
        <w:t>April to</w:t>
      </w:r>
      <w:r w:rsidR="00105087" w:rsidRPr="00B50A9E">
        <w:rPr>
          <w:rFonts w:ascii="Tahoma" w:hAnsi="Tahoma" w:cs="Tahoma"/>
          <w:b/>
          <w:color w:val="000000" w:themeColor="text1"/>
          <w:sz w:val="24"/>
          <w:szCs w:val="24"/>
          <w:lang w:val="en-GB"/>
        </w:rPr>
        <w:t xml:space="preserve"> </w:t>
      </w:r>
      <w:r w:rsidR="009D5D0A" w:rsidRPr="00B50A9E">
        <w:rPr>
          <w:rFonts w:ascii="Tahoma" w:hAnsi="Tahoma" w:cs="Tahoma"/>
          <w:b/>
          <w:color w:val="000000" w:themeColor="text1"/>
          <w:sz w:val="24"/>
          <w:szCs w:val="24"/>
          <w:lang w:val="en-GB"/>
        </w:rPr>
        <w:t>June 2022</w:t>
      </w:r>
    </w:p>
    <w:tbl>
      <w:tblPr>
        <w:tblW w:w="8931" w:type="dxa"/>
        <w:tblInd w:w="-5" w:type="dxa"/>
        <w:tblLook w:val="04A0" w:firstRow="1" w:lastRow="0" w:firstColumn="1" w:lastColumn="0" w:noHBand="0" w:noVBand="1"/>
      </w:tblPr>
      <w:tblGrid>
        <w:gridCol w:w="2835"/>
        <w:gridCol w:w="646"/>
        <w:gridCol w:w="1438"/>
        <w:gridCol w:w="1526"/>
        <w:gridCol w:w="1208"/>
        <w:gridCol w:w="1278"/>
      </w:tblGrid>
      <w:tr w:rsidR="000F5216" w:rsidRPr="00B50A9E" w:rsidTr="008E53F4">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D3A" w:rsidRPr="00B50A9E" w:rsidRDefault="00DA1D3A" w:rsidP="000C097F">
            <w:pPr>
              <w:spacing w:after="0" w:line="240" w:lineRule="auto"/>
              <w:jc w:val="center"/>
              <w:rPr>
                <w:rFonts w:ascii="Tahoma" w:eastAsia="Times New Roman" w:hAnsi="Tahoma" w:cs="Tahoma"/>
                <w:b/>
                <w:color w:val="000000" w:themeColor="text1"/>
                <w:sz w:val="24"/>
                <w:szCs w:val="24"/>
                <w:lang w:val="en-US"/>
              </w:rPr>
            </w:pPr>
            <w:r w:rsidRPr="00B50A9E">
              <w:rPr>
                <w:rFonts w:ascii="Tahoma" w:eastAsia="Times New Roman" w:hAnsi="Tahoma" w:cs="Tahoma"/>
                <w:b/>
                <w:color w:val="000000" w:themeColor="text1"/>
                <w:sz w:val="24"/>
                <w:szCs w:val="24"/>
                <w:lang w:val="en-US"/>
              </w:rPr>
              <w:t>Source of Income</w:t>
            </w:r>
          </w:p>
        </w:tc>
        <w:tc>
          <w:tcPr>
            <w:tcW w:w="1276" w:type="dxa"/>
            <w:tcBorders>
              <w:top w:val="single" w:sz="4" w:space="0" w:color="auto"/>
              <w:left w:val="nil"/>
              <w:bottom w:val="single" w:sz="4" w:space="0" w:color="auto"/>
              <w:right w:val="single" w:sz="4" w:space="0" w:color="auto"/>
            </w:tcBorders>
            <w:vAlign w:val="center"/>
          </w:tcPr>
          <w:p w:rsidR="00DA1D3A" w:rsidRPr="00B50A9E" w:rsidRDefault="00DA1D3A" w:rsidP="008E53F4">
            <w:pPr>
              <w:spacing w:after="0" w:line="240" w:lineRule="auto"/>
              <w:jc w:val="center"/>
              <w:rPr>
                <w:rFonts w:ascii="Tahoma" w:eastAsia="Times New Roman" w:hAnsi="Tahoma" w:cs="Tahoma"/>
                <w:b/>
                <w:color w:val="000000" w:themeColor="text1"/>
                <w:sz w:val="24"/>
                <w:szCs w:val="24"/>
                <w:lang w:val="en-US"/>
              </w:rPr>
            </w:pPr>
            <w:r w:rsidRPr="00B50A9E">
              <w:rPr>
                <w:rFonts w:ascii="Tahoma" w:eastAsia="Times New Roman" w:hAnsi="Tahoma" w:cs="Tahoma"/>
                <w:b/>
                <w:color w:val="000000" w:themeColor="text1"/>
                <w:sz w:val="24"/>
                <w:szCs w:val="24"/>
                <w:lang w:val="en-US"/>
              </w:rPr>
              <w:t>N</w:t>
            </w:r>
            <w:r w:rsidR="008E53F4">
              <w:rPr>
                <w:rFonts w:ascii="Tahoma" w:eastAsia="Times New Roman" w:hAnsi="Tahoma" w:cs="Tahoma"/>
                <w:b/>
                <w:color w:val="000000" w:themeColor="text1"/>
                <w:sz w:val="24"/>
                <w:szCs w:val="24"/>
                <w:lang w:val="en-US"/>
              </w:rPr>
              <w:t>o.</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D3A" w:rsidRPr="00B50A9E" w:rsidRDefault="00DA1D3A" w:rsidP="008E53F4">
            <w:pPr>
              <w:spacing w:after="0" w:line="240" w:lineRule="auto"/>
              <w:jc w:val="center"/>
              <w:rPr>
                <w:rFonts w:ascii="Tahoma" w:eastAsia="Times New Roman" w:hAnsi="Tahoma" w:cs="Tahoma"/>
                <w:b/>
                <w:color w:val="000000" w:themeColor="text1"/>
                <w:sz w:val="24"/>
                <w:szCs w:val="24"/>
                <w:lang w:val="en-US"/>
              </w:rPr>
            </w:pPr>
            <w:r w:rsidRPr="00B50A9E">
              <w:rPr>
                <w:rFonts w:ascii="Tahoma" w:eastAsia="Times New Roman" w:hAnsi="Tahoma" w:cs="Tahoma"/>
                <w:b/>
                <w:color w:val="000000" w:themeColor="text1"/>
                <w:sz w:val="24"/>
                <w:szCs w:val="24"/>
                <w:lang w:val="en-US"/>
              </w:rPr>
              <w:t>Price</w:t>
            </w:r>
            <w:r w:rsidR="008E53F4">
              <w:rPr>
                <w:rFonts w:ascii="Tahoma" w:eastAsia="Times New Roman" w:hAnsi="Tahoma" w:cs="Tahoma"/>
                <w:b/>
                <w:color w:val="000000" w:themeColor="text1"/>
                <w:sz w:val="24"/>
                <w:szCs w:val="24"/>
                <w:lang w:val="en-US"/>
              </w:rPr>
              <w:t>/</w:t>
            </w:r>
            <w:r w:rsidRPr="00B50A9E">
              <w:rPr>
                <w:rFonts w:ascii="Tahoma" w:eastAsia="Times New Roman" w:hAnsi="Tahoma" w:cs="Tahoma"/>
                <w:b/>
                <w:color w:val="000000" w:themeColor="text1"/>
                <w:sz w:val="24"/>
                <w:szCs w:val="24"/>
                <w:lang w:val="en-US"/>
              </w:rPr>
              <w:t>unit</w:t>
            </w:r>
          </w:p>
        </w:tc>
        <w:tc>
          <w:tcPr>
            <w:tcW w:w="1553" w:type="dxa"/>
            <w:tcBorders>
              <w:top w:val="single" w:sz="4" w:space="0" w:color="auto"/>
              <w:left w:val="nil"/>
              <w:bottom w:val="single" w:sz="4" w:space="0" w:color="auto"/>
              <w:right w:val="single" w:sz="4" w:space="0" w:color="auto"/>
            </w:tcBorders>
            <w:vAlign w:val="center"/>
          </w:tcPr>
          <w:p w:rsidR="00DA1D3A" w:rsidRPr="00B50A9E" w:rsidRDefault="00DA1D3A" w:rsidP="000C097F">
            <w:pPr>
              <w:spacing w:after="0" w:line="240" w:lineRule="auto"/>
              <w:jc w:val="center"/>
              <w:rPr>
                <w:rFonts w:ascii="Tahoma" w:eastAsia="Times New Roman" w:hAnsi="Tahoma" w:cs="Tahoma"/>
                <w:b/>
                <w:color w:val="000000" w:themeColor="text1"/>
                <w:sz w:val="24"/>
                <w:szCs w:val="24"/>
                <w:lang w:val="en-US"/>
              </w:rPr>
            </w:pPr>
            <w:r w:rsidRPr="00B50A9E">
              <w:rPr>
                <w:rFonts w:ascii="Tahoma" w:eastAsia="Times New Roman" w:hAnsi="Tahoma" w:cs="Tahoma"/>
                <w:b/>
                <w:color w:val="000000" w:themeColor="text1"/>
                <w:sz w:val="24"/>
                <w:szCs w:val="24"/>
                <w:lang w:val="en-US"/>
              </w:rPr>
              <w:t>Costs of production variable cost</w:t>
            </w:r>
          </w:p>
        </w:tc>
        <w:tc>
          <w:tcPr>
            <w:tcW w:w="1208" w:type="dxa"/>
            <w:tcBorders>
              <w:top w:val="single" w:sz="4" w:space="0" w:color="auto"/>
              <w:left w:val="single" w:sz="4" w:space="0" w:color="auto"/>
              <w:bottom w:val="single" w:sz="4" w:space="0" w:color="auto"/>
              <w:right w:val="single" w:sz="4" w:space="0" w:color="auto"/>
            </w:tcBorders>
            <w:vAlign w:val="center"/>
          </w:tcPr>
          <w:p w:rsidR="00DA1D3A" w:rsidRPr="00B50A9E" w:rsidRDefault="00DA1D3A" w:rsidP="000C097F">
            <w:pPr>
              <w:spacing w:after="0" w:line="240" w:lineRule="auto"/>
              <w:jc w:val="center"/>
              <w:rPr>
                <w:rFonts w:ascii="Tahoma" w:eastAsia="Times New Roman" w:hAnsi="Tahoma" w:cs="Tahoma"/>
                <w:b/>
                <w:color w:val="000000" w:themeColor="text1"/>
                <w:sz w:val="24"/>
                <w:szCs w:val="24"/>
                <w:lang w:val="en-US"/>
              </w:rPr>
            </w:pPr>
            <w:r w:rsidRPr="00B50A9E">
              <w:rPr>
                <w:rFonts w:ascii="Tahoma" w:eastAsia="Times New Roman" w:hAnsi="Tahoma" w:cs="Tahoma"/>
                <w:b/>
                <w:color w:val="000000" w:themeColor="text1"/>
                <w:sz w:val="24"/>
                <w:szCs w:val="24"/>
                <w:lang w:val="en-US"/>
              </w:rPr>
              <w:t>Value (TZS)</w:t>
            </w:r>
          </w:p>
        </w:tc>
        <w:tc>
          <w:tcPr>
            <w:tcW w:w="671" w:type="dxa"/>
            <w:tcBorders>
              <w:top w:val="single" w:sz="4" w:space="0" w:color="auto"/>
              <w:left w:val="single" w:sz="4" w:space="0" w:color="auto"/>
              <w:bottom w:val="single" w:sz="4" w:space="0" w:color="auto"/>
              <w:right w:val="single" w:sz="4" w:space="0" w:color="auto"/>
            </w:tcBorders>
            <w:vAlign w:val="center"/>
          </w:tcPr>
          <w:p w:rsidR="00DA1D3A" w:rsidRPr="00B50A9E" w:rsidRDefault="009755E6" w:rsidP="000C097F">
            <w:pPr>
              <w:spacing w:after="0" w:line="240" w:lineRule="auto"/>
              <w:jc w:val="center"/>
              <w:rPr>
                <w:rFonts w:ascii="Tahoma" w:eastAsia="Times New Roman" w:hAnsi="Tahoma" w:cs="Tahoma"/>
                <w:b/>
                <w:color w:val="000000" w:themeColor="text1"/>
                <w:sz w:val="24"/>
                <w:szCs w:val="24"/>
                <w:lang w:val="en-US"/>
              </w:rPr>
            </w:pPr>
            <w:r w:rsidRPr="00B50A9E">
              <w:rPr>
                <w:rFonts w:ascii="Tahoma" w:eastAsia="Times New Roman" w:hAnsi="Tahoma" w:cs="Tahoma"/>
                <w:b/>
                <w:color w:val="000000" w:themeColor="text1"/>
                <w:sz w:val="24"/>
                <w:szCs w:val="24"/>
                <w:lang w:val="en-US"/>
              </w:rPr>
              <w:t>R</w:t>
            </w:r>
            <w:r w:rsidR="00DA1D3A" w:rsidRPr="00B50A9E">
              <w:rPr>
                <w:rFonts w:ascii="Tahoma" w:eastAsia="Times New Roman" w:hAnsi="Tahoma" w:cs="Tahoma"/>
                <w:b/>
                <w:color w:val="000000" w:themeColor="text1"/>
                <w:sz w:val="24"/>
                <w:szCs w:val="24"/>
                <w:lang w:val="en-US"/>
              </w:rPr>
              <w:t>emarks</w:t>
            </w:r>
          </w:p>
        </w:tc>
      </w:tr>
      <w:tr w:rsidR="000F5216" w:rsidRPr="00B50A9E" w:rsidTr="008E53F4">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DA1D3A" w:rsidRPr="00B50A9E" w:rsidRDefault="00DA1D3A" w:rsidP="00B86B03">
            <w:pPr>
              <w:spacing w:after="0" w:line="240" w:lineRule="auto"/>
              <w:rPr>
                <w:rFonts w:ascii="Tahoma" w:eastAsia="Times New Roman" w:hAnsi="Tahoma" w:cs="Tahoma"/>
                <w:color w:val="000000" w:themeColor="text1"/>
                <w:sz w:val="24"/>
                <w:szCs w:val="24"/>
                <w:lang w:val="en-US"/>
              </w:rPr>
            </w:pPr>
            <w:r w:rsidRPr="00B50A9E">
              <w:rPr>
                <w:rFonts w:ascii="Tahoma" w:eastAsia="Times New Roman" w:hAnsi="Tahoma" w:cs="Tahoma"/>
                <w:color w:val="000000" w:themeColor="text1"/>
                <w:sz w:val="24"/>
                <w:szCs w:val="24"/>
                <w:lang w:val="en-US"/>
              </w:rPr>
              <w:t>Hire and rental services</w:t>
            </w:r>
          </w:p>
        </w:tc>
        <w:tc>
          <w:tcPr>
            <w:tcW w:w="1276" w:type="dxa"/>
            <w:tcBorders>
              <w:top w:val="single" w:sz="4" w:space="0" w:color="auto"/>
              <w:left w:val="nil"/>
              <w:bottom w:val="single" w:sz="4" w:space="0" w:color="auto"/>
              <w:right w:val="single" w:sz="4" w:space="0" w:color="auto"/>
            </w:tcBorders>
          </w:tcPr>
          <w:p w:rsidR="00DA1D3A" w:rsidRPr="00B50A9E" w:rsidRDefault="008F3F8E" w:rsidP="000C097F">
            <w:pPr>
              <w:spacing w:after="0" w:line="240" w:lineRule="auto"/>
              <w:jc w:val="center"/>
              <w:rPr>
                <w:rFonts w:ascii="Tahoma" w:eastAsia="Times New Roman" w:hAnsi="Tahoma" w:cs="Tahoma"/>
                <w:color w:val="000000" w:themeColor="text1"/>
                <w:sz w:val="24"/>
                <w:szCs w:val="24"/>
                <w:lang w:val="en-US"/>
              </w:rPr>
            </w:pPr>
            <w:r w:rsidRPr="00B50A9E">
              <w:rPr>
                <w:rFonts w:ascii="Tahoma" w:eastAsia="Times New Roman" w:hAnsi="Tahoma" w:cs="Tahoma"/>
                <w:color w:val="000000" w:themeColor="text1"/>
                <w:sz w:val="24"/>
                <w:szCs w:val="24"/>
                <w:lang w:val="en-US"/>
              </w:rPr>
              <w:t>1</w:t>
            </w: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DA1D3A" w:rsidRPr="00B50A9E" w:rsidRDefault="00DA1D3A" w:rsidP="000C097F">
            <w:pPr>
              <w:spacing w:after="0" w:line="240" w:lineRule="auto"/>
              <w:jc w:val="center"/>
              <w:rPr>
                <w:rFonts w:ascii="Tahoma" w:eastAsia="Times New Roman" w:hAnsi="Tahoma" w:cs="Tahoma"/>
                <w:color w:val="000000" w:themeColor="text1"/>
                <w:sz w:val="24"/>
                <w:szCs w:val="24"/>
                <w:lang w:val="en-US"/>
              </w:rPr>
            </w:pPr>
          </w:p>
        </w:tc>
        <w:tc>
          <w:tcPr>
            <w:tcW w:w="1553" w:type="dxa"/>
            <w:tcBorders>
              <w:top w:val="single" w:sz="4" w:space="0" w:color="auto"/>
              <w:left w:val="nil"/>
              <w:bottom w:val="single" w:sz="4" w:space="0" w:color="auto"/>
              <w:right w:val="single" w:sz="4" w:space="0" w:color="auto"/>
            </w:tcBorders>
          </w:tcPr>
          <w:p w:rsidR="00DA1D3A" w:rsidRPr="00B50A9E" w:rsidRDefault="00DA1D3A" w:rsidP="000C097F">
            <w:pPr>
              <w:spacing w:after="0" w:line="240" w:lineRule="auto"/>
              <w:jc w:val="center"/>
              <w:rPr>
                <w:rFonts w:ascii="Tahoma" w:eastAsia="Times New Roman" w:hAnsi="Tahoma" w:cs="Tahoma"/>
                <w:color w:val="000000" w:themeColor="text1"/>
                <w:sz w:val="24"/>
                <w:szCs w:val="24"/>
                <w:lang w:val="en-US"/>
              </w:rPr>
            </w:pPr>
          </w:p>
        </w:tc>
        <w:tc>
          <w:tcPr>
            <w:tcW w:w="1208" w:type="dxa"/>
            <w:tcBorders>
              <w:top w:val="nil"/>
              <w:left w:val="single" w:sz="4" w:space="0" w:color="auto"/>
              <w:bottom w:val="single" w:sz="4" w:space="0" w:color="auto"/>
              <w:right w:val="single" w:sz="4" w:space="0" w:color="auto"/>
            </w:tcBorders>
          </w:tcPr>
          <w:p w:rsidR="00DA1D3A" w:rsidRPr="00B50A9E" w:rsidRDefault="002137F9" w:rsidP="000C097F">
            <w:pPr>
              <w:spacing w:after="0" w:line="240" w:lineRule="auto"/>
              <w:jc w:val="center"/>
              <w:rPr>
                <w:rFonts w:ascii="Tahoma" w:eastAsia="Times New Roman" w:hAnsi="Tahoma" w:cs="Tahoma"/>
                <w:color w:val="000000" w:themeColor="text1"/>
                <w:sz w:val="24"/>
                <w:szCs w:val="24"/>
                <w:lang w:val="en-US"/>
              </w:rPr>
            </w:pPr>
            <w:r w:rsidRPr="00B50A9E">
              <w:rPr>
                <w:rFonts w:ascii="Tahoma" w:eastAsia="Times New Roman" w:hAnsi="Tahoma" w:cs="Tahoma"/>
                <w:color w:val="000000" w:themeColor="text1"/>
                <w:sz w:val="24"/>
                <w:szCs w:val="24"/>
                <w:lang w:val="en-US"/>
              </w:rPr>
              <w:t>115,000</w:t>
            </w:r>
          </w:p>
        </w:tc>
        <w:tc>
          <w:tcPr>
            <w:tcW w:w="671" w:type="dxa"/>
            <w:tcBorders>
              <w:top w:val="nil"/>
              <w:left w:val="single" w:sz="4" w:space="0" w:color="auto"/>
              <w:bottom w:val="single" w:sz="4" w:space="0" w:color="auto"/>
              <w:right w:val="single" w:sz="4" w:space="0" w:color="auto"/>
            </w:tcBorders>
          </w:tcPr>
          <w:p w:rsidR="00DA1D3A" w:rsidRPr="00B50A9E" w:rsidRDefault="00DA1D3A" w:rsidP="000C097F">
            <w:pPr>
              <w:spacing w:after="0" w:line="240" w:lineRule="auto"/>
              <w:jc w:val="center"/>
              <w:rPr>
                <w:rFonts w:ascii="Tahoma" w:eastAsia="Times New Roman" w:hAnsi="Tahoma" w:cs="Tahoma"/>
                <w:color w:val="000000" w:themeColor="text1"/>
                <w:sz w:val="24"/>
                <w:szCs w:val="24"/>
                <w:lang w:val="en-US"/>
              </w:rPr>
            </w:pPr>
          </w:p>
        </w:tc>
      </w:tr>
      <w:tr w:rsidR="00DA1D3A" w:rsidRPr="00B50A9E" w:rsidTr="008E53F4">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DA1D3A" w:rsidRPr="00B50A9E" w:rsidRDefault="00DA1D3A" w:rsidP="00B86B03">
            <w:pPr>
              <w:spacing w:after="0" w:line="240" w:lineRule="auto"/>
              <w:rPr>
                <w:rFonts w:ascii="Tahoma" w:eastAsia="Times New Roman" w:hAnsi="Tahoma" w:cs="Tahoma"/>
                <w:b/>
                <w:color w:val="000000" w:themeColor="text1"/>
                <w:sz w:val="24"/>
                <w:szCs w:val="24"/>
                <w:lang w:val="en-US"/>
              </w:rPr>
            </w:pPr>
            <w:r w:rsidRPr="00B50A9E">
              <w:rPr>
                <w:rFonts w:ascii="Tahoma" w:eastAsia="Times New Roman" w:hAnsi="Tahoma" w:cs="Tahoma"/>
                <w:b/>
                <w:color w:val="000000" w:themeColor="text1"/>
                <w:sz w:val="24"/>
                <w:szCs w:val="24"/>
                <w:lang w:val="en-US"/>
              </w:rPr>
              <w:t xml:space="preserve">Total </w:t>
            </w:r>
          </w:p>
        </w:tc>
        <w:tc>
          <w:tcPr>
            <w:tcW w:w="1276" w:type="dxa"/>
            <w:tcBorders>
              <w:top w:val="single" w:sz="4" w:space="0" w:color="auto"/>
              <w:left w:val="nil"/>
              <w:bottom w:val="single" w:sz="4" w:space="0" w:color="auto"/>
              <w:right w:val="single" w:sz="4" w:space="0" w:color="auto"/>
            </w:tcBorders>
          </w:tcPr>
          <w:p w:rsidR="00DA1D3A" w:rsidRPr="00B50A9E" w:rsidRDefault="00DA1D3A" w:rsidP="000C097F">
            <w:pPr>
              <w:spacing w:after="0" w:line="240" w:lineRule="auto"/>
              <w:jc w:val="center"/>
              <w:rPr>
                <w:rFonts w:ascii="Tahoma" w:hAnsi="Tahoma" w:cs="Tahoma"/>
                <w:b/>
                <w:color w:val="000000" w:themeColor="text1"/>
                <w:sz w:val="24"/>
                <w:szCs w:val="24"/>
                <w:lang w:val="en-US"/>
              </w:rPr>
            </w:pP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DA1D3A" w:rsidRPr="00B50A9E" w:rsidRDefault="00DA1D3A" w:rsidP="000C097F">
            <w:pPr>
              <w:spacing w:after="0" w:line="240" w:lineRule="auto"/>
              <w:jc w:val="center"/>
              <w:rPr>
                <w:rFonts w:ascii="Tahoma" w:hAnsi="Tahoma" w:cs="Tahoma"/>
                <w:b/>
                <w:color w:val="000000" w:themeColor="text1"/>
                <w:sz w:val="24"/>
                <w:szCs w:val="24"/>
                <w:lang w:val="en-US"/>
              </w:rPr>
            </w:pPr>
          </w:p>
        </w:tc>
        <w:tc>
          <w:tcPr>
            <w:tcW w:w="1553" w:type="dxa"/>
            <w:tcBorders>
              <w:top w:val="single" w:sz="4" w:space="0" w:color="auto"/>
              <w:left w:val="nil"/>
              <w:bottom w:val="single" w:sz="4" w:space="0" w:color="auto"/>
              <w:right w:val="single" w:sz="4" w:space="0" w:color="auto"/>
            </w:tcBorders>
          </w:tcPr>
          <w:p w:rsidR="00DA1D3A" w:rsidRPr="00B50A9E" w:rsidRDefault="00DA1D3A" w:rsidP="000C097F">
            <w:pPr>
              <w:spacing w:after="0" w:line="240" w:lineRule="auto"/>
              <w:jc w:val="center"/>
              <w:rPr>
                <w:rFonts w:ascii="Tahoma" w:hAnsi="Tahoma" w:cs="Tahoma"/>
                <w:b/>
                <w:color w:val="000000" w:themeColor="text1"/>
                <w:sz w:val="24"/>
                <w:szCs w:val="24"/>
              </w:rPr>
            </w:pPr>
          </w:p>
        </w:tc>
        <w:tc>
          <w:tcPr>
            <w:tcW w:w="1208" w:type="dxa"/>
            <w:tcBorders>
              <w:top w:val="nil"/>
              <w:left w:val="single" w:sz="4" w:space="0" w:color="auto"/>
              <w:bottom w:val="single" w:sz="4" w:space="0" w:color="auto"/>
              <w:right w:val="single" w:sz="4" w:space="0" w:color="auto"/>
            </w:tcBorders>
          </w:tcPr>
          <w:p w:rsidR="00DA1D3A" w:rsidRPr="00B50A9E" w:rsidRDefault="002476BF" w:rsidP="000C097F">
            <w:pPr>
              <w:spacing w:after="0" w:line="240" w:lineRule="auto"/>
              <w:jc w:val="center"/>
              <w:rPr>
                <w:rFonts w:ascii="Tahoma" w:hAnsi="Tahoma" w:cs="Tahoma"/>
                <w:b/>
                <w:color w:val="000000" w:themeColor="text1"/>
                <w:sz w:val="24"/>
                <w:szCs w:val="24"/>
              </w:rPr>
            </w:pPr>
            <w:r w:rsidRPr="00B50A9E">
              <w:rPr>
                <w:rFonts w:ascii="Tahoma" w:hAnsi="Tahoma" w:cs="Tahoma"/>
                <w:b/>
                <w:color w:val="000000" w:themeColor="text1"/>
                <w:sz w:val="24"/>
                <w:szCs w:val="24"/>
              </w:rPr>
              <w:t>115,000</w:t>
            </w:r>
          </w:p>
        </w:tc>
        <w:tc>
          <w:tcPr>
            <w:tcW w:w="671" w:type="dxa"/>
            <w:tcBorders>
              <w:top w:val="nil"/>
              <w:left w:val="single" w:sz="4" w:space="0" w:color="auto"/>
              <w:bottom w:val="single" w:sz="4" w:space="0" w:color="auto"/>
              <w:right w:val="single" w:sz="4" w:space="0" w:color="auto"/>
            </w:tcBorders>
          </w:tcPr>
          <w:p w:rsidR="00DA1D3A" w:rsidRPr="00B50A9E" w:rsidRDefault="00DA1D3A" w:rsidP="000C097F">
            <w:pPr>
              <w:spacing w:after="0" w:line="240" w:lineRule="auto"/>
              <w:jc w:val="center"/>
              <w:rPr>
                <w:rFonts w:ascii="Tahoma" w:hAnsi="Tahoma" w:cs="Tahoma"/>
                <w:b/>
                <w:color w:val="000000" w:themeColor="text1"/>
                <w:sz w:val="24"/>
                <w:szCs w:val="24"/>
              </w:rPr>
            </w:pPr>
          </w:p>
        </w:tc>
      </w:tr>
    </w:tbl>
    <w:p w:rsidR="00C62431" w:rsidRPr="00B50A9E" w:rsidRDefault="001C0EFB" w:rsidP="000C097F">
      <w:pPr>
        <w:pStyle w:val="ListParagraph"/>
        <w:spacing w:before="120" w:after="120" w:line="240" w:lineRule="auto"/>
        <w:ind w:left="0"/>
        <w:jc w:val="both"/>
        <w:rPr>
          <w:rFonts w:ascii="Tahoma" w:hAnsi="Tahoma" w:cs="Tahoma"/>
          <w:b/>
          <w:bCs/>
          <w:iCs/>
          <w:color w:val="000000" w:themeColor="text1"/>
          <w:sz w:val="24"/>
          <w:szCs w:val="24"/>
        </w:rPr>
      </w:pPr>
      <w:r w:rsidRPr="00B50A9E">
        <w:rPr>
          <w:rFonts w:ascii="Tahoma" w:hAnsi="Tahoma" w:cs="Tahoma"/>
          <w:b/>
          <w:bCs/>
          <w:iCs/>
          <w:color w:val="000000" w:themeColor="text1"/>
          <w:sz w:val="24"/>
          <w:szCs w:val="24"/>
        </w:rPr>
        <w:t>Knowledge Management and communication</w:t>
      </w:r>
    </w:p>
    <w:p w:rsidR="00C62431" w:rsidRPr="00B50A9E" w:rsidRDefault="008401A5" w:rsidP="000C097F">
      <w:pPr>
        <w:spacing w:before="120" w:after="120" w:line="240" w:lineRule="auto"/>
        <w:jc w:val="both"/>
        <w:rPr>
          <w:rFonts w:ascii="Tahoma" w:hAnsi="Tahoma" w:cs="Tahoma"/>
          <w:b/>
          <w:bCs/>
          <w:iCs/>
          <w:color w:val="000000" w:themeColor="text1"/>
          <w:sz w:val="24"/>
          <w:szCs w:val="24"/>
        </w:rPr>
      </w:pPr>
      <w:r w:rsidRPr="00B50A9E">
        <w:rPr>
          <w:rFonts w:ascii="Tahoma" w:hAnsi="Tahoma" w:cs="Tahoma"/>
          <w:b/>
          <w:bCs/>
          <w:iCs/>
          <w:color w:val="000000" w:themeColor="text1"/>
          <w:sz w:val="24"/>
          <w:szCs w:val="24"/>
        </w:rPr>
        <w:t>4.1</w:t>
      </w:r>
      <w:r w:rsidRPr="00B50A9E">
        <w:rPr>
          <w:rFonts w:ascii="Tahoma" w:hAnsi="Tahoma" w:cs="Tahoma"/>
          <w:b/>
          <w:bCs/>
          <w:iCs/>
          <w:color w:val="000000" w:themeColor="text1"/>
          <w:sz w:val="24"/>
          <w:szCs w:val="24"/>
        </w:rPr>
        <w:tab/>
        <w:t>TARI Website Content M</w:t>
      </w:r>
      <w:r w:rsidR="00C62431" w:rsidRPr="00B50A9E">
        <w:rPr>
          <w:rFonts w:ascii="Tahoma" w:hAnsi="Tahoma" w:cs="Tahoma"/>
          <w:b/>
          <w:bCs/>
          <w:iCs/>
          <w:color w:val="000000" w:themeColor="text1"/>
          <w:sz w:val="24"/>
          <w:szCs w:val="24"/>
        </w:rPr>
        <w:t>anagement</w:t>
      </w:r>
    </w:p>
    <w:p w:rsidR="00C62431" w:rsidRPr="00B50A9E" w:rsidRDefault="00C62431" w:rsidP="000D241A">
      <w:pPr>
        <w:spacing w:line="276" w:lineRule="auto"/>
        <w:jc w:val="both"/>
        <w:rPr>
          <w:rFonts w:ascii="Tahoma" w:hAnsi="Tahoma" w:cs="Tahoma"/>
          <w:bCs/>
          <w:iCs/>
          <w:color w:val="000000" w:themeColor="text1"/>
          <w:sz w:val="24"/>
          <w:szCs w:val="24"/>
        </w:rPr>
      </w:pPr>
      <w:r w:rsidRPr="00B50A9E">
        <w:rPr>
          <w:rFonts w:ascii="Tahoma" w:hAnsi="Tahoma" w:cs="Tahoma"/>
          <w:bCs/>
          <w:iCs/>
          <w:color w:val="000000" w:themeColor="text1"/>
          <w:sz w:val="24"/>
          <w:szCs w:val="24"/>
        </w:rPr>
        <w:t xml:space="preserve">Different information were uploaded to TARI website as shown by the </w:t>
      </w:r>
      <w:r w:rsidR="008401A5" w:rsidRPr="00B50A9E">
        <w:rPr>
          <w:rFonts w:ascii="Tahoma" w:hAnsi="Tahoma" w:cs="Tahoma"/>
          <w:bCs/>
          <w:iCs/>
          <w:color w:val="000000" w:themeColor="text1"/>
          <w:sz w:val="24"/>
          <w:szCs w:val="24"/>
        </w:rPr>
        <w:t>Table 13</w:t>
      </w:r>
      <w:r w:rsidRPr="00B50A9E">
        <w:rPr>
          <w:rFonts w:ascii="Tahoma" w:hAnsi="Tahoma" w:cs="Tahoma"/>
          <w:bCs/>
          <w:iCs/>
          <w:color w:val="000000" w:themeColor="text1"/>
          <w:sz w:val="24"/>
          <w:szCs w:val="24"/>
        </w:rPr>
        <w:t xml:space="preserve">: </w:t>
      </w:r>
    </w:p>
    <w:p w:rsidR="00C62431" w:rsidRPr="00B50A9E" w:rsidRDefault="00C62431" w:rsidP="000C097F">
      <w:pPr>
        <w:pStyle w:val="ListParagraph"/>
        <w:spacing w:before="120" w:after="120" w:line="240" w:lineRule="auto"/>
        <w:ind w:left="68"/>
        <w:contextualSpacing w:val="0"/>
        <w:jc w:val="both"/>
        <w:rPr>
          <w:rFonts w:ascii="Tahoma" w:hAnsi="Tahoma" w:cs="Tahoma"/>
          <w:b/>
          <w:color w:val="000000" w:themeColor="text1"/>
          <w:sz w:val="24"/>
          <w:szCs w:val="24"/>
          <w:lang w:val="en-GB"/>
        </w:rPr>
      </w:pPr>
      <w:r w:rsidRPr="00B50A9E">
        <w:rPr>
          <w:rFonts w:ascii="Tahoma" w:hAnsi="Tahoma" w:cs="Tahoma"/>
          <w:b/>
          <w:color w:val="000000" w:themeColor="text1"/>
          <w:sz w:val="24"/>
          <w:szCs w:val="24"/>
          <w:lang w:val="en-GB"/>
        </w:rPr>
        <w:t>Table 13: Type and numbers of information uploaded to TARI website for the quarter</w:t>
      </w:r>
    </w:p>
    <w:tbl>
      <w:tblPr>
        <w:tblW w:w="0" w:type="auto"/>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3"/>
        <w:gridCol w:w="1906"/>
        <w:gridCol w:w="1730"/>
        <w:gridCol w:w="2268"/>
        <w:gridCol w:w="1933"/>
      </w:tblGrid>
      <w:tr w:rsidR="000F5216" w:rsidRPr="00B50A9E" w:rsidTr="008A3D82">
        <w:trPr>
          <w:trHeight w:val="549"/>
        </w:trPr>
        <w:tc>
          <w:tcPr>
            <w:tcW w:w="1113" w:type="dxa"/>
            <w:vAlign w:val="center"/>
          </w:tcPr>
          <w:p w:rsidR="00C62431" w:rsidRPr="00B50A9E" w:rsidRDefault="00C62431" w:rsidP="000C097F">
            <w:pPr>
              <w:pStyle w:val="ListParagraph"/>
              <w:spacing w:after="0" w:line="240" w:lineRule="auto"/>
              <w:ind w:left="0"/>
              <w:jc w:val="center"/>
              <w:rPr>
                <w:rFonts w:ascii="Tahoma" w:hAnsi="Tahoma" w:cs="Tahoma"/>
                <w:b/>
                <w:color w:val="000000" w:themeColor="text1"/>
                <w:sz w:val="24"/>
                <w:szCs w:val="24"/>
                <w:lang w:val="en-GB"/>
              </w:rPr>
            </w:pPr>
            <w:r w:rsidRPr="00B50A9E">
              <w:rPr>
                <w:rFonts w:ascii="Tahoma" w:hAnsi="Tahoma" w:cs="Tahoma"/>
                <w:b/>
                <w:color w:val="000000" w:themeColor="text1"/>
                <w:sz w:val="24"/>
                <w:szCs w:val="24"/>
                <w:lang w:val="en-GB"/>
              </w:rPr>
              <w:t>Centre</w:t>
            </w:r>
          </w:p>
        </w:tc>
        <w:tc>
          <w:tcPr>
            <w:tcW w:w="1906" w:type="dxa"/>
            <w:vAlign w:val="center"/>
          </w:tcPr>
          <w:p w:rsidR="00C62431" w:rsidRPr="00B50A9E" w:rsidRDefault="00C62431" w:rsidP="000C097F">
            <w:pPr>
              <w:pStyle w:val="ListParagraph"/>
              <w:spacing w:after="0" w:line="240" w:lineRule="auto"/>
              <w:ind w:left="0"/>
              <w:jc w:val="center"/>
              <w:rPr>
                <w:rFonts w:ascii="Tahoma" w:hAnsi="Tahoma" w:cs="Tahoma"/>
                <w:b/>
                <w:color w:val="000000" w:themeColor="text1"/>
                <w:sz w:val="24"/>
                <w:szCs w:val="24"/>
                <w:lang w:val="en-GB"/>
              </w:rPr>
            </w:pPr>
            <w:r w:rsidRPr="00B50A9E">
              <w:rPr>
                <w:rFonts w:ascii="Tahoma" w:hAnsi="Tahoma" w:cs="Tahoma"/>
                <w:b/>
                <w:color w:val="000000" w:themeColor="text1"/>
                <w:sz w:val="24"/>
                <w:szCs w:val="24"/>
                <w:lang w:val="en-GB"/>
              </w:rPr>
              <w:t>Type of information uploaded</w:t>
            </w:r>
          </w:p>
        </w:tc>
        <w:tc>
          <w:tcPr>
            <w:tcW w:w="1730" w:type="dxa"/>
            <w:vAlign w:val="center"/>
          </w:tcPr>
          <w:p w:rsidR="008A3D82" w:rsidRDefault="00C62431" w:rsidP="000C097F">
            <w:pPr>
              <w:pStyle w:val="ListParagraph"/>
              <w:spacing w:after="0" w:line="240" w:lineRule="auto"/>
              <w:ind w:left="0"/>
              <w:jc w:val="center"/>
              <w:rPr>
                <w:rFonts w:ascii="Tahoma" w:hAnsi="Tahoma" w:cs="Tahoma"/>
                <w:b/>
                <w:color w:val="000000" w:themeColor="text1"/>
                <w:sz w:val="24"/>
                <w:szCs w:val="24"/>
                <w:lang w:val="en-GB"/>
              </w:rPr>
            </w:pPr>
            <w:r w:rsidRPr="00B50A9E">
              <w:rPr>
                <w:rFonts w:ascii="Tahoma" w:hAnsi="Tahoma" w:cs="Tahoma"/>
                <w:b/>
                <w:color w:val="000000" w:themeColor="text1"/>
                <w:sz w:val="24"/>
                <w:szCs w:val="24"/>
                <w:lang w:val="en-GB"/>
              </w:rPr>
              <w:t>Number/</w:t>
            </w:r>
          </w:p>
          <w:p w:rsidR="00C62431" w:rsidRPr="00B50A9E" w:rsidRDefault="00C62431" w:rsidP="000C097F">
            <w:pPr>
              <w:pStyle w:val="ListParagraph"/>
              <w:spacing w:after="0" w:line="240" w:lineRule="auto"/>
              <w:ind w:left="0"/>
              <w:jc w:val="center"/>
              <w:rPr>
                <w:rFonts w:ascii="Tahoma" w:hAnsi="Tahoma" w:cs="Tahoma"/>
                <w:b/>
                <w:color w:val="000000" w:themeColor="text1"/>
                <w:sz w:val="24"/>
                <w:szCs w:val="24"/>
                <w:lang w:val="en-GB"/>
              </w:rPr>
            </w:pPr>
            <w:r w:rsidRPr="00B50A9E">
              <w:rPr>
                <w:rFonts w:ascii="Tahoma" w:hAnsi="Tahoma" w:cs="Tahoma"/>
                <w:b/>
                <w:color w:val="000000" w:themeColor="text1"/>
                <w:sz w:val="24"/>
                <w:szCs w:val="24"/>
                <w:lang w:val="en-GB"/>
              </w:rPr>
              <w:t>frequency</w:t>
            </w:r>
          </w:p>
        </w:tc>
        <w:tc>
          <w:tcPr>
            <w:tcW w:w="2268" w:type="dxa"/>
            <w:vAlign w:val="center"/>
          </w:tcPr>
          <w:p w:rsidR="00C62431" w:rsidRPr="00B50A9E" w:rsidRDefault="00C62431" w:rsidP="000C097F">
            <w:pPr>
              <w:pStyle w:val="ListParagraph"/>
              <w:spacing w:after="0" w:line="240" w:lineRule="auto"/>
              <w:ind w:left="0"/>
              <w:jc w:val="center"/>
              <w:rPr>
                <w:rFonts w:ascii="Tahoma" w:hAnsi="Tahoma" w:cs="Tahoma"/>
                <w:b/>
                <w:color w:val="000000" w:themeColor="text1"/>
                <w:sz w:val="24"/>
                <w:szCs w:val="24"/>
                <w:lang w:val="en-GB"/>
              </w:rPr>
            </w:pPr>
            <w:r w:rsidRPr="00B50A9E">
              <w:rPr>
                <w:rFonts w:ascii="Tahoma" w:hAnsi="Tahoma" w:cs="Tahoma"/>
                <w:b/>
                <w:color w:val="000000" w:themeColor="text1"/>
                <w:sz w:val="24"/>
                <w:szCs w:val="24"/>
                <w:lang w:val="en-GB"/>
              </w:rPr>
              <w:t>Remarks/any feedback</w:t>
            </w:r>
          </w:p>
        </w:tc>
        <w:tc>
          <w:tcPr>
            <w:tcW w:w="1933" w:type="dxa"/>
            <w:vAlign w:val="center"/>
          </w:tcPr>
          <w:p w:rsidR="00C62431" w:rsidRPr="00B50A9E" w:rsidRDefault="00C62431" w:rsidP="000C097F">
            <w:pPr>
              <w:pStyle w:val="ListParagraph"/>
              <w:spacing w:after="0" w:line="240" w:lineRule="auto"/>
              <w:ind w:left="0"/>
              <w:jc w:val="center"/>
              <w:rPr>
                <w:rFonts w:ascii="Tahoma" w:hAnsi="Tahoma" w:cs="Tahoma"/>
                <w:b/>
                <w:color w:val="000000" w:themeColor="text1"/>
                <w:sz w:val="24"/>
                <w:szCs w:val="24"/>
                <w:lang w:val="en-GB"/>
              </w:rPr>
            </w:pPr>
            <w:r w:rsidRPr="00B50A9E">
              <w:rPr>
                <w:rFonts w:ascii="Tahoma" w:hAnsi="Tahoma" w:cs="Tahoma"/>
                <w:b/>
                <w:color w:val="000000" w:themeColor="text1"/>
                <w:sz w:val="24"/>
                <w:szCs w:val="24"/>
                <w:lang w:val="en-GB"/>
              </w:rPr>
              <w:t>Challenges</w:t>
            </w:r>
          </w:p>
        </w:tc>
      </w:tr>
      <w:tr w:rsidR="000F5216" w:rsidRPr="00B50A9E" w:rsidTr="008E53F4">
        <w:trPr>
          <w:trHeight w:val="262"/>
        </w:trPr>
        <w:tc>
          <w:tcPr>
            <w:tcW w:w="1113" w:type="dxa"/>
            <w:vMerge w:val="restart"/>
          </w:tcPr>
          <w:p w:rsidR="00C62431" w:rsidRPr="00B50A9E" w:rsidRDefault="00C62431" w:rsidP="00C05A6D">
            <w:pPr>
              <w:pStyle w:val="ListParagraph"/>
              <w:spacing w:after="0" w:line="240" w:lineRule="auto"/>
              <w:ind w:left="0"/>
              <w:jc w:val="both"/>
              <w:rPr>
                <w:rFonts w:ascii="Tahoma" w:hAnsi="Tahoma" w:cs="Tahoma"/>
                <w:color w:val="000000" w:themeColor="text1"/>
                <w:sz w:val="24"/>
                <w:szCs w:val="24"/>
                <w:lang w:val="en-GB"/>
              </w:rPr>
            </w:pPr>
          </w:p>
        </w:tc>
        <w:tc>
          <w:tcPr>
            <w:tcW w:w="1906" w:type="dxa"/>
            <w:vAlign w:val="center"/>
          </w:tcPr>
          <w:p w:rsidR="00C62431" w:rsidRPr="00B50A9E" w:rsidRDefault="00C62431" w:rsidP="008E53F4">
            <w:pPr>
              <w:pStyle w:val="ListParagraph"/>
              <w:spacing w:after="0" w:line="240" w:lineRule="auto"/>
              <w:ind w:left="0"/>
              <w:rPr>
                <w:rFonts w:ascii="Tahoma" w:hAnsi="Tahoma" w:cs="Tahoma"/>
                <w:color w:val="000000" w:themeColor="text1"/>
                <w:sz w:val="24"/>
                <w:szCs w:val="24"/>
                <w:lang w:val="en-GB"/>
              </w:rPr>
            </w:pPr>
            <w:r w:rsidRPr="00B50A9E">
              <w:rPr>
                <w:rFonts w:ascii="Tahoma" w:hAnsi="Tahoma" w:cs="Tahoma"/>
                <w:color w:val="000000" w:themeColor="text1"/>
                <w:sz w:val="24"/>
                <w:szCs w:val="24"/>
                <w:lang w:val="en-GB"/>
              </w:rPr>
              <w:t>Publications</w:t>
            </w:r>
          </w:p>
        </w:tc>
        <w:tc>
          <w:tcPr>
            <w:tcW w:w="1730" w:type="dxa"/>
            <w:vAlign w:val="center"/>
          </w:tcPr>
          <w:p w:rsidR="00C62431" w:rsidRPr="00B50A9E" w:rsidRDefault="00C62431" w:rsidP="008A3D82">
            <w:pPr>
              <w:pStyle w:val="ListParagraph"/>
              <w:spacing w:after="0" w:line="240" w:lineRule="auto"/>
              <w:ind w:left="0"/>
              <w:jc w:val="center"/>
              <w:rPr>
                <w:rFonts w:ascii="Tahoma" w:hAnsi="Tahoma" w:cs="Tahoma"/>
                <w:color w:val="000000" w:themeColor="text1"/>
                <w:sz w:val="24"/>
                <w:szCs w:val="24"/>
                <w:lang w:val="en-GB"/>
              </w:rPr>
            </w:pPr>
            <w:r w:rsidRPr="00B50A9E">
              <w:rPr>
                <w:rFonts w:ascii="Tahoma" w:hAnsi="Tahoma" w:cs="Tahoma"/>
                <w:color w:val="000000" w:themeColor="text1"/>
                <w:sz w:val="24"/>
                <w:szCs w:val="24"/>
                <w:lang w:val="en-GB"/>
              </w:rPr>
              <w:t>28</w:t>
            </w:r>
          </w:p>
        </w:tc>
        <w:tc>
          <w:tcPr>
            <w:tcW w:w="2268" w:type="dxa"/>
            <w:vAlign w:val="center"/>
          </w:tcPr>
          <w:p w:rsidR="00C62431" w:rsidRPr="00B50A9E" w:rsidRDefault="00C62431" w:rsidP="008A3D82">
            <w:pPr>
              <w:pStyle w:val="ListParagraph"/>
              <w:spacing w:after="0" w:line="240" w:lineRule="auto"/>
              <w:ind w:left="0"/>
              <w:jc w:val="center"/>
              <w:rPr>
                <w:rFonts w:ascii="Tahoma" w:hAnsi="Tahoma" w:cs="Tahoma"/>
                <w:color w:val="000000" w:themeColor="text1"/>
                <w:sz w:val="24"/>
                <w:szCs w:val="24"/>
                <w:lang w:val="en-GB"/>
              </w:rPr>
            </w:pPr>
            <w:r w:rsidRPr="00B50A9E">
              <w:rPr>
                <w:rFonts w:ascii="Tahoma" w:hAnsi="Tahoma" w:cs="Tahoma"/>
                <w:color w:val="000000" w:themeColor="text1"/>
                <w:sz w:val="24"/>
                <w:szCs w:val="24"/>
                <w:lang w:val="en-GB"/>
              </w:rPr>
              <w:t>Different documents</w:t>
            </w:r>
          </w:p>
        </w:tc>
        <w:tc>
          <w:tcPr>
            <w:tcW w:w="1933" w:type="dxa"/>
            <w:vMerge w:val="restart"/>
          </w:tcPr>
          <w:p w:rsidR="00C62431" w:rsidRPr="00B50A9E" w:rsidRDefault="00BC110F" w:rsidP="00C05A6D">
            <w:pPr>
              <w:pStyle w:val="ListParagraph"/>
              <w:spacing w:after="0" w:line="240" w:lineRule="auto"/>
              <w:ind w:left="0"/>
              <w:jc w:val="both"/>
              <w:rPr>
                <w:rFonts w:ascii="Tahoma" w:hAnsi="Tahoma" w:cs="Tahoma"/>
                <w:color w:val="000000" w:themeColor="text1"/>
                <w:sz w:val="24"/>
                <w:szCs w:val="24"/>
                <w:lang w:val="en-GB"/>
              </w:rPr>
            </w:pPr>
            <w:r w:rsidRPr="00B50A9E">
              <w:rPr>
                <w:rFonts w:ascii="Tahoma" w:hAnsi="Tahoma" w:cs="Tahoma"/>
                <w:color w:val="000000" w:themeColor="text1"/>
                <w:sz w:val="24"/>
                <w:szCs w:val="24"/>
                <w:lang w:val="en-GB"/>
              </w:rPr>
              <w:t xml:space="preserve">There are other documents cannot be uploaded in the website due to their size. </w:t>
            </w:r>
          </w:p>
          <w:p w:rsidR="00BC110F" w:rsidRPr="00B50A9E" w:rsidRDefault="00BC110F" w:rsidP="00BC110F">
            <w:pPr>
              <w:pStyle w:val="ListParagraph"/>
              <w:spacing w:after="0" w:line="240" w:lineRule="auto"/>
              <w:ind w:left="0"/>
              <w:jc w:val="both"/>
              <w:rPr>
                <w:rFonts w:ascii="Tahoma" w:hAnsi="Tahoma" w:cs="Tahoma"/>
                <w:color w:val="000000" w:themeColor="text1"/>
                <w:sz w:val="24"/>
                <w:szCs w:val="24"/>
                <w:lang w:val="en-GB"/>
              </w:rPr>
            </w:pPr>
            <w:r w:rsidRPr="00B50A9E">
              <w:rPr>
                <w:rFonts w:ascii="Tahoma" w:hAnsi="Tahoma" w:cs="Tahoma"/>
                <w:color w:val="000000" w:themeColor="text1"/>
                <w:sz w:val="24"/>
                <w:szCs w:val="24"/>
                <w:lang w:val="en-GB"/>
              </w:rPr>
              <w:t>Internet connectivity and technical know-how and the importance of the use of website is not very clear to some of the staff</w:t>
            </w:r>
          </w:p>
        </w:tc>
      </w:tr>
      <w:tr w:rsidR="000F5216" w:rsidRPr="00B50A9E" w:rsidTr="008E53F4">
        <w:trPr>
          <w:trHeight w:val="327"/>
        </w:trPr>
        <w:tc>
          <w:tcPr>
            <w:tcW w:w="1113" w:type="dxa"/>
            <w:vMerge/>
          </w:tcPr>
          <w:p w:rsidR="00C62431" w:rsidRPr="00B50A9E" w:rsidRDefault="00C62431" w:rsidP="00C05A6D">
            <w:pPr>
              <w:pStyle w:val="ListParagraph"/>
              <w:spacing w:after="0" w:line="240" w:lineRule="auto"/>
              <w:ind w:left="0"/>
              <w:jc w:val="both"/>
              <w:rPr>
                <w:rFonts w:ascii="Tahoma" w:hAnsi="Tahoma" w:cs="Tahoma"/>
                <w:color w:val="000000" w:themeColor="text1"/>
                <w:sz w:val="24"/>
                <w:szCs w:val="24"/>
                <w:lang w:val="en-GB"/>
              </w:rPr>
            </w:pPr>
          </w:p>
        </w:tc>
        <w:tc>
          <w:tcPr>
            <w:tcW w:w="1906" w:type="dxa"/>
            <w:vAlign w:val="center"/>
          </w:tcPr>
          <w:p w:rsidR="00C62431" w:rsidRPr="00B50A9E" w:rsidRDefault="00C62431" w:rsidP="008E53F4">
            <w:pPr>
              <w:pStyle w:val="ListParagraph"/>
              <w:spacing w:after="0" w:line="240" w:lineRule="auto"/>
              <w:ind w:left="0"/>
              <w:rPr>
                <w:rFonts w:ascii="Tahoma" w:hAnsi="Tahoma" w:cs="Tahoma"/>
                <w:color w:val="000000" w:themeColor="text1"/>
                <w:sz w:val="24"/>
                <w:szCs w:val="24"/>
                <w:lang w:val="en-GB"/>
              </w:rPr>
            </w:pPr>
            <w:r w:rsidRPr="00B50A9E">
              <w:rPr>
                <w:rFonts w:ascii="Tahoma" w:hAnsi="Tahoma" w:cs="Tahoma"/>
                <w:color w:val="000000" w:themeColor="text1"/>
                <w:sz w:val="24"/>
                <w:szCs w:val="24"/>
                <w:lang w:val="en-GB"/>
              </w:rPr>
              <w:t>Images/photos</w:t>
            </w:r>
          </w:p>
        </w:tc>
        <w:tc>
          <w:tcPr>
            <w:tcW w:w="1730" w:type="dxa"/>
            <w:vAlign w:val="center"/>
          </w:tcPr>
          <w:p w:rsidR="00C62431" w:rsidRPr="00B50A9E" w:rsidRDefault="00C62431" w:rsidP="008A3D82">
            <w:pPr>
              <w:pStyle w:val="ListParagraph"/>
              <w:spacing w:after="0" w:line="240" w:lineRule="auto"/>
              <w:ind w:left="0"/>
              <w:jc w:val="center"/>
              <w:rPr>
                <w:rFonts w:ascii="Tahoma" w:hAnsi="Tahoma" w:cs="Tahoma"/>
                <w:color w:val="000000" w:themeColor="text1"/>
                <w:sz w:val="24"/>
                <w:szCs w:val="24"/>
                <w:lang w:val="en-GB"/>
              </w:rPr>
            </w:pPr>
            <w:r w:rsidRPr="00B50A9E">
              <w:rPr>
                <w:rFonts w:ascii="Tahoma" w:hAnsi="Tahoma" w:cs="Tahoma"/>
                <w:color w:val="000000" w:themeColor="text1"/>
                <w:sz w:val="24"/>
                <w:szCs w:val="24"/>
                <w:lang w:val="en-GB"/>
              </w:rPr>
              <w:t>3</w:t>
            </w:r>
          </w:p>
        </w:tc>
        <w:tc>
          <w:tcPr>
            <w:tcW w:w="2268" w:type="dxa"/>
            <w:vAlign w:val="center"/>
          </w:tcPr>
          <w:p w:rsidR="00C62431" w:rsidRPr="00B50A9E" w:rsidRDefault="00C62431" w:rsidP="008A3D82">
            <w:pPr>
              <w:pStyle w:val="ListParagraph"/>
              <w:spacing w:after="0" w:line="240" w:lineRule="auto"/>
              <w:ind w:left="0"/>
              <w:jc w:val="center"/>
              <w:rPr>
                <w:rFonts w:ascii="Tahoma" w:hAnsi="Tahoma" w:cs="Tahoma"/>
                <w:color w:val="000000" w:themeColor="text1"/>
                <w:sz w:val="24"/>
                <w:szCs w:val="24"/>
                <w:lang w:val="en-GB"/>
              </w:rPr>
            </w:pPr>
            <w:r w:rsidRPr="00B50A9E">
              <w:rPr>
                <w:rFonts w:ascii="Tahoma" w:hAnsi="Tahoma" w:cs="Tahoma"/>
                <w:color w:val="000000" w:themeColor="text1"/>
                <w:sz w:val="24"/>
                <w:szCs w:val="24"/>
                <w:lang w:val="en-GB"/>
              </w:rPr>
              <w:t>Different activities</w:t>
            </w:r>
          </w:p>
        </w:tc>
        <w:tc>
          <w:tcPr>
            <w:tcW w:w="1933" w:type="dxa"/>
            <w:vMerge/>
          </w:tcPr>
          <w:p w:rsidR="00C62431" w:rsidRPr="00B50A9E" w:rsidRDefault="00C62431" w:rsidP="00C05A6D">
            <w:pPr>
              <w:pStyle w:val="ListParagraph"/>
              <w:spacing w:after="0" w:line="240" w:lineRule="auto"/>
              <w:ind w:left="0"/>
              <w:jc w:val="both"/>
              <w:rPr>
                <w:rFonts w:ascii="Tahoma" w:hAnsi="Tahoma" w:cs="Tahoma"/>
                <w:color w:val="000000" w:themeColor="text1"/>
                <w:sz w:val="24"/>
                <w:szCs w:val="24"/>
                <w:lang w:val="en-GB"/>
              </w:rPr>
            </w:pPr>
          </w:p>
        </w:tc>
      </w:tr>
      <w:tr w:rsidR="000F5216" w:rsidRPr="00B50A9E" w:rsidTr="008E53F4">
        <w:trPr>
          <w:trHeight w:val="274"/>
        </w:trPr>
        <w:tc>
          <w:tcPr>
            <w:tcW w:w="1113" w:type="dxa"/>
            <w:vMerge/>
          </w:tcPr>
          <w:p w:rsidR="00C62431" w:rsidRPr="00B50A9E" w:rsidRDefault="00C62431" w:rsidP="00C05A6D">
            <w:pPr>
              <w:pStyle w:val="ListParagraph"/>
              <w:spacing w:after="0" w:line="240" w:lineRule="auto"/>
              <w:ind w:left="0"/>
              <w:jc w:val="both"/>
              <w:rPr>
                <w:rFonts w:ascii="Tahoma" w:hAnsi="Tahoma" w:cs="Tahoma"/>
                <w:color w:val="000000" w:themeColor="text1"/>
                <w:sz w:val="24"/>
                <w:szCs w:val="24"/>
                <w:lang w:val="en-GB"/>
              </w:rPr>
            </w:pPr>
          </w:p>
        </w:tc>
        <w:tc>
          <w:tcPr>
            <w:tcW w:w="1906" w:type="dxa"/>
            <w:vAlign w:val="center"/>
          </w:tcPr>
          <w:p w:rsidR="00C62431" w:rsidRPr="00B50A9E" w:rsidRDefault="00C62431" w:rsidP="008E53F4">
            <w:pPr>
              <w:pStyle w:val="ListParagraph"/>
              <w:spacing w:after="0" w:line="240" w:lineRule="auto"/>
              <w:ind w:left="0"/>
              <w:rPr>
                <w:rFonts w:ascii="Tahoma" w:hAnsi="Tahoma" w:cs="Tahoma"/>
                <w:color w:val="000000" w:themeColor="text1"/>
                <w:sz w:val="24"/>
                <w:szCs w:val="24"/>
                <w:lang w:val="en-GB"/>
              </w:rPr>
            </w:pPr>
            <w:r w:rsidRPr="00B50A9E">
              <w:rPr>
                <w:rFonts w:ascii="Tahoma" w:hAnsi="Tahoma" w:cs="Tahoma"/>
                <w:color w:val="000000" w:themeColor="text1"/>
                <w:sz w:val="24"/>
                <w:szCs w:val="24"/>
                <w:lang w:val="en-GB"/>
              </w:rPr>
              <w:t>Videos</w:t>
            </w:r>
          </w:p>
        </w:tc>
        <w:tc>
          <w:tcPr>
            <w:tcW w:w="1730" w:type="dxa"/>
            <w:vAlign w:val="center"/>
          </w:tcPr>
          <w:p w:rsidR="00C62431" w:rsidRPr="00B50A9E" w:rsidRDefault="00C62431" w:rsidP="008A3D82">
            <w:pPr>
              <w:pStyle w:val="ListParagraph"/>
              <w:spacing w:after="0" w:line="240" w:lineRule="auto"/>
              <w:ind w:left="0"/>
              <w:jc w:val="center"/>
              <w:rPr>
                <w:rFonts w:ascii="Tahoma" w:hAnsi="Tahoma" w:cs="Tahoma"/>
                <w:color w:val="000000" w:themeColor="text1"/>
                <w:sz w:val="24"/>
                <w:szCs w:val="24"/>
                <w:lang w:val="en-GB"/>
              </w:rPr>
            </w:pPr>
            <w:r w:rsidRPr="00B50A9E">
              <w:rPr>
                <w:rFonts w:ascii="Tahoma" w:hAnsi="Tahoma" w:cs="Tahoma"/>
                <w:color w:val="000000" w:themeColor="text1"/>
                <w:sz w:val="24"/>
                <w:szCs w:val="24"/>
                <w:lang w:val="en-GB"/>
              </w:rPr>
              <w:t>5</w:t>
            </w:r>
          </w:p>
        </w:tc>
        <w:tc>
          <w:tcPr>
            <w:tcW w:w="2268" w:type="dxa"/>
            <w:vAlign w:val="center"/>
          </w:tcPr>
          <w:p w:rsidR="00C62431" w:rsidRPr="00B50A9E" w:rsidRDefault="00C62431" w:rsidP="008A3D82">
            <w:pPr>
              <w:pStyle w:val="ListParagraph"/>
              <w:spacing w:after="0" w:line="240" w:lineRule="auto"/>
              <w:ind w:left="0"/>
              <w:jc w:val="center"/>
              <w:rPr>
                <w:rFonts w:ascii="Tahoma" w:hAnsi="Tahoma" w:cs="Tahoma"/>
                <w:color w:val="000000" w:themeColor="text1"/>
                <w:sz w:val="24"/>
                <w:szCs w:val="24"/>
                <w:lang w:val="en-GB"/>
              </w:rPr>
            </w:pPr>
          </w:p>
        </w:tc>
        <w:tc>
          <w:tcPr>
            <w:tcW w:w="1933" w:type="dxa"/>
            <w:vMerge/>
          </w:tcPr>
          <w:p w:rsidR="00C62431" w:rsidRPr="00B50A9E" w:rsidRDefault="00C62431" w:rsidP="00C05A6D">
            <w:pPr>
              <w:pStyle w:val="ListParagraph"/>
              <w:spacing w:after="0" w:line="240" w:lineRule="auto"/>
              <w:ind w:left="0"/>
              <w:jc w:val="both"/>
              <w:rPr>
                <w:rFonts w:ascii="Tahoma" w:hAnsi="Tahoma" w:cs="Tahoma"/>
                <w:color w:val="000000" w:themeColor="text1"/>
                <w:sz w:val="24"/>
                <w:szCs w:val="24"/>
                <w:lang w:val="en-GB"/>
              </w:rPr>
            </w:pPr>
          </w:p>
        </w:tc>
      </w:tr>
    </w:tbl>
    <w:p w:rsidR="00C62431" w:rsidRPr="00B50A9E" w:rsidRDefault="00C62431" w:rsidP="008A3D82">
      <w:pPr>
        <w:keepNext/>
        <w:spacing w:before="120" w:after="120" w:line="240" w:lineRule="auto"/>
        <w:jc w:val="both"/>
        <w:rPr>
          <w:rFonts w:ascii="Tahoma" w:hAnsi="Tahoma" w:cs="Tahoma"/>
          <w:b/>
          <w:bCs/>
          <w:iCs/>
          <w:color w:val="000000" w:themeColor="text1"/>
          <w:sz w:val="24"/>
          <w:szCs w:val="24"/>
        </w:rPr>
      </w:pPr>
      <w:r w:rsidRPr="00B50A9E">
        <w:rPr>
          <w:rFonts w:ascii="Tahoma" w:hAnsi="Tahoma" w:cs="Tahoma"/>
          <w:b/>
          <w:bCs/>
          <w:iCs/>
          <w:color w:val="000000" w:themeColor="text1"/>
          <w:sz w:val="24"/>
          <w:szCs w:val="24"/>
        </w:rPr>
        <w:t>4.2</w:t>
      </w:r>
      <w:r w:rsidRPr="00B50A9E">
        <w:rPr>
          <w:rFonts w:ascii="Tahoma" w:hAnsi="Tahoma" w:cs="Tahoma"/>
          <w:b/>
          <w:bCs/>
          <w:iCs/>
          <w:color w:val="000000" w:themeColor="text1"/>
          <w:sz w:val="24"/>
          <w:szCs w:val="24"/>
        </w:rPr>
        <w:tab/>
        <w:t>Information education and communication materials</w:t>
      </w:r>
    </w:p>
    <w:p w:rsidR="00C62431" w:rsidRPr="00B50A9E" w:rsidRDefault="00C62431" w:rsidP="008A3D82">
      <w:pPr>
        <w:keepNext/>
        <w:shd w:val="clear" w:color="auto" w:fill="FFFFFF"/>
        <w:spacing w:after="300" w:line="240" w:lineRule="auto"/>
        <w:jc w:val="both"/>
        <w:outlineLvl w:val="0"/>
        <w:rPr>
          <w:rFonts w:ascii="Tahoma" w:eastAsia="Times New Roman" w:hAnsi="Tahoma" w:cs="Tahoma"/>
          <w:bCs/>
          <w:color w:val="1E1E1E"/>
          <w:kern w:val="36"/>
          <w:sz w:val="24"/>
          <w:szCs w:val="24"/>
          <w:lang w:val="en-US"/>
        </w:rPr>
      </w:pPr>
      <w:r w:rsidRPr="00B50A9E">
        <w:rPr>
          <w:rFonts w:ascii="Tahoma" w:hAnsi="Tahoma" w:cs="Tahoma"/>
          <w:bCs/>
          <w:color w:val="000000" w:themeColor="text1"/>
          <w:sz w:val="24"/>
          <w:szCs w:val="24"/>
        </w:rPr>
        <w:t>Planned number of</w:t>
      </w:r>
      <w:r w:rsidR="00896903" w:rsidRPr="00B50A9E">
        <w:rPr>
          <w:rFonts w:ascii="Tahoma" w:hAnsi="Tahoma" w:cs="Tahoma"/>
          <w:bCs/>
          <w:color w:val="000000" w:themeColor="text1"/>
          <w:sz w:val="24"/>
          <w:szCs w:val="24"/>
        </w:rPr>
        <w:t xml:space="preserve"> materials to be </w:t>
      </w:r>
      <w:r w:rsidR="0050440B" w:rsidRPr="00B50A9E">
        <w:rPr>
          <w:rFonts w:ascii="Tahoma" w:hAnsi="Tahoma" w:cs="Tahoma"/>
          <w:bCs/>
          <w:color w:val="000000" w:themeColor="text1"/>
          <w:sz w:val="24"/>
          <w:szCs w:val="24"/>
        </w:rPr>
        <w:t>disseminated were</w:t>
      </w:r>
      <w:r w:rsidRPr="00B50A9E">
        <w:rPr>
          <w:rFonts w:ascii="Tahoma" w:hAnsi="Tahoma" w:cs="Tahoma"/>
          <w:bCs/>
          <w:color w:val="000000" w:themeColor="text1"/>
          <w:sz w:val="24"/>
          <w:szCs w:val="24"/>
        </w:rPr>
        <w:t xml:space="preserve"> 1,800 leaflets on coconut and tissue culture, 1 banner on coconut </w:t>
      </w:r>
      <w:r w:rsidR="0004254C" w:rsidRPr="00B50A9E">
        <w:rPr>
          <w:rFonts w:ascii="Tahoma" w:hAnsi="Tahoma" w:cs="Tahoma"/>
          <w:bCs/>
          <w:color w:val="000000" w:themeColor="text1"/>
          <w:sz w:val="24"/>
          <w:szCs w:val="24"/>
        </w:rPr>
        <w:t>which are all</w:t>
      </w:r>
      <w:r w:rsidRPr="00B50A9E">
        <w:rPr>
          <w:rFonts w:ascii="Tahoma" w:hAnsi="Tahoma" w:cs="Tahoma"/>
          <w:bCs/>
          <w:color w:val="000000" w:themeColor="text1"/>
          <w:sz w:val="24"/>
          <w:szCs w:val="24"/>
        </w:rPr>
        <w:t xml:space="preserve"> </w:t>
      </w:r>
      <w:r w:rsidR="0004254C" w:rsidRPr="00B50A9E">
        <w:rPr>
          <w:rFonts w:ascii="Tahoma" w:hAnsi="Tahoma" w:cs="Tahoma"/>
          <w:bCs/>
          <w:color w:val="000000" w:themeColor="text1"/>
          <w:sz w:val="24"/>
          <w:szCs w:val="24"/>
        </w:rPr>
        <w:t>still under preparation process</w:t>
      </w:r>
      <w:r w:rsidR="008401A5" w:rsidRPr="00B50A9E">
        <w:rPr>
          <w:rFonts w:ascii="Tahoma" w:hAnsi="Tahoma" w:cs="Tahoma"/>
          <w:bCs/>
          <w:color w:val="000000" w:themeColor="text1"/>
          <w:sz w:val="24"/>
          <w:szCs w:val="24"/>
        </w:rPr>
        <w:t xml:space="preserve">. During the reporting time, </w:t>
      </w:r>
      <w:r w:rsidR="0004254C" w:rsidRPr="00B50A9E">
        <w:rPr>
          <w:rFonts w:ascii="Tahoma" w:hAnsi="Tahoma" w:cs="Tahoma"/>
          <w:bCs/>
          <w:color w:val="000000" w:themeColor="text1"/>
          <w:sz w:val="24"/>
          <w:szCs w:val="24"/>
        </w:rPr>
        <w:t xml:space="preserve">the Centre managed to develop article in </w:t>
      </w:r>
      <w:r w:rsidR="0004254C" w:rsidRPr="00B50A9E">
        <w:rPr>
          <w:rFonts w:ascii="Tahoma" w:hAnsi="Tahoma" w:cs="Tahoma"/>
          <w:bCs/>
          <w:i/>
          <w:color w:val="000000" w:themeColor="text1"/>
          <w:sz w:val="24"/>
          <w:szCs w:val="24"/>
        </w:rPr>
        <w:t xml:space="preserve">Uhuru </w:t>
      </w:r>
      <w:proofErr w:type="spellStart"/>
      <w:r w:rsidR="0004254C" w:rsidRPr="00B50A9E">
        <w:rPr>
          <w:rFonts w:ascii="Tahoma" w:hAnsi="Tahoma" w:cs="Tahoma"/>
          <w:bCs/>
          <w:i/>
          <w:color w:val="000000" w:themeColor="text1"/>
          <w:sz w:val="24"/>
          <w:szCs w:val="24"/>
        </w:rPr>
        <w:t>ya</w:t>
      </w:r>
      <w:proofErr w:type="spellEnd"/>
      <w:r w:rsidR="0004254C" w:rsidRPr="00B50A9E">
        <w:rPr>
          <w:rFonts w:ascii="Tahoma" w:hAnsi="Tahoma" w:cs="Tahoma"/>
          <w:bCs/>
          <w:i/>
          <w:color w:val="000000" w:themeColor="text1"/>
          <w:sz w:val="24"/>
          <w:szCs w:val="24"/>
        </w:rPr>
        <w:t xml:space="preserve"> </w:t>
      </w:r>
      <w:proofErr w:type="spellStart"/>
      <w:r w:rsidR="0004254C" w:rsidRPr="00B50A9E">
        <w:rPr>
          <w:rFonts w:ascii="Tahoma" w:hAnsi="Tahoma" w:cs="Tahoma"/>
          <w:bCs/>
          <w:i/>
          <w:color w:val="000000" w:themeColor="text1"/>
          <w:sz w:val="24"/>
          <w:szCs w:val="24"/>
        </w:rPr>
        <w:t>Kijani</w:t>
      </w:r>
      <w:proofErr w:type="spellEnd"/>
      <w:r w:rsidR="0004254C" w:rsidRPr="00B50A9E">
        <w:rPr>
          <w:rFonts w:ascii="Tahoma" w:hAnsi="Tahoma" w:cs="Tahoma"/>
          <w:bCs/>
          <w:color w:val="000000" w:themeColor="text1"/>
          <w:sz w:val="24"/>
          <w:szCs w:val="24"/>
        </w:rPr>
        <w:t xml:space="preserve"> special magazine </w:t>
      </w:r>
      <w:r w:rsidR="0004254C" w:rsidRPr="00B50A9E">
        <w:rPr>
          <w:rFonts w:ascii="Tahoma" w:eastAsia="Times New Roman" w:hAnsi="Tahoma" w:cs="Tahoma"/>
          <w:bCs/>
          <w:color w:val="1E1E1E"/>
          <w:kern w:val="36"/>
          <w:sz w:val="24"/>
          <w:szCs w:val="24"/>
          <w:lang w:val="en-US"/>
        </w:rPr>
        <w:t xml:space="preserve">during the congregation of our country. The articles showcased the </w:t>
      </w:r>
      <w:proofErr w:type="spellStart"/>
      <w:r w:rsidR="0004254C" w:rsidRPr="00B50A9E">
        <w:rPr>
          <w:rFonts w:ascii="Tahoma" w:eastAsia="Times New Roman" w:hAnsi="Tahoma" w:cs="Tahoma"/>
          <w:bCs/>
          <w:color w:val="1E1E1E"/>
          <w:kern w:val="36"/>
          <w:sz w:val="24"/>
          <w:szCs w:val="24"/>
          <w:lang w:val="en-US"/>
        </w:rPr>
        <w:t>centre</w:t>
      </w:r>
      <w:proofErr w:type="spellEnd"/>
      <w:r w:rsidR="0004254C" w:rsidRPr="00B50A9E">
        <w:rPr>
          <w:rFonts w:ascii="Tahoma" w:eastAsia="Times New Roman" w:hAnsi="Tahoma" w:cs="Tahoma"/>
          <w:bCs/>
          <w:color w:val="1E1E1E"/>
          <w:kern w:val="36"/>
          <w:sz w:val="24"/>
          <w:szCs w:val="24"/>
          <w:lang w:val="en-US"/>
        </w:rPr>
        <w:t xml:space="preserve"> activities and visibility of the researchers. The major titles were: The success of TARI Mikocheni which included the contribution of research activities in increasing coconut production along the value chain in the country. Other titles were about </w:t>
      </w:r>
      <w:r w:rsidR="0004254C" w:rsidRPr="00B50A9E">
        <w:rPr>
          <w:rFonts w:ascii="Tahoma" w:eastAsia="Times New Roman" w:hAnsi="Tahoma" w:cs="Tahoma"/>
          <w:bCs/>
          <w:color w:val="1E1E1E"/>
          <w:kern w:val="36"/>
          <w:sz w:val="24"/>
          <w:szCs w:val="24"/>
          <w:lang w:val="en-US"/>
        </w:rPr>
        <w:lastRenderedPageBreak/>
        <w:t xml:space="preserve">biotechnology which includes tissue culture and </w:t>
      </w:r>
      <w:r w:rsidR="00D8238C" w:rsidRPr="00B50A9E">
        <w:rPr>
          <w:rFonts w:ascii="Tahoma" w:eastAsia="Times New Roman" w:hAnsi="Tahoma" w:cs="Tahoma"/>
          <w:bCs/>
          <w:color w:val="1E1E1E"/>
          <w:kern w:val="36"/>
          <w:sz w:val="24"/>
          <w:szCs w:val="24"/>
          <w:lang w:val="en-US"/>
        </w:rPr>
        <w:t>laboratory activities in technology developing to be disseminated to different stakeholders.</w:t>
      </w:r>
    </w:p>
    <w:p w:rsidR="00C62431" w:rsidRPr="00B50A9E" w:rsidRDefault="00C62431" w:rsidP="008A3D82">
      <w:pPr>
        <w:spacing w:before="120" w:after="120" w:line="240" w:lineRule="auto"/>
        <w:jc w:val="both"/>
        <w:rPr>
          <w:rFonts w:ascii="Tahoma" w:hAnsi="Tahoma" w:cs="Tahoma"/>
          <w:b/>
          <w:bCs/>
          <w:iCs/>
          <w:color w:val="000000" w:themeColor="text1"/>
          <w:sz w:val="24"/>
          <w:szCs w:val="24"/>
        </w:rPr>
      </w:pPr>
      <w:r w:rsidRPr="00B50A9E">
        <w:rPr>
          <w:rFonts w:ascii="Tahoma" w:hAnsi="Tahoma" w:cs="Tahoma"/>
          <w:b/>
          <w:bCs/>
          <w:iCs/>
          <w:color w:val="000000" w:themeColor="text1"/>
          <w:sz w:val="24"/>
          <w:szCs w:val="24"/>
        </w:rPr>
        <w:t>5</w:t>
      </w:r>
      <w:r w:rsidRPr="00B50A9E">
        <w:rPr>
          <w:rFonts w:ascii="Tahoma" w:hAnsi="Tahoma" w:cs="Tahoma"/>
          <w:b/>
          <w:bCs/>
          <w:iCs/>
          <w:color w:val="000000" w:themeColor="text1"/>
          <w:sz w:val="24"/>
          <w:szCs w:val="24"/>
        </w:rPr>
        <w:tab/>
        <w:t>TARI Visibility</w:t>
      </w:r>
    </w:p>
    <w:p w:rsidR="00C62431" w:rsidRPr="00B50A9E" w:rsidRDefault="00C62431" w:rsidP="008A3D82">
      <w:pPr>
        <w:spacing w:before="120" w:after="120" w:line="240" w:lineRule="auto"/>
        <w:jc w:val="both"/>
        <w:rPr>
          <w:rFonts w:ascii="Tahoma" w:hAnsi="Tahoma" w:cs="Tahoma"/>
          <w:b/>
          <w:bCs/>
          <w:iCs/>
          <w:color w:val="000000" w:themeColor="text1"/>
          <w:sz w:val="24"/>
          <w:szCs w:val="24"/>
        </w:rPr>
      </w:pPr>
      <w:r w:rsidRPr="00B50A9E">
        <w:rPr>
          <w:rFonts w:ascii="Tahoma" w:hAnsi="Tahoma" w:cs="Tahoma"/>
          <w:b/>
          <w:bCs/>
          <w:iCs/>
          <w:color w:val="000000" w:themeColor="text1"/>
          <w:sz w:val="24"/>
          <w:szCs w:val="24"/>
        </w:rPr>
        <w:t>5.1</w:t>
      </w:r>
      <w:r w:rsidRPr="00B50A9E">
        <w:rPr>
          <w:rFonts w:ascii="Tahoma" w:hAnsi="Tahoma" w:cs="Tahoma"/>
          <w:b/>
          <w:bCs/>
          <w:iCs/>
          <w:color w:val="000000" w:themeColor="text1"/>
          <w:sz w:val="24"/>
          <w:szCs w:val="24"/>
        </w:rPr>
        <w:tab/>
        <w:t xml:space="preserve">Signboards </w:t>
      </w:r>
    </w:p>
    <w:p w:rsidR="00C62431" w:rsidRPr="00B50A9E" w:rsidRDefault="00C62431" w:rsidP="00C62431">
      <w:pPr>
        <w:pStyle w:val="ListParagraph"/>
        <w:spacing w:after="0" w:line="240" w:lineRule="auto"/>
        <w:ind w:left="0"/>
        <w:jc w:val="both"/>
        <w:rPr>
          <w:rFonts w:ascii="Tahoma" w:hAnsi="Tahoma" w:cs="Tahoma"/>
          <w:color w:val="000000" w:themeColor="text1"/>
          <w:sz w:val="24"/>
          <w:szCs w:val="24"/>
          <w:lang w:val="en-GB"/>
        </w:rPr>
      </w:pPr>
      <w:r w:rsidRPr="00B50A9E">
        <w:rPr>
          <w:rFonts w:ascii="Tahoma" w:hAnsi="Tahoma" w:cs="Tahoma"/>
          <w:color w:val="000000" w:themeColor="text1"/>
          <w:sz w:val="24"/>
          <w:szCs w:val="24"/>
          <w:lang w:val="en-GB"/>
        </w:rPr>
        <w:t>Preparation of signboards: areas fixed with signboards with uniform format and design across TARI Centres</w:t>
      </w:r>
    </w:p>
    <w:p w:rsidR="004746A5" w:rsidRPr="00B50A9E" w:rsidRDefault="00C62431" w:rsidP="008A3D82">
      <w:pPr>
        <w:spacing w:before="120" w:after="120" w:line="240" w:lineRule="auto"/>
        <w:jc w:val="both"/>
        <w:rPr>
          <w:rFonts w:ascii="Tahoma" w:hAnsi="Tahoma" w:cs="Tahoma"/>
          <w:b/>
          <w:bCs/>
          <w:iCs/>
          <w:color w:val="000000" w:themeColor="text1"/>
          <w:sz w:val="24"/>
          <w:szCs w:val="24"/>
        </w:rPr>
      </w:pPr>
      <w:r w:rsidRPr="00B50A9E">
        <w:rPr>
          <w:rFonts w:ascii="Tahoma" w:hAnsi="Tahoma" w:cs="Tahoma"/>
          <w:b/>
          <w:bCs/>
          <w:iCs/>
          <w:color w:val="000000" w:themeColor="text1"/>
          <w:sz w:val="24"/>
          <w:szCs w:val="24"/>
        </w:rPr>
        <w:t>5.2</w:t>
      </w:r>
      <w:r w:rsidRPr="00B50A9E">
        <w:rPr>
          <w:rFonts w:ascii="Tahoma" w:hAnsi="Tahoma" w:cs="Tahoma"/>
          <w:b/>
          <w:bCs/>
          <w:iCs/>
          <w:color w:val="000000" w:themeColor="text1"/>
          <w:sz w:val="24"/>
          <w:szCs w:val="24"/>
        </w:rPr>
        <w:tab/>
        <w:t xml:space="preserve">Mass media prepared </w:t>
      </w:r>
    </w:p>
    <w:p w:rsidR="00C62431" w:rsidRPr="00B50A9E" w:rsidRDefault="00C62431" w:rsidP="004746A5">
      <w:pPr>
        <w:spacing w:after="0" w:line="276" w:lineRule="auto"/>
        <w:jc w:val="both"/>
        <w:rPr>
          <w:rFonts w:ascii="Tahoma" w:hAnsi="Tahoma" w:cs="Tahoma"/>
          <w:b/>
          <w:bCs/>
          <w:iCs/>
          <w:color w:val="000000" w:themeColor="text1"/>
          <w:sz w:val="24"/>
          <w:szCs w:val="24"/>
        </w:rPr>
      </w:pPr>
      <w:r w:rsidRPr="00B50A9E">
        <w:rPr>
          <w:rFonts w:ascii="Tahoma" w:hAnsi="Tahoma" w:cs="Tahoma"/>
          <w:bCs/>
          <w:color w:val="000000" w:themeColor="text1"/>
          <w:sz w:val="24"/>
          <w:szCs w:val="24"/>
          <w:lang w:val="en-US"/>
        </w:rPr>
        <w:t>I</w:t>
      </w:r>
      <w:r w:rsidR="004746A5" w:rsidRPr="00B50A9E">
        <w:rPr>
          <w:rFonts w:ascii="Tahoma" w:hAnsi="Tahoma" w:cs="Tahoma"/>
          <w:bCs/>
          <w:color w:val="000000" w:themeColor="text1"/>
          <w:sz w:val="24"/>
          <w:szCs w:val="24"/>
          <w:lang w:val="en-US"/>
        </w:rPr>
        <w:t xml:space="preserve">n this reporting period, the </w:t>
      </w:r>
      <w:proofErr w:type="spellStart"/>
      <w:r w:rsidR="004746A5" w:rsidRPr="00B50A9E">
        <w:rPr>
          <w:rFonts w:ascii="Tahoma" w:hAnsi="Tahoma" w:cs="Tahoma"/>
          <w:bCs/>
          <w:color w:val="000000" w:themeColor="text1"/>
          <w:sz w:val="24"/>
          <w:szCs w:val="24"/>
          <w:lang w:val="en-US"/>
        </w:rPr>
        <w:t>centre</w:t>
      </w:r>
      <w:proofErr w:type="spellEnd"/>
      <w:r w:rsidRPr="00B50A9E">
        <w:rPr>
          <w:rFonts w:ascii="Tahoma" w:hAnsi="Tahoma" w:cs="Tahoma"/>
          <w:bCs/>
          <w:color w:val="000000" w:themeColor="text1"/>
          <w:sz w:val="24"/>
          <w:szCs w:val="24"/>
          <w:lang w:val="en-US"/>
        </w:rPr>
        <w:t xml:space="preserve"> planned to air 15 </w:t>
      </w:r>
      <w:r w:rsidR="004746A5" w:rsidRPr="00B50A9E">
        <w:rPr>
          <w:rFonts w:ascii="Tahoma" w:hAnsi="Tahoma" w:cs="Tahoma"/>
          <w:bCs/>
          <w:color w:val="000000" w:themeColor="text1"/>
          <w:sz w:val="24"/>
          <w:szCs w:val="24"/>
          <w:lang w:val="en-US"/>
        </w:rPr>
        <w:t xml:space="preserve">television programs </w:t>
      </w:r>
      <w:r w:rsidRPr="00B50A9E">
        <w:rPr>
          <w:rFonts w:ascii="Tahoma" w:hAnsi="Tahoma" w:cs="Tahoma"/>
          <w:bCs/>
          <w:color w:val="000000" w:themeColor="text1"/>
          <w:sz w:val="24"/>
          <w:szCs w:val="24"/>
          <w:lang w:val="en-US"/>
        </w:rPr>
        <w:t xml:space="preserve">while aired </w:t>
      </w:r>
      <w:r w:rsidR="004746A5" w:rsidRPr="00B50A9E">
        <w:rPr>
          <w:rFonts w:ascii="Tahoma" w:hAnsi="Tahoma" w:cs="Tahoma"/>
          <w:bCs/>
          <w:color w:val="000000" w:themeColor="text1"/>
          <w:sz w:val="24"/>
          <w:szCs w:val="24"/>
          <w:lang w:val="en-US"/>
        </w:rPr>
        <w:t xml:space="preserve">were </w:t>
      </w:r>
      <w:r w:rsidRPr="00B50A9E">
        <w:rPr>
          <w:rFonts w:ascii="Tahoma" w:hAnsi="Tahoma" w:cs="Tahoma"/>
          <w:bCs/>
          <w:color w:val="000000" w:themeColor="text1"/>
          <w:sz w:val="24"/>
          <w:szCs w:val="24"/>
          <w:lang w:val="en-US"/>
        </w:rPr>
        <w:t xml:space="preserve">10 </w:t>
      </w:r>
      <w:r w:rsidR="004746A5" w:rsidRPr="00B50A9E">
        <w:rPr>
          <w:rFonts w:ascii="Tahoma" w:hAnsi="Tahoma" w:cs="Tahoma"/>
          <w:bCs/>
          <w:color w:val="000000" w:themeColor="text1"/>
          <w:sz w:val="24"/>
          <w:szCs w:val="24"/>
          <w:lang w:val="en-US"/>
        </w:rPr>
        <w:t>television programs</w:t>
      </w:r>
      <w:r w:rsidRPr="00B50A9E">
        <w:rPr>
          <w:rFonts w:ascii="Tahoma" w:hAnsi="Tahoma" w:cs="Tahoma"/>
          <w:bCs/>
          <w:color w:val="000000" w:themeColor="text1"/>
          <w:sz w:val="24"/>
          <w:szCs w:val="24"/>
          <w:lang w:val="en-US"/>
        </w:rPr>
        <w:t xml:space="preserve">. Also </w:t>
      </w:r>
      <w:r w:rsidR="004746A5" w:rsidRPr="00B50A9E">
        <w:rPr>
          <w:rFonts w:ascii="Tahoma" w:hAnsi="Tahoma" w:cs="Tahoma"/>
          <w:bCs/>
          <w:color w:val="000000" w:themeColor="text1"/>
          <w:sz w:val="24"/>
          <w:szCs w:val="24"/>
          <w:lang w:val="en-US"/>
        </w:rPr>
        <w:t>the plan was to have 15 r</w:t>
      </w:r>
      <w:r w:rsidR="007D3D8D" w:rsidRPr="00B50A9E">
        <w:rPr>
          <w:rFonts w:ascii="Tahoma" w:hAnsi="Tahoma" w:cs="Tahoma"/>
          <w:bCs/>
          <w:color w:val="000000" w:themeColor="text1"/>
          <w:sz w:val="24"/>
          <w:szCs w:val="24"/>
          <w:lang w:val="en-US"/>
        </w:rPr>
        <w:t>adio</w:t>
      </w:r>
      <w:r w:rsidR="004746A5" w:rsidRPr="00B50A9E">
        <w:rPr>
          <w:rFonts w:ascii="Tahoma" w:hAnsi="Tahoma" w:cs="Tahoma"/>
          <w:bCs/>
          <w:color w:val="000000" w:themeColor="text1"/>
          <w:sz w:val="24"/>
          <w:szCs w:val="24"/>
          <w:lang w:val="en-US"/>
        </w:rPr>
        <w:t xml:space="preserve"> programs but 9 radio programs were aired. The plan was 20</w:t>
      </w:r>
      <w:r w:rsidRPr="00B50A9E">
        <w:rPr>
          <w:rFonts w:ascii="Tahoma" w:hAnsi="Tahoma" w:cs="Tahoma"/>
          <w:bCs/>
          <w:color w:val="000000" w:themeColor="text1"/>
          <w:sz w:val="24"/>
          <w:szCs w:val="24"/>
          <w:lang w:val="en-US"/>
        </w:rPr>
        <w:t xml:space="preserve"> newspapers</w:t>
      </w:r>
      <w:r w:rsidR="004746A5" w:rsidRPr="00B50A9E">
        <w:rPr>
          <w:rFonts w:ascii="Tahoma" w:hAnsi="Tahoma" w:cs="Tahoma"/>
          <w:bCs/>
          <w:color w:val="000000" w:themeColor="text1"/>
          <w:sz w:val="24"/>
          <w:szCs w:val="24"/>
          <w:lang w:val="en-US"/>
        </w:rPr>
        <w:t xml:space="preserve"> articles but </w:t>
      </w:r>
      <w:r w:rsidRPr="00B50A9E">
        <w:rPr>
          <w:rFonts w:ascii="Tahoma" w:hAnsi="Tahoma" w:cs="Tahoma"/>
          <w:bCs/>
          <w:color w:val="000000" w:themeColor="text1"/>
          <w:sz w:val="24"/>
          <w:szCs w:val="24"/>
          <w:lang w:val="en-US"/>
        </w:rPr>
        <w:t xml:space="preserve">  actual released </w:t>
      </w:r>
      <w:r w:rsidR="004746A5" w:rsidRPr="00B50A9E">
        <w:rPr>
          <w:rFonts w:ascii="Tahoma" w:hAnsi="Tahoma" w:cs="Tahoma"/>
          <w:bCs/>
          <w:color w:val="000000" w:themeColor="text1"/>
          <w:sz w:val="24"/>
          <w:szCs w:val="24"/>
          <w:lang w:val="en-US"/>
        </w:rPr>
        <w:t>newspaper articles were 12. The plan was to have 65 social m</w:t>
      </w:r>
      <w:r w:rsidRPr="00B50A9E">
        <w:rPr>
          <w:rFonts w:ascii="Tahoma" w:hAnsi="Tahoma" w:cs="Tahoma"/>
          <w:bCs/>
          <w:color w:val="000000" w:themeColor="text1"/>
          <w:sz w:val="24"/>
          <w:szCs w:val="24"/>
          <w:lang w:val="en-US"/>
        </w:rPr>
        <w:t xml:space="preserve">edia while aired were 48 as shown on the </w:t>
      </w:r>
      <w:r w:rsidR="004746A5" w:rsidRPr="00B50A9E">
        <w:rPr>
          <w:rFonts w:ascii="Tahoma" w:hAnsi="Tahoma" w:cs="Tahoma"/>
          <w:bCs/>
          <w:color w:val="000000" w:themeColor="text1"/>
          <w:sz w:val="24"/>
          <w:szCs w:val="24"/>
          <w:lang w:val="en-US"/>
        </w:rPr>
        <w:t>Table 14.</w:t>
      </w:r>
    </w:p>
    <w:p w:rsidR="00C62431" w:rsidRPr="00B50A9E" w:rsidRDefault="00C62431" w:rsidP="008A3D82">
      <w:pPr>
        <w:pStyle w:val="ListParagraph"/>
        <w:spacing w:before="120" w:after="120" w:line="240" w:lineRule="auto"/>
        <w:ind w:left="0"/>
        <w:contextualSpacing w:val="0"/>
        <w:jc w:val="both"/>
        <w:rPr>
          <w:rFonts w:ascii="Tahoma" w:hAnsi="Tahoma" w:cs="Tahoma"/>
          <w:b/>
          <w:bCs/>
          <w:color w:val="000000" w:themeColor="text1"/>
          <w:sz w:val="24"/>
          <w:szCs w:val="24"/>
          <w:lang w:val="en-GB"/>
        </w:rPr>
      </w:pPr>
      <w:r w:rsidRPr="00B50A9E">
        <w:rPr>
          <w:rFonts w:ascii="Tahoma" w:hAnsi="Tahoma" w:cs="Tahoma"/>
          <w:b/>
          <w:bCs/>
          <w:color w:val="000000" w:themeColor="text1"/>
          <w:sz w:val="24"/>
          <w:szCs w:val="24"/>
          <w:lang w:val="en-GB"/>
        </w:rPr>
        <w:t xml:space="preserve">Table </w:t>
      </w:r>
      <w:r w:rsidR="008401A5" w:rsidRPr="00B50A9E">
        <w:rPr>
          <w:rFonts w:ascii="Tahoma" w:hAnsi="Tahoma" w:cs="Tahoma"/>
          <w:b/>
          <w:bCs/>
          <w:color w:val="000000" w:themeColor="text1"/>
          <w:sz w:val="24"/>
          <w:szCs w:val="24"/>
          <w:lang w:val="en-GB"/>
        </w:rPr>
        <w:t>14:</w:t>
      </w:r>
      <w:r w:rsidRPr="00B50A9E">
        <w:rPr>
          <w:rFonts w:ascii="Tahoma" w:hAnsi="Tahoma" w:cs="Tahoma"/>
          <w:b/>
          <w:bCs/>
          <w:color w:val="000000" w:themeColor="text1"/>
          <w:sz w:val="24"/>
          <w:szCs w:val="24"/>
          <w:lang w:val="en-GB"/>
        </w:rPr>
        <w:t xml:space="preserve"> Number of TVs, radio, newspapers and social media produced and disseminated</w:t>
      </w:r>
    </w:p>
    <w:tbl>
      <w:tblPr>
        <w:tblW w:w="9001" w:type="dxa"/>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2"/>
        <w:gridCol w:w="991"/>
        <w:gridCol w:w="1702"/>
        <w:gridCol w:w="992"/>
        <w:gridCol w:w="1418"/>
        <w:gridCol w:w="992"/>
        <w:gridCol w:w="1984"/>
      </w:tblGrid>
      <w:tr w:rsidR="008E53F4" w:rsidRPr="00B50A9E" w:rsidTr="008E53F4">
        <w:trPr>
          <w:trHeight w:val="283"/>
        </w:trPr>
        <w:tc>
          <w:tcPr>
            <w:tcW w:w="9001" w:type="dxa"/>
            <w:gridSpan w:val="7"/>
            <w:shd w:val="clear" w:color="auto" w:fill="auto"/>
          </w:tcPr>
          <w:p w:rsidR="008E53F4" w:rsidRPr="00B50A9E" w:rsidRDefault="008E53F4" w:rsidP="00C05A6D">
            <w:pPr>
              <w:pStyle w:val="ListParagraph"/>
              <w:spacing w:after="0" w:line="240" w:lineRule="auto"/>
              <w:ind w:left="0"/>
              <w:jc w:val="center"/>
              <w:rPr>
                <w:rFonts w:ascii="Tahoma" w:hAnsi="Tahoma" w:cs="Tahoma"/>
                <w:b/>
                <w:bCs/>
                <w:color w:val="000000" w:themeColor="text1"/>
                <w:sz w:val="24"/>
                <w:szCs w:val="24"/>
                <w:lang w:val="en-GB"/>
              </w:rPr>
            </w:pPr>
            <w:r w:rsidRPr="00B50A9E">
              <w:rPr>
                <w:rFonts w:ascii="Tahoma" w:hAnsi="Tahoma" w:cs="Tahoma"/>
                <w:b/>
                <w:bCs/>
                <w:color w:val="000000" w:themeColor="text1"/>
                <w:sz w:val="24"/>
                <w:szCs w:val="24"/>
                <w:lang w:val="en-GB"/>
              </w:rPr>
              <w:t>Numbers prepared/hired/made/received</w:t>
            </w:r>
          </w:p>
        </w:tc>
      </w:tr>
      <w:tr w:rsidR="008E53F4" w:rsidRPr="00B50A9E" w:rsidTr="008E53F4">
        <w:trPr>
          <w:trHeight w:val="566"/>
        </w:trPr>
        <w:tc>
          <w:tcPr>
            <w:tcW w:w="922" w:type="dxa"/>
            <w:shd w:val="clear" w:color="auto" w:fill="auto"/>
            <w:vAlign w:val="center"/>
          </w:tcPr>
          <w:p w:rsidR="008E53F4" w:rsidRPr="00B50A9E" w:rsidRDefault="008E53F4" w:rsidP="008E53F4">
            <w:pPr>
              <w:pStyle w:val="ListParagraph"/>
              <w:spacing w:after="0" w:line="240" w:lineRule="auto"/>
              <w:ind w:left="0"/>
              <w:jc w:val="center"/>
              <w:rPr>
                <w:rFonts w:ascii="Tahoma" w:hAnsi="Tahoma" w:cs="Tahoma"/>
                <w:b/>
                <w:bCs/>
                <w:color w:val="000000" w:themeColor="text1"/>
                <w:sz w:val="24"/>
                <w:szCs w:val="24"/>
                <w:lang w:val="en-GB"/>
              </w:rPr>
            </w:pPr>
            <w:r w:rsidRPr="00B50A9E">
              <w:rPr>
                <w:rFonts w:ascii="Tahoma" w:hAnsi="Tahoma" w:cs="Tahoma"/>
                <w:b/>
                <w:bCs/>
                <w:color w:val="000000" w:themeColor="text1"/>
                <w:sz w:val="24"/>
                <w:szCs w:val="24"/>
                <w:lang w:val="en-GB"/>
              </w:rPr>
              <w:t>TV</w:t>
            </w:r>
          </w:p>
        </w:tc>
        <w:tc>
          <w:tcPr>
            <w:tcW w:w="991" w:type="dxa"/>
            <w:shd w:val="clear" w:color="auto" w:fill="auto"/>
            <w:vAlign w:val="center"/>
          </w:tcPr>
          <w:p w:rsidR="008E53F4" w:rsidRPr="00B50A9E" w:rsidRDefault="008E53F4" w:rsidP="008E53F4">
            <w:pPr>
              <w:pStyle w:val="ListParagraph"/>
              <w:spacing w:after="0" w:line="240" w:lineRule="auto"/>
              <w:ind w:left="0"/>
              <w:jc w:val="center"/>
              <w:rPr>
                <w:rFonts w:ascii="Tahoma" w:hAnsi="Tahoma" w:cs="Tahoma"/>
                <w:b/>
                <w:bCs/>
                <w:color w:val="000000" w:themeColor="text1"/>
                <w:sz w:val="24"/>
                <w:szCs w:val="24"/>
                <w:lang w:val="en-GB"/>
              </w:rPr>
            </w:pPr>
            <w:r w:rsidRPr="00B50A9E">
              <w:rPr>
                <w:rFonts w:ascii="Tahoma" w:hAnsi="Tahoma" w:cs="Tahoma"/>
                <w:b/>
                <w:bCs/>
                <w:color w:val="000000" w:themeColor="text1"/>
                <w:sz w:val="24"/>
                <w:szCs w:val="24"/>
                <w:lang w:val="en-GB"/>
              </w:rPr>
              <w:t>Radio</w:t>
            </w:r>
          </w:p>
        </w:tc>
        <w:tc>
          <w:tcPr>
            <w:tcW w:w="1702" w:type="dxa"/>
            <w:shd w:val="clear" w:color="auto" w:fill="auto"/>
            <w:vAlign w:val="center"/>
          </w:tcPr>
          <w:p w:rsidR="008E53F4" w:rsidRPr="00B50A9E" w:rsidRDefault="008E53F4" w:rsidP="008E53F4">
            <w:pPr>
              <w:pStyle w:val="ListParagraph"/>
              <w:spacing w:after="0" w:line="240" w:lineRule="auto"/>
              <w:ind w:left="0"/>
              <w:jc w:val="center"/>
              <w:rPr>
                <w:rFonts w:ascii="Tahoma" w:hAnsi="Tahoma" w:cs="Tahoma"/>
                <w:b/>
                <w:bCs/>
                <w:color w:val="000000" w:themeColor="text1"/>
                <w:sz w:val="24"/>
                <w:szCs w:val="24"/>
                <w:lang w:val="en-GB"/>
              </w:rPr>
            </w:pPr>
            <w:r w:rsidRPr="00B50A9E">
              <w:rPr>
                <w:rFonts w:ascii="Tahoma" w:hAnsi="Tahoma" w:cs="Tahoma"/>
                <w:b/>
                <w:bCs/>
                <w:color w:val="000000" w:themeColor="text1"/>
                <w:sz w:val="24"/>
                <w:szCs w:val="24"/>
                <w:lang w:val="en-GB"/>
              </w:rPr>
              <w:t>Newspapers</w:t>
            </w:r>
          </w:p>
        </w:tc>
        <w:tc>
          <w:tcPr>
            <w:tcW w:w="992" w:type="dxa"/>
            <w:vAlign w:val="center"/>
          </w:tcPr>
          <w:p w:rsidR="008E53F4" w:rsidRPr="00B50A9E" w:rsidRDefault="008E53F4" w:rsidP="008E53F4">
            <w:pPr>
              <w:pStyle w:val="ListParagraph"/>
              <w:spacing w:after="0" w:line="240" w:lineRule="auto"/>
              <w:ind w:left="0"/>
              <w:jc w:val="center"/>
              <w:rPr>
                <w:rFonts w:ascii="Tahoma" w:hAnsi="Tahoma" w:cs="Tahoma"/>
                <w:b/>
                <w:bCs/>
                <w:color w:val="000000" w:themeColor="text1"/>
                <w:sz w:val="24"/>
                <w:szCs w:val="24"/>
                <w:lang w:val="en-GB"/>
              </w:rPr>
            </w:pPr>
            <w:r w:rsidRPr="00B50A9E">
              <w:rPr>
                <w:rFonts w:ascii="Tahoma" w:hAnsi="Tahoma" w:cs="Tahoma"/>
                <w:b/>
                <w:bCs/>
                <w:color w:val="000000" w:themeColor="text1"/>
                <w:sz w:val="24"/>
                <w:szCs w:val="24"/>
                <w:lang w:val="en-GB"/>
              </w:rPr>
              <w:t>Social media</w:t>
            </w:r>
          </w:p>
        </w:tc>
        <w:tc>
          <w:tcPr>
            <w:tcW w:w="1418" w:type="dxa"/>
            <w:vAlign w:val="center"/>
          </w:tcPr>
          <w:p w:rsidR="008E53F4" w:rsidRPr="00B50A9E" w:rsidRDefault="008E53F4" w:rsidP="008E53F4">
            <w:pPr>
              <w:pStyle w:val="ListParagraph"/>
              <w:spacing w:after="0" w:line="240" w:lineRule="auto"/>
              <w:ind w:left="0"/>
              <w:jc w:val="center"/>
              <w:rPr>
                <w:rFonts w:ascii="Tahoma" w:hAnsi="Tahoma" w:cs="Tahoma"/>
                <w:b/>
                <w:bCs/>
                <w:color w:val="000000" w:themeColor="text1"/>
                <w:sz w:val="24"/>
                <w:szCs w:val="24"/>
                <w:lang w:val="en-GB"/>
              </w:rPr>
            </w:pPr>
            <w:r w:rsidRPr="00B50A9E">
              <w:rPr>
                <w:rFonts w:ascii="Tahoma" w:hAnsi="Tahoma" w:cs="Tahoma"/>
                <w:b/>
                <w:bCs/>
                <w:color w:val="000000" w:themeColor="text1"/>
                <w:sz w:val="24"/>
                <w:szCs w:val="24"/>
                <w:lang w:val="en-GB"/>
              </w:rPr>
              <w:t>Short Messages</w:t>
            </w:r>
          </w:p>
        </w:tc>
        <w:tc>
          <w:tcPr>
            <w:tcW w:w="992" w:type="dxa"/>
            <w:vAlign w:val="center"/>
          </w:tcPr>
          <w:p w:rsidR="008E53F4" w:rsidRPr="00B50A9E" w:rsidRDefault="008E53F4" w:rsidP="008E53F4">
            <w:pPr>
              <w:pStyle w:val="ListParagraph"/>
              <w:spacing w:after="0" w:line="240" w:lineRule="auto"/>
              <w:ind w:left="0"/>
              <w:jc w:val="center"/>
              <w:rPr>
                <w:rFonts w:ascii="Tahoma" w:hAnsi="Tahoma" w:cs="Tahoma"/>
                <w:b/>
                <w:bCs/>
                <w:color w:val="000000" w:themeColor="text1"/>
                <w:sz w:val="24"/>
                <w:szCs w:val="24"/>
                <w:lang w:val="en-GB"/>
              </w:rPr>
            </w:pPr>
            <w:r w:rsidRPr="00B50A9E">
              <w:rPr>
                <w:rFonts w:ascii="Tahoma" w:hAnsi="Tahoma" w:cs="Tahoma"/>
                <w:b/>
                <w:bCs/>
                <w:color w:val="000000" w:themeColor="text1"/>
                <w:sz w:val="24"/>
                <w:szCs w:val="24"/>
                <w:lang w:val="en-GB"/>
              </w:rPr>
              <w:t>Phone calls</w:t>
            </w:r>
          </w:p>
        </w:tc>
        <w:tc>
          <w:tcPr>
            <w:tcW w:w="1984" w:type="dxa"/>
            <w:vAlign w:val="center"/>
          </w:tcPr>
          <w:p w:rsidR="008E53F4" w:rsidRPr="00B50A9E" w:rsidRDefault="008E53F4" w:rsidP="008E53F4">
            <w:pPr>
              <w:pStyle w:val="ListParagraph"/>
              <w:spacing w:after="0" w:line="240" w:lineRule="auto"/>
              <w:ind w:left="0"/>
              <w:jc w:val="center"/>
              <w:rPr>
                <w:rFonts w:ascii="Tahoma" w:hAnsi="Tahoma" w:cs="Tahoma"/>
                <w:b/>
                <w:bCs/>
                <w:color w:val="000000" w:themeColor="text1"/>
                <w:sz w:val="24"/>
                <w:szCs w:val="24"/>
                <w:lang w:val="en-GB"/>
              </w:rPr>
            </w:pPr>
            <w:r w:rsidRPr="00B50A9E">
              <w:rPr>
                <w:rFonts w:ascii="Tahoma" w:hAnsi="Tahoma" w:cs="Tahoma"/>
                <w:b/>
                <w:bCs/>
                <w:color w:val="000000" w:themeColor="text1"/>
                <w:sz w:val="24"/>
                <w:szCs w:val="24"/>
                <w:lang w:val="en-GB"/>
              </w:rPr>
              <w:t>Others specify</w:t>
            </w:r>
          </w:p>
        </w:tc>
      </w:tr>
      <w:tr w:rsidR="008E53F4" w:rsidRPr="00B50A9E" w:rsidTr="008E53F4">
        <w:trPr>
          <w:trHeight w:val="270"/>
        </w:trPr>
        <w:tc>
          <w:tcPr>
            <w:tcW w:w="922" w:type="dxa"/>
            <w:shd w:val="clear" w:color="auto" w:fill="auto"/>
            <w:vAlign w:val="center"/>
          </w:tcPr>
          <w:p w:rsidR="008E53F4" w:rsidRPr="00B50A9E" w:rsidRDefault="008E53F4" w:rsidP="008E53F4">
            <w:pPr>
              <w:pStyle w:val="ListParagraph"/>
              <w:spacing w:after="0" w:line="240" w:lineRule="auto"/>
              <w:ind w:left="0"/>
              <w:jc w:val="center"/>
              <w:rPr>
                <w:rFonts w:ascii="Tahoma" w:hAnsi="Tahoma" w:cs="Tahoma"/>
                <w:color w:val="000000" w:themeColor="text1"/>
                <w:sz w:val="24"/>
                <w:szCs w:val="24"/>
                <w:lang w:val="en-GB"/>
              </w:rPr>
            </w:pPr>
            <w:r w:rsidRPr="00B50A9E">
              <w:rPr>
                <w:rFonts w:ascii="Tahoma" w:hAnsi="Tahoma" w:cs="Tahoma"/>
                <w:color w:val="000000" w:themeColor="text1"/>
                <w:sz w:val="24"/>
                <w:szCs w:val="24"/>
                <w:lang w:val="en-GB"/>
              </w:rPr>
              <w:t>10</w:t>
            </w:r>
          </w:p>
        </w:tc>
        <w:tc>
          <w:tcPr>
            <w:tcW w:w="991" w:type="dxa"/>
            <w:shd w:val="clear" w:color="auto" w:fill="auto"/>
            <w:vAlign w:val="center"/>
          </w:tcPr>
          <w:p w:rsidR="008E53F4" w:rsidRPr="00B50A9E" w:rsidRDefault="008E53F4" w:rsidP="008E53F4">
            <w:pPr>
              <w:pStyle w:val="ListParagraph"/>
              <w:spacing w:after="0" w:line="240" w:lineRule="auto"/>
              <w:ind w:left="0"/>
              <w:jc w:val="center"/>
              <w:rPr>
                <w:rFonts w:ascii="Tahoma" w:hAnsi="Tahoma" w:cs="Tahoma"/>
                <w:color w:val="000000" w:themeColor="text1"/>
                <w:sz w:val="24"/>
                <w:szCs w:val="24"/>
                <w:lang w:val="en-GB"/>
              </w:rPr>
            </w:pPr>
            <w:r w:rsidRPr="00B50A9E">
              <w:rPr>
                <w:rFonts w:ascii="Tahoma" w:hAnsi="Tahoma" w:cs="Tahoma"/>
                <w:color w:val="000000" w:themeColor="text1"/>
                <w:sz w:val="24"/>
                <w:szCs w:val="24"/>
                <w:lang w:val="en-GB"/>
              </w:rPr>
              <w:t>9</w:t>
            </w:r>
          </w:p>
        </w:tc>
        <w:tc>
          <w:tcPr>
            <w:tcW w:w="1702" w:type="dxa"/>
            <w:shd w:val="clear" w:color="auto" w:fill="auto"/>
            <w:vAlign w:val="center"/>
          </w:tcPr>
          <w:p w:rsidR="008E53F4" w:rsidRPr="00B50A9E" w:rsidRDefault="008E53F4" w:rsidP="008E53F4">
            <w:pPr>
              <w:pStyle w:val="ListParagraph"/>
              <w:spacing w:after="0" w:line="240" w:lineRule="auto"/>
              <w:ind w:left="0"/>
              <w:jc w:val="center"/>
              <w:rPr>
                <w:rFonts w:ascii="Tahoma" w:hAnsi="Tahoma" w:cs="Tahoma"/>
                <w:color w:val="000000" w:themeColor="text1"/>
                <w:sz w:val="24"/>
                <w:szCs w:val="24"/>
                <w:lang w:val="en-GB"/>
              </w:rPr>
            </w:pPr>
            <w:r w:rsidRPr="00B50A9E">
              <w:rPr>
                <w:rFonts w:ascii="Tahoma" w:hAnsi="Tahoma" w:cs="Tahoma"/>
                <w:color w:val="000000" w:themeColor="text1"/>
                <w:sz w:val="24"/>
                <w:szCs w:val="24"/>
                <w:lang w:val="en-GB"/>
              </w:rPr>
              <w:t>12</w:t>
            </w:r>
          </w:p>
        </w:tc>
        <w:tc>
          <w:tcPr>
            <w:tcW w:w="992" w:type="dxa"/>
            <w:vAlign w:val="center"/>
          </w:tcPr>
          <w:p w:rsidR="008E53F4" w:rsidRPr="00B50A9E" w:rsidRDefault="008E53F4" w:rsidP="008E53F4">
            <w:pPr>
              <w:pStyle w:val="ListParagraph"/>
              <w:spacing w:after="0" w:line="240" w:lineRule="auto"/>
              <w:ind w:left="0"/>
              <w:jc w:val="center"/>
              <w:rPr>
                <w:rFonts w:ascii="Tahoma" w:hAnsi="Tahoma" w:cs="Tahoma"/>
                <w:color w:val="000000" w:themeColor="text1"/>
                <w:sz w:val="24"/>
                <w:szCs w:val="24"/>
                <w:lang w:val="en-GB"/>
              </w:rPr>
            </w:pPr>
            <w:r w:rsidRPr="00B50A9E">
              <w:rPr>
                <w:rFonts w:ascii="Tahoma" w:hAnsi="Tahoma" w:cs="Tahoma"/>
                <w:color w:val="000000" w:themeColor="text1"/>
                <w:sz w:val="24"/>
                <w:szCs w:val="24"/>
                <w:lang w:val="en-GB"/>
              </w:rPr>
              <w:t>48</w:t>
            </w:r>
          </w:p>
        </w:tc>
        <w:tc>
          <w:tcPr>
            <w:tcW w:w="1418" w:type="dxa"/>
            <w:vAlign w:val="center"/>
          </w:tcPr>
          <w:p w:rsidR="008E53F4" w:rsidRPr="00B50A9E" w:rsidRDefault="008E53F4" w:rsidP="008E53F4">
            <w:pPr>
              <w:pStyle w:val="ListParagraph"/>
              <w:spacing w:after="0" w:line="240" w:lineRule="auto"/>
              <w:ind w:left="0"/>
              <w:jc w:val="center"/>
              <w:rPr>
                <w:rFonts w:ascii="Tahoma" w:hAnsi="Tahoma" w:cs="Tahoma"/>
                <w:color w:val="000000" w:themeColor="text1"/>
                <w:sz w:val="24"/>
                <w:szCs w:val="24"/>
                <w:lang w:val="en-GB"/>
              </w:rPr>
            </w:pPr>
            <w:r w:rsidRPr="00B50A9E">
              <w:rPr>
                <w:rFonts w:ascii="Tahoma" w:hAnsi="Tahoma" w:cs="Tahoma"/>
                <w:color w:val="000000" w:themeColor="text1"/>
                <w:sz w:val="24"/>
                <w:szCs w:val="24"/>
                <w:lang w:val="en-GB"/>
              </w:rPr>
              <w:t>20</w:t>
            </w:r>
          </w:p>
        </w:tc>
        <w:tc>
          <w:tcPr>
            <w:tcW w:w="992" w:type="dxa"/>
            <w:vAlign w:val="center"/>
          </w:tcPr>
          <w:p w:rsidR="008E53F4" w:rsidRPr="00B50A9E" w:rsidRDefault="008E53F4" w:rsidP="008E53F4">
            <w:pPr>
              <w:pStyle w:val="ListParagraph"/>
              <w:spacing w:after="0" w:line="240" w:lineRule="auto"/>
              <w:ind w:left="0"/>
              <w:jc w:val="center"/>
              <w:rPr>
                <w:rFonts w:ascii="Tahoma" w:hAnsi="Tahoma" w:cs="Tahoma"/>
                <w:color w:val="000000" w:themeColor="text1"/>
                <w:sz w:val="24"/>
                <w:szCs w:val="24"/>
                <w:lang w:val="en-GB"/>
              </w:rPr>
            </w:pPr>
            <w:r w:rsidRPr="00B50A9E">
              <w:rPr>
                <w:rFonts w:ascii="Tahoma" w:hAnsi="Tahoma" w:cs="Tahoma"/>
                <w:color w:val="000000" w:themeColor="text1"/>
                <w:sz w:val="24"/>
                <w:szCs w:val="24"/>
                <w:lang w:val="en-GB"/>
              </w:rPr>
              <w:t>10</w:t>
            </w:r>
          </w:p>
        </w:tc>
        <w:tc>
          <w:tcPr>
            <w:tcW w:w="1984" w:type="dxa"/>
            <w:vAlign w:val="center"/>
          </w:tcPr>
          <w:p w:rsidR="008E53F4" w:rsidRPr="00B50A9E" w:rsidRDefault="008E53F4" w:rsidP="008E53F4">
            <w:pPr>
              <w:pStyle w:val="ListParagraph"/>
              <w:spacing w:after="0" w:line="240" w:lineRule="auto"/>
              <w:ind w:left="0"/>
              <w:jc w:val="center"/>
              <w:rPr>
                <w:rFonts w:ascii="Tahoma" w:hAnsi="Tahoma" w:cs="Tahoma"/>
                <w:color w:val="000000" w:themeColor="text1"/>
                <w:sz w:val="24"/>
                <w:szCs w:val="24"/>
                <w:lang w:val="en-GB"/>
              </w:rPr>
            </w:pPr>
            <w:r w:rsidRPr="00B50A9E">
              <w:rPr>
                <w:rFonts w:ascii="Tahoma" w:hAnsi="Tahoma" w:cs="Tahoma"/>
                <w:color w:val="000000" w:themeColor="text1"/>
                <w:sz w:val="24"/>
                <w:szCs w:val="24"/>
                <w:lang w:val="en-GB"/>
              </w:rPr>
              <w:t>-</w:t>
            </w:r>
          </w:p>
        </w:tc>
      </w:tr>
    </w:tbl>
    <w:p w:rsidR="009940AA" w:rsidRDefault="009940AA" w:rsidP="008A3D82">
      <w:pPr>
        <w:pStyle w:val="ListParagraph"/>
        <w:numPr>
          <w:ilvl w:val="1"/>
          <w:numId w:val="9"/>
        </w:numPr>
        <w:spacing w:before="120" w:after="120" w:line="240" w:lineRule="auto"/>
        <w:jc w:val="both"/>
        <w:rPr>
          <w:rFonts w:ascii="Tahoma" w:hAnsi="Tahoma" w:cs="Tahoma"/>
          <w:b/>
          <w:bCs/>
          <w:iCs/>
          <w:color w:val="000000" w:themeColor="text1"/>
          <w:sz w:val="24"/>
          <w:szCs w:val="24"/>
        </w:rPr>
      </w:pPr>
      <w:r w:rsidRPr="00B50A9E">
        <w:rPr>
          <w:rFonts w:ascii="Tahoma" w:hAnsi="Tahoma" w:cs="Tahoma"/>
          <w:b/>
          <w:bCs/>
          <w:iCs/>
          <w:color w:val="000000" w:themeColor="text1"/>
          <w:sz w:val="24"/>
          <w:szCs w:val="24"/>
        </w:rPr>
        <w:t>Publications</w:t>
      </w:r>
    </w:p>
    <w:p w:rsidR="004D6340" w:rsidRPr="004D6340" w:rsidRDefault="004D6340" w:rsidP="004D6340">
      <w:pPr>
        <w:pStyle w:val="ListParagraph"/>
        <w:spacing w:before="120" w:after="120" w:line="240" w:lineRule="auto"/>
        <w:ind w:left="0"/>
        <w:jc w:val="both"/>
        <w:rPr>
          <w:rFonts w:ascii="Tahoma" w:hAnsi="Tahoma" w:cs="Tahoma"/>
          <w:bCs/>
          <w:iCs/>
          <w:color w:val="000000" w:themeColor="text1"/>
          <w:sz w:val="24"/>
          <w:szCs w:val="24"/>
          <w:lang w:val="en-GB"/>
        </w:rPr>
      </w:pPr>
      <w:r w:rsidRPr="004D6340">
        <w:rPr>
          <w:rFonts w:ascii="Tahoma" w:hAnsi="Tahoma" w:cs="Tahoma"/>
          <w:bCs/>
          <w:iCs/>
          <w:color w:val="000000" w:themeColor="text1"/>
          <w:sz w:val="24"/>
          <w:szCs w:val="24"/>
          <w:lang w:val="en-GB"/>
        </w:rPr>
        <w:t>Two scientific papers were published into peer reviewed journals:</w:t>
      </w:r>
    </w:p>
    <w:p w:rsidR="004D6340" w:rsidRPr="004D6340" w:rsidRDefault="004D6340" w:rsidP="004D6340">
      <w:pPr>
        <w:pStyle w:val="ListParagraph"/>
        <w:numPr>
          <w:ilvl w:val="0"/>
          <w:numId w:val="31"/>
        </w:numPr>
        <w:autoSpaceDE w:val="0"/>
        <w:autoSpaceDN w:val="0"/>
        <w:adjustRightInd w:val="0"/>
        <w:spacing w:after="0" w:line="240" w:lineRule="auto"/>
        <w:ind w:left="720"/>
        <w:jc w:val="both"/>
        <w:rPr>
          <w:rFonts w:ascii="Tahoma" w:hAnsi="Tahoma" w:cs="Tahoma"/>
          <w:bCs/>
          <w:sz w:val="24"/>
          <w:szCs w:val="24"/>
        </w:rPr>
      </w:pPr>
      <w:proofErr w:type="spellStart"/>
      <w:r w:rsidRPr="004D6340">
        <w:rPr>
          <w:rFonts w:ascii="Tahoma" w:hAnsi="Tahoma" w:cs="Tahoma"/>
          <w:sz w:val="24"/>
          <w:szCs w:val="24"/>
        </w:rPr>
        <w:t>Bachwenkizi</w:t>
      </w:r>
      <w:proofErr w:type="spellEnd"/>
      <w:r w:rsidRPr="004D6340">
        <w:rPr>
          <w:rFonts w:ascii="Tahoma" w:hAnsi="Tahoma" w:cs="Tahoma"/>
          <w:sz w:val="24"/>
          <w:szCs w:val="24"/>
        </w:rPr>
        <w:t xml:space="preserve"> H.S., </w:t>
      </w:r>
      <w:proofErr w:type="spellStart"/>
      <w:r w:rsidRPr="004D6340">
        <w:rPr>
          <w:rFonts w:ascii="Tahoma" w:hAnsi="Tahoma" w:cs="Tahoma"/>
          <w:sz w:val="24"/>
          <w:szCs w:val="24"/>
        </w:rPr>
        <w:t>Temu</w:t>
      </w:r>
      <w:proofErr w:type="spellEnd"/>
      <w:r w:rsidRPr="004D6340">
        <w:rPr>
          <w:rFonts w:ascii="Tahoma" w:hAnsi="Tahoma" w:cs="Tahoma"/>
          <w:sz w:val="24"/>
          <w:szCs w:val="24"/>
        </w:rPr>
        <w:t xml:space="preserve"> G.E., </w:t>
      </w:r>
      <w:proofErr w:type="spellStart"/>
      <w:r w:rsidRPr="004D6340">
        <w:rPr>
          <w:rFonts w:ascii="Tahoma" w:hAnsi="Tahoma" w:cs="Tahoma"/>
          <w:b/>
          <w:sz w:val="24"/>
          <w:szCs w:val="24"/>
        </w:rPr>
        <w:t>Mbanzibwa</w:t>
      </w:r>
      <w:proofErr w:type="spellEnd"/>
      <w:r w:rsidRPr="004D6340">
        <w:rPr>
          <w:rFonts w:ascii="Tahoma" w:hAnsi="Tahoma" w:cs="Tahoma"/>
          <w:b/>
          <w:sz w:val="24"/>
          <w:szCs w:val="24"/>
        </w:rPr>
        <w:t xml:space="preserve"> D.R.</w:t>
      </w:r>
      <w:r w:rsidRPr="004D6340">
        <w:rPr>
          <w:rFonts w:ascii="Tahoma" w:hAnsi="Tahoma" w:cs="Tahoma"/>
          <w:sz w:val="24"/>
          <w:szCs w:val="24"/>
        </w:rPr>
        <w:t xml:space="preserve"> </w:t>
      </w:r>
      <w:proofErr w:type="spellStart"/>
      <w:r w:rsidRPr="004D6340">
        <w:rPr>
          <w:rFonts w:ascii="Tahoma" w:hAnsi="Tahoma" w:cs="Tahoma"/>
          <w:sz w:val="24"/>
          <w:szCs w:val="24"/>
        </w:rPr>
        <w:t>Lupembe</w:t>
      </w:r>
      <w:proofErr w:type="spellEnd"/>
      <w:r w:rsidRPr="004D6340">
        <w:rPr>
          <w:rFonts w:ascii="Tahoma" w:hAnsi="Tahoma" w:cs="Tahoma"/>
          <w:sz w:val="24"/>
          <w:szCs w:val="24"/>
        </w:rPr>
        <w:t xml:space="preserve"> M.D., </w:t>
      </w:r>
      <w:proofErr w:type="spellStart"/>
      <w:r w:rsidRPr="004D6340">
        <w:rPr>
          <w:rFonts w:ascii="Tahoma" w:hAnsi="Tahoma" w:cs="Tahoma"/>
          <w:sz w:val="24"/>
          <w:szCs w:val="24"/>
        </w:rPr>
        <w:t>Ngailo</w:t>
      </w:r>
      <w:proofErr w:type="spellEnd"/>
      <w:r w:rsidRPr="004D6340">
        <w:rPr>
          <w:rFonts w:ascii="Tahoma" w:hAnsi="Tahoma" w:cs="Tahoma"/>
          <w:sz w:val="24"/>
          <w:szCs w:val="24"/>
        </w:rPr>
        <w:t xml:space="preserve"> S., </w:t>
      </w:r>
      <w:r w:rsidRPr="004D6340">
        <w:rPr>
          <w:rFonts w:ascii="Tahoma" w:hAnsi="Tahoma" w:cs="Tahoma"/>
          <w:b/>
          <w:sz w:val="24"/>
          <w:szCs w:val="24"/>
        </w:rPr>
        <w:t>Tairo F.D</w:t>
      </w:r>
      <w:r w:rsidRPr="004D6340">
        <w:rPr>
          <w:rFonts w:ascii="Tahoma" w:hAnsi="Tahoma" w:cs="Tahoma"/>
          <w:sz w:val="24"/>
          <w:szCs w:val="24"/>
        </w:rPr>
        <w:t xml:space="preserve"> and </w:t>
      </w:r>
      <w:proofErr w:type="spellStart"/>
      <w:r w:rsidRPr="004D6340">
        <w:rPr>
          <w:rFonts w:ascii="Tahoma" w:hAnsi="Tahoma" w:cs="Tahoma"/>
          <w:sz w:val="24"/>
          <w:szCs w:val="24"/>
        </w:rPr>
        <w:t>Deogracious</w:t>
      </w:r>
      <w:proofErr w:type="spellEnd"/>
      <w:r w:rsidRPr="004D6340">
        <w:rPr>
          <w:rFonts w:ascii="Tahoma" w:hAnsi="Tahoma" w:cs="Tahoma"/>
          <w:sz w:val="24"/>
          <w:szCs w:val="24"/>
        </w:rPr>
        <w:t xml:space="preserve"> </w:t>
      </w:r>
      <w:proofErr w:type="spellStart"/>
      <w:r w:rsidRPr="004D6340">
        <w:rPr>
          <w:rFonts w:ascii="Tahoma" w:hAnsi="Tahoma" w:cs="Tahoma"/>
          <w:sz w:val="24"/>
          <w:szCs w:val="24"/>
        </w:rPr>
        <w:t>Protas</w:t>
      </w:r>
      <w:proofErr w:type="spellEnd"/>
      <w:r w:rsidRPr="004D6340">
        <w:rPr>
          <w:rFonts w:ascii="Tahoma" w:hAnsi="Tahoma" w:cs="Tahoma"/>
          <w:sz w:val="24"/>
          <w:szCs w:val="24"/>
        </w:rPr>
        <w:t xml:space="preserve"> </w:t>
      </w:r>
      <w:proofErr w:type="spellStart"/>
      <w:r w:rsidRPr="004D6340">
        <w:rPr>
          <w:rFonts w:ascii="Tahoma" w:hAnsi="Tahoma" w:cs="Tahoma"/>
          <w:sz w:val="24"/>
          <w:szCs w:val="24"/>
        </w:rPr>
        <w:t>Massawe</w:t>
      </w:r>
      <w:proofErr w:type="spellEnd"/>
      <w:r w:rsidRPr="004D6340">
        <w:rPr>
          <w:rFonts w:ascii="Tahoma" w:hAnsi="Tahoma" w:cs="Tahoma"/>
          <w:sz w:val="24"/>
          <w:szCs w:val="24"/>
        </w:rPr>
        <w:t xml:space="preserve"> D.P (2022). Recombination and </w:t>
      </w:r>
      <w:proofErr w:type="spellStart"/>
      <w:r w:rsidRPr="004D6340">
        <w:rPr>
          <w:rFonts w:ascii="Tahoma" w:hAnsi="Tahoma" w:cs="Tahoma"/>
          <w:sz w:val="24"/>
          <w:szCs w:val="24"/>
        </w:rPr>
        <w:t>darwinian</w:t>
      </w:r>
      <w:proofErr w:type="spellEnd"/>
      <w:r w:rsidRPr="004D6340">
        <w:rPr>
          <w:rFonts w:ascii="Tahoma" w:hAnsi="Tahoma" w:cs="Tahoma"/>
          <w:sz w:val="24"/>
          <w:szCs w:val="24"/>
        </w:rPr>
        <w:t xml:space="preserve"> selection as drivers of genetic diversity and evolution of sweet potato leaf curl viruses in Tanzania Physiological and Molecular Plant Pathology 120 (2022) 101853</w:t>
      </w:r>
    </w:p>
    <w:p w:rsidR="004D6340" w:rsidRPr="004D6340" w:rsidRDefault="004D6340" w:rsidP="004D6340">
      <w:pPr>
        <w:pStyle w:val="ListParagraph"/>
        <w:autoSpaceDE w:val="0"/>
        <w:autoSpaceDN w:val="0"/>
        <w:adjustRightInd w:val="0"/>
        <w:spacing w:after="0" w:line="240" w:lineRule="auto"/>
        <w:jc w:val="both"/>
        <w:rPr>
          <w:rFonts w:ascii="Tahoma" w:hAnsi="Tahoma" w:cs="Tahoma"/>
          <w:bCs/>
          <w:sz w:val="24"/>
          <w:szCs w:val="24"/>
        </w:rPr>
      </w:pPr>
    </w:p>
    <w:p w:rsidR="004D6340" w:rsidRPr="004D6340" w:rsidRDefault="004D6340" w:rsidP="004D6340">
      <w:pPr>
        <w:pStyle w:val="ListParagraph"/>
        <w:numPr>
          <w:ilvl w:val="0"/>
          <w:numId w:val="31"/>
        </w:numPr>
        <w:autoSpaceDE w:val="0"/>
        <w:autoSpaceDN w:val="0"/>
        <w:adjustRightInd w:val="0"/>
        <w:spacing w:after="0" w:line="240" w:lineRule="auto"/>
        <w:ind w:left="720"/>
        <w:jc w:val="both"/>
        <w:rPr>
          <w:rFonts w:ascii="Times-Bold" w:hAnsi="Times-Bold" w:cs="Times-Bold"/>
          <w:bCs/>
          <w:sz w:val="21"/>
          <w:szCs w:val="21"/>
        </w:rPr>
      </w:pPr>
      <w:proofErr w:type="spellStart"/>
      <w:r w:rsidRPr="004D6340">
        <w:rPr>
          <w:rFonts w:ascii="Tahoma" w:hAnsi="Tahoma" w:cs="Tahoma"/>
          <w:sz w:val="24"/>
          <w:szCs w:val="24"/>
        </w:rPr>
        <w:t>Bachwenkizi</w:t>
      </w:r>
      <w:proofErr w:type="spellEnd"/>
      <w:r w:rsidRPr="004D6340">
        <w:rPr>
          <w:rFonts w:ascii="Tahoma" w:hAnsi="Tahoma" w:cs="Tahoma"/>
          <w:sz w:val="24"/>
          <w:szCs w:val="24"/>
        </w:rPr>
        <w:t xml:space="preserve"> H.S., </w:t>
      </w:r>
      <w:proofErr w:type="spellStart"/>
      <w:r w:rsidRPr="004D6340">
        <w:rPr>
          <w:rFonts w:ascii="Tahoma" w:hAnsi="Tahoma" w:cs="Tahoma"/>
          <w:sz w:val="24"/>
          <w:szCs w:val="24"/>
        </w:rPr>
        <w:t>Temu</w:t>
      </w:r>
      <w:proofErr w:type="spellEnd"/>
      <w:r w:rsidRPr="004D6340">
        <w:rPr>
          <w:rFonts w:ascii="Tahoma" w:hAnsi="Tahoma" w:cs="Tahoma"/>
          <w:sz w:val="24"/>
          <w:szCs w:val="24"/>
        </w:rPr>
        <w:t xml:space="preserve"> G.E., </w:t>
      </w:r>
      <w:proofErr w:type="spellStart"/>
      <w:r w:rsidRPr="004D6340">
        <w:rPr>
          <w:rFonts w:ascii="Tahoma" w:hAnsi="Tahoma" w:cs="Tahoma"/>
          <w:sz w:val="24"/>
          <w:szCs w:val="24"/>
        </w:rPr>
        <w:t>Lupembe</w:t>
      </w:r>
      <w:proofErr w:type="spellEnd"/>
      <w:r w:rsidRPr="004D6340">
        <w:rPr>
          <w:rFonts w:ascii="Tahoma" w:hAnsi="Tahoma" w:cs="Tahoma"/>
          <w:sz w:val="24"/>
          <w:szCs w:val="24"/>
        </w:rPr>
        <w:t xml:space="preserve"> M.D., </w:t>
      </w:r>
      <w:proofErr w:type="spellStart"/>
      <w:r w:rsidRPr="004D6340">
        <w:rPr>
          <w:rFonts w:ascii="Tahoma" w:hAnsi="Tahoma" w:cs="Tahoma"/>
          <w:sz w:val="24"/>
          <w:szCs w:val="24"/>
        </w:rPr>
        <w:t>Ngailo</w:t>
      </w:r>
      <w:proofErr w:type="spellEnd"/>
      <w:r w:rsidRPr="004D6340">
        <w:rPr>
          <w:rFonts w:ascii="Tahoma" w:hAnsi="Tahoma" w:cs="Tahoma"/>
          <w:sz w:val="24"/>
          <w:szCs w:val="24"/>
        </w:rPr>
        <w:t xml:space="preserve"> S., </w:t>
      </w:r>
      <w:r w:rsidRPr="004D6340">
        <w:rPr>
          <w:rFonts w:ascii="Tahoma" w:hAnsi="Tahoma" w:cs="Tahoma"/>
          <w:b/>
          <w:sz w:val="24"/>
          <w:szCs w:val="24"/>
        </w:rPr>
        <w:t>Tairo F.D</w:t>
      </w:r>
      <w:r w:rsidRPr="004D6340">
        <w:rPr>
          <w:rFonts w:ascii="Tahoma" w:hAnsi="Tahoma" w:cs="Tahoma"/>
          <w:sz w:val="24"/>
          <w:szCs w:val="24"/>
        </w:rPr>
        <w:t xml:space="preserve"> and </w:t>
      </w:r>
      <w:proofErr w:type="spellStart"/>
      <w:r w:rsidRPr="004D6340">
        <w:rPr>
          <w:rFonts w:ascii="Tahoma" w:hAnsi="Tahoma" w:cs="Tahoma"/>
          <w:b/>
          <w:sz w:val="24"/>
          <w:szCs w:val="24"/>
        </w:rPr>
        <w:t>Mbanzibwa</w:t>
      </w:r>
      <w:proofErr w:type="spellEnd"/>
      <w:r w:rsidRPr="004D6340">
        <w:rPr>
          <w:rFonts w:ascii="Tahoma" w:hAnsi="Tahoma" w:cs="Tahoma"/>
          <w:b/>
          <w:sz w:val="24"/>
          <w:szCs w:val="24"/>
        </w:rPr>
        <w:t xml:space="preserve"> D.R.</w:t>
      </w:r>
      <w:r w:rsidRPr="004D6340">
        <w:rPr>
          <w:rFonts w:ascii="Tahoma" w:hAnsi="Tahoma" w:cs="Tahoma"/>
          <w:sz w:val="24"/>
          <w:szCs w:val="24"/>
        </w:rPr>
        <w:t xml:space="preserve"> (2022). </w:t>
      </w:r>
      <w:r w:rsidRPr="004D6340">
        <w:rPr>
          <w:rFonts w:ascii="Tahoma" w:hAnsi="Tahoma" w:cs="Tahoma"/>
          <w:bCs/>
          <w:sz w:val="24"/>
          <w:szCs w:val="24"/>
        </w:rPr>
        <w:t>Development of molecular-based detection tool for sweet potato leaf curl viruses and determination of their incidence levels in Tanzania.</w:t>
      </w:r>
      <w:r w:rsidRPr="004D6340">
        <w:rPr>
          <w:rFonts w:ascii="Tahoma" w:hAnsi="Tahoma" w:cs="Tahoma"/>
          <w:sz w:val="24"/>
          <w:szCs w:val="24"/>
        </w:rPr>
        <w:t xml:space="preserve"> African crop science journal </w:t>
      </w:r>
      <w:proofErr w:type="spellStart"/>
      <w:r w:rsidRPr="004D6340">
        <w:rPr>
          <w:rFonts w:ascii="Tahoma" w:hAnsi="Tahoma" w:cs="Tahoma"/>
          <w:sz w:val="24"/>
          <w:szCs w:val="24"/>
        </w:rPr>
        <w:t>doi</w:t>
      </w:r>
      <w:proofErr w:type="spellEnd"/>
      <w:r w:rsidRPr="004D6340">
        <w:rPr>
          <w:rFonts w:ascii="Tahoma" w:hAnsi="Tahoma" w:cs="Tahoma"/>
          <w:sz w:val="24"/>
          <w:szCs w:val="24"/>
        </w:rPr>
        <w:t xml:space="preserve">: </w:t>
      </w:r>
      <w:hyperlink r:id="rId9" w:history="1">
        <w:r w:rsidRPr="004D6340">
          <w:rPr>
            <w:rStyle w:val="Hyperlink"/>
            <w:rFonts w:ascii="Tahoma" w:hAnsi="Tahoma" w:cs="Tahoma"/>
            <w:sz w:val="24"/>
            <w:szCs w:val="24"/>
          </w:rPr>
          <w:t>https://dx.doi.org/10.4314/acsj.v30i3.8</w:t>
        </w:r>
      </w:hyperlink>
      <w:r w:rsidRPr="004D6340">
        <w:rPr>
          <w:rFonts w:ascii="Times-Roman" w:hAnsi="Times-Roman" w:cs="Times-Roman"/>
          <w:sz w:val="20"/>
          <w:szCs w:val="20"/>
        </w:rPr>
        <w:t xml:space="preserve"> </w:t>
      </w:r>
    </w:p>
    <w:p w:rsidR="00D6375F" w:rsidRPr="00B50A9E" w:rsidRDefault="0090585B" w:rsidP="008A3D82">
      <w:pPr>
        <w:spacing w:before="120" w:after="120" w:line="240" w:lineRule="auto"/>
        <w:rPr>
          <w:rFonts w:ascii="Tahoma" w:hAnsi="Tahoma" w:cs="Tahoma"/>
          <w:b/>
          <w:bCs/>
          <w:iCs/>
          <w:color w:val="000000" w:themeColor="text1"/>
          <w:sz w:val="24"/>
          <w:szCs w:val="24"/>
        </w:rPr>
      </w:pPr>
      <w:r w:rsidRPr="00B50A9E">
        <w:rPr>
          <w:rFonts w:ascii="Tahoma" w:hAnsi="Tahoma" w:cs="Tahoma"/>
          <w:b/>
          <w:bCs/>
          <w:iCs/>
          <w:color w:val="000000" w:themeColor="text1"/>
          <w:sz w:val="24"/>
          <w:szCs w:val="24"/>
        </w:rPr>
        <w:t>6.0</w:t>
      </w:r>
      <w:r w:rsidR="00732E1C" w:rsidRPr="00B50A9E">
        <w:rPr>
          <w:rFonts w:ascii="Tahoma" w:hAnsi="Tahoma" w:cs="Tahoma"/>
          <w:b/>
          <w:bCs/>
          <w:iCs/>
          <w:color w:val="000000" w:themeColor="text1"/>
          <w:sz w:val="24"/>
          <w:szCs w:val="24"/>
        </w:rPr>
        <w:t xml:space="preserve"> </w:t>
      </w:r>
      <w:r w:rsidR="00E73669" w:rsidRPr="00B50A9E">
        <w:rPr>
          <w:rFonts w:ascii="Tahoma" w:hAnsi="Tahoma" w:cs="Tahoma"/>
          <w:b/>
          <w:bCs/>
          <w:iCs/>
          <w:color w:val="000000" w:themeColor="text1"/>
          <w:sz w:val="24"/>
          <w:szCs w:val="24"/>
        </w:rPr>
        <w:t xml:space="preserve">Strengthening </w:t>
      </w:r>
      <w:r w:rsidR="00D6375F" w:rsidRPr="00B50A9E">
        <w:rPr>
          <w:rFonts w:ascii="Tahoma" w:hAnsi="Tahoma" w:cs="Tahoma"/>
          <w:b/>
          <w:bCs/>
          <w:iCs/>
          <w:color w:val="000000" w:themeColor="text1"/>
          <w:sz w:val="24"/>
          <w:szCs w:val="24"/>
        </w:rPr>
        <w:t>Partnerships</w:t>
      </w:r>
      <w:r w:rsidR="00E73669" w:rsidRPr="00B50A9E">
        <w:rPr>
          <w:rFonts w:ascii="Tahoma" w:hAnsi="Tahoma" w:cs="Tahoma"/>
          <w:b/>
          <w:bCs/>
          <w:iCs/>
          <w:color w:val="000000" w:themeColor="text1"/>
          <w:sz w:val="24"/>
          <w:szCs w:val="24"/>
        </w:rPr>
        <w:t xml:space="preserve"> and </w:t>
      </w:r>
      <w:r w:rsidR="00AB75C3" w:rsidRPr="00B50A9E">
        <w:rPr>
          <w:rFonts w:ascii="Tahoma" w:hAnsi="Tahoma" w:cs="Tahoma"/>
          <w:b/>
          <w:bCs/>
          <w:iCs/>
          <w:color w:val="000000" w:themeColor="text1"/>
          <w:sz w:val="24"/>
          <w:szCs w:val="24"/>
        </w:rPr>
        <w:t>C</w:t>
      </w:r>
      <w:r w:rsidR="00E73669" w:rsidRPr="00B50A9E">
        <w:rPr>
          <w:rFonts w:ascii="Tahoma" w:hAnsi="Tahoma" w:cs="Tahoma"/>
          <w:b/>
          <w:bCs/>
          <w:iCs/>
          <w:color w:val="000000" w:themeColor="text1"/>
          <w:sz w:val="24"/>
          <w:szCs w:val="24"/>
        </w:rPr>
        <w:t>ollaboration</w:t>
      </w:r>
      <w:r w:rsidR="0065715C" w:rsidRPr="00B50A9E">
        <w:rPr>
          <w:rFonts w:ascii="Tahoma" w:hAnsi="Tahoma" w:cs="Tahoma"/>
          <w:b/>
          <w:bCs/>
          <w:iCs/>
          <w:color w:val="000000" w:themeColor="text1"/>
          <w:sz w:val="24"/>
          <w:szCs w:val="24"/>
        </w:rPr>
        <w:t xml:space="preserve"> </w:t>
      </w:r>
    </w:p>
    <w:p w:rsidR="00F512DD" w:rsidRPr="00B50A9E" w:rsidRDefault="00700895" w:rsidP="00075536">
      <w:pPr>
        <w:pStyle w:val="ListParagraph"/>
        <w:spacing w:after="0" w:line="240" w:lineRule="auto"/>
        <w:ind w:left="0"/>
        <w:jc w:val="both"/>
        <w:rPr>
          <w:rFonts w:ascii="Tahoma" w:hAnsi="Tahoma" w:cs="Tahoma"/>
          <w:b/>
          <w:bCs/>
          <w:color w:val="000000" w:themeColor="text1"/>
          <w:sz w:val="24"/>
          <w:szCs w:val="24"/>
        </w:rPr>
      </w:pPr>
      <w:r w:rsidRPr="00B50A9E">
        <w:rPr>
          <w:rFonts w:ascii="Tahoma" w:hAnsi="Tahoma" w:cs="Tahoma"/>
          <w:bCs/>
          <w:iCs/>
          <w:color w:val="000000" w:themeColor="text1"/>
          <w:sz w:val="24"/>
          <w:szCs w:val="24"/>
        </w:rPr>
        <w:t xml:space="preserve">The </w:t>
      </w:r>
      <w:r w:rsidR="001E0C0C" w:rsidRPr="00B50A9E">
        <w:rPr>
          <w:rFonts w:ascii="Tahoma" w:hAnsi="Tahoma" w:cs="Tahoma"/>
          <w:bCs/>
          <w:iCs/>
          <w:color w:val="000000" w:themeColor="text1"/>
          <w:sz w:val="24"/>
          <w:szCs w:val="24"/>
        </w:rPr>
        <w:t>Partnership in</w:t>
      </w:r>
      <w:r w:rsidRPr="00B50A9E">
        <w:rPr>
          <w:rFonts w:ascii="Tahoma" w:hAnsi="Tahoma" w:cs="Tahoma"/>
          <w:bCs/>
          <w:iCs/>
          <w:color w:val="000000" w:themeColor="text1"/>
          <w:sz w:val="24"/>
          <w:szCs w:val="24"/>
        </w:rPr>
        <w:t xml:space="preserve"> </w:t>
      </w:r>
      <w:r w:rsidR="001E0C0C" w:rsidRPr="00B50A9E">
        <w:rPr>
          <w:rFonts w:ascii="Tahoma" w:hAnsi="Tahoma" w:cs="Tahoma"/>
          <w:bCs/>
          <w:iCs/>
          <w:color w:val="000000" w:themeColor="text1"/>
          <w:sz w:val="24"/>
          <w:szCs w:val="24"/>
        </w:rPr>
        <w:t>reported</w:t>
      </w:r>
      <w:r w:rsidR="000602AB" w:rsidRPr="00B50A9E">
        <w:rPr>
          <w:rFonts w:ascii="Tahoma" w:hAnsi="Tahoma" w:cs="Tahoma"/>
          <w:bCs/>
          <w:iCs/>
          <w:color w:val="000000" w:themeColor="text1"/>
          <w:sz w:val="24"/>
          <w:szCs w:val="24"/>
        </w:rPr>
        <w:t xml:space="preserve"> time </w:t>
      </w:r>
      <w:r w:rsidRPr="00B50A9E">
        <w:rPr>
          <w:rFonts w:ascii="Tahoma" w:hAnsi="Tahoma" w:cs="Tahoma"/>
          <w:bCs/>
          <w:iCs/>
          <w:color w:val="000000" w:themeColor="text1"/>
          <w:sz w:val="24"/>
          <w:szCs w:val="24"/>
        </w:rPr>
        <w:t>was</w:t>
      </w:r>
      <w:r w:rsidR="00075536" w:rsidRPr="00B50A9E">
        <w:rPr>
          <w:rFonts w:ascii="Tahoma" w:hAnsi="Tahoma" w:cs="Tahoma"/>
          <w:bCs/>
          <w:iCs/>
          <w:color w:val="000000" w:themeColor="text1"/>
          <w:sz w:val="24"/>
          <w:szCs w:val="24"/>
        </w:rPr>
        <w:t xml:space="preserve"> from different stakeholders including District</w:t>
      </w:r>
      <w:r w:rsidR="00B70DC6" w:rsidRPr="00B50A9E">
        <w:rPr>
          <w:rFonts w:ascii="Tahoma" w:hAnsi="Tahoma" w:cs="Tahoma"/>
          <w:bCs/>
          <w:iCs/>
          <w:color w:val="000000" w:themeColor="text1"/>
          <w:sz w:val="24"/>
          <w:szCs w:val="24"/>
        </w:rPr>
        <w:t xml:space="preserve"> </w:t>
      </w:r>
      <w:r w:rsidR="00075536" w:rsidRPr="00B50A9E">
        <w:rPr>
          <w:rFonts w:ascii="Tahoma" w:hAnsi="Tahoma" w:cs="Tahoma"/>
          <w:bCs/>
          <w:iCs/>
          <w:color w:val="000000" w:themeColor="text1"/>
          <w:sz w:val="24"/>
          <w:szCs w:val="24"/>
        </w:rPr>
        <w:t>Council O</w:t>
      </w:r>
      <w:r w:rsidR="001E0C0C" w:rsidRPr="00B50A9E">
        <w:rPr>
          <w:rFonts w:ascii="Tahoma" w:hAnsi="Tahoma" w:cs="Tahoma"/>
          <w:bCs/>
          <w:iCs/>
          <w:color w:val="000000" w:themeColor="text1"/>
          <w:sz w:val="24"/>
          <w:szCs w:val="24"/>
        </w:rPr>
        <w:t>fficers and</w:t>
      </w:r>
      <w:r w:rsidRPr="00B50A9E">
        <w:rPr>
          <w:rFonts w:ascii="Tahoma" w:hAnsi="Tahoma" w:cs="Tahoma"/>
          <w:bCs/>
          <w:iCs/>
          <w:color w:val="000000" w:themeColor="text1"/>
          <w:sz w:val="24"/>
          <w:szCs w:val="24"/>
        </w:rPr>
        <w:t xml:space="preserve"> other </w:t>
      </w:r>
      <w:r w:rsidR="001E0C0C" w:rsidRPr="00B50A9E">
        <w:rPr>
          <w:rFonts w:ascii="Tahoma" w:hAnsi="Tahoma" w:cs="Tahoma"/>
          <w:bCs/>
          <w:iCs/>
          <w:color w:val="000000" w:themeColor="text1"/>
          <w:sz w:val="24"/>
          <w:szCs w:val="24"/>
        </w:rPr>
        <w:t>farmers in</w:t>
      </w:r>
      <w:r w:rsidRPr="00B50A9E">
        <w:rPr>
          <w:rFonts w:ascii="Tahoma" w:hAnsi="Tahoma" w:cs="Tahoma"/>
          <w:bCs/>
          <w:iCs/>
          <w:color w:val="000000" w:themeColor="text1"/>
          <w:sz w:val="24"/>
          <w:szCs w:val="24"/>
        </w:rPr>
        <w:t xml:space="preserve"> </w:t>
      </w:r>
      <w:r w:rsidR="00B70DC6" w:rsidRPr="00B50A9E">
        <w:rPr>
          <w:rFonts w:ascii="Tahoma" w:hAnsi="Tahoma" w:cs="Tahoma"/>
          <w:bCs/>
          <w:iCs/>
          <w:color w:val="000000" w:themeColor="text1"/>
          <w:sz w:val="24"/>
          <w:szCs w:val="24"/>
        </w:rPr>
        <w:t xml:space="preserve">dissemination of </w:t>
      </w:r>
      <w:r w:rsidR="00133DB4" w:rsidRPr="00B50A9E">
        <w:rPr>
          <w:rFonts w:ascii="Tahoma" w:hAnsi="Tahoma" w:cs="Tahoma"/>
          <w:bCs/>
          <w:iCs/>
          <w:color w:val="000000" w:themeColor="text1"/>
          <w:sz w:val="24"/>
          <w:szCs w:val="24"/>
        </w:rPr>
        <w:t>coconut nursery seedling</w:t>
      </w:r>
      <w:r w:rsidR="00026952" w:rsidRPr="00B50A9E">
        <w:rPr>
          <w:rFonts w:ascii="Tahoma" w:hAnsi="Tahoma" w:cs="Tahoma"/>
          <w:bCs/>
          <w:iCs/>
          <w:color w:val="000000" w:themeColor="text1"/>
          <w:sz w:val="24"/>
          <w:szCs w:val="24"/>
        </w:rPr>
        <w:t xml:space="preserve"> </w:t>
      </w:r>
      <w:r w:rsidR="001E0C0C" w:rsidRPr="00B50A9E">
        <w:rPr>
          <w:rFonts w:ascii="Tahoma" w:hAnsi="Tahoma" w:cs="Tahoma"/>
          <w:bCs/>
          <w:iCs/>
          <w:color w:val="000000" w:themeColor="text1"/>
          <w:sz w:val="24"/>
          <w:szCs w:val="24"/>
        </w:rPr>
        <w:t xml:space="preserve">at </w:t>
      </w:r>
      <w:proofErr w:type="spellStart"/>
      <w:r w:rsidR="001E0C0C" w:rsidRPr="00B50A9E">
        <w:rPr>
          <w:rFonts w:ascii="Tahoma" w:hAnsi="Tahoma" w:cs="Tahoma"/>
          <w:bCs/>
          <w:iCs/>
          <w:color w:val="000000" w:themeColor="text1"/>
          <w:sz w:val="24"/>
          <w:szCs w:val="24"/>
        </w:rPr>
        <w:t>Pangani</w:t>
      </w:r>
      <w:proofErr w:type="spellEnd"/>
      <w:r w:rsidR="00B70DC6" w:rsidRPr="00B50A9E">
        <w:rPr>
          <w:rFonts w:ascii="Tahoma" w:hAnsi="Tahoma" w:cs="Tahoma"/>
          <w:bCs/>
          <w:iCs/>
          <w:color w:val="000000" w:themeColor="text1"/>
          <w:sz w:val="24"/>
          <w:szCs w:val="24"/>
        </w:rPr>
        <w:t xml:space="preserve">, </w:t>
      </w:r>
      <w:proofErr w:type="spellStart"/>
      <w:r w:rsidR="00B70DC6" w:rsidRPr="00B50A9E">
        <w:rPr>
          <w:rFonts w:ascii="Tahoma" w:hAnsi="Tahoma" w:cs="Tahoma"/>
          <w:bCs/>
          <w:iCs/>
          <w:color w:val="000000" w:themeColor="text1"/>
          <w:sz w:val="24"/>
          <w:szCs w:val="24"/>
        </w:rPr>
        <w:t>Bagamoyo</w:t>
      </w:r>
      <w:proofErr w:type="spellEnd"/>
      <w:r w:rsidR="00F512DD" w:rsidRPr="00B50A9E">
        <w:rPr>
          <w:rFonts w:ascii="Tahoma" w:hAnsi="Tahoma" w:cs="Tahoma"/>
          <w:bCs/>
          <w:iCs/>
          <w:color w:val="000000" w:themeColor="text1"/>
          <w:sz w:val="24"/>
          <w:szCs w:val="24"/>
        </w:rPr>
        <w:t>,</w:t>
      </w:r>
      <w:r w:rsidR="001D338F" w:rsidRPr="00B50A9E">
        <w:rPr>
          <w:rFonts w:ascii="Tahoma" w:hAnsi="Tahoma" w:cs="Tahoma"/>
          <w:bCs/>
          <w:iCs/>
          <w:color w:val="000000" w:themeColor="text1"/>
          <w:sz w:val="24"/>
          <w:szCs w:val="24"/>
        </w:rPr>
        <w:t xml:space="preserve"> </w:t>
      </w:r>
      <w:proofErr w:type="spellStart"/>
      <w:r w:rsidR="001D338F" w:rsidRPr="00B50A9E">
        <w:rPr>
          <w:rFonts w:ascii="Tahoma" w:hAnsi="Tahoma" w:cs="Tahoma"/>
          <w:bCs/>
          <w:iCs/>
          <w:color w:val="000000" w:themeColor="text1"/>
          <w:sz w:val="24"/>
          <w:szCs w:val="24"/>
        </w:rPr>
        <w:t>Mkuranga</w:t>
      </w:r>
      <w:proofErr w:type="spellEnd"/>
      <w:r w:rsidR="001D338F" w:rsidRPr="00B50A9E">
        <w:rPr>
          <w:rFonts w:ascii="Tahoma" w:hAnsi="Tahoma" w:cs="Tahoma"/>
          <w:bCs/>
          <w:iCs/>
          <w:color w:val="000000" w:themeColor="text1"/>
          <w:sz w:val="24"/>
          <w:szCs w:val="24"/>
        </w:rPr>
        <w:t xml:space="preserve"> and</w:t>
      </w:r>
      <w:r w:rsidR="00B70DC6" w:rsidRPr="00B50A9E">
        <w:rPr>
          <w:rFonts w:ascii="Tahoma" w:hAnsi="Tahoma" w:cs="Tahoma"/>
          <w:bCs/>
          <w:iCs/>
          <w:color w:val="000000" w:themeColor="text1"/>
          <w:sz w:val="24"/>
          <w:szCs w:val="24"/>
        </w:rPr>
        <w:t xml:space="preserve"> </w:t>
      </w:r>
      <w:proofErr w:type="spellStart"/>
      <w:r w:rsidR="00B70DC6" w:rsidRPr="00B50A9E">
        <w:rPr>
          <w:rFonts w:ascii="Tahoma" w:hAnsi="Tahoma" w:cs="Tahoma"/>
          <w:bCs/>
          <w:iCs/>
          <w:color w:val="000000" w:themeColor="text1"/>
          <w:sz w:val="24"/>
          <w:szCs w:val="24"/>
        </w:rPr>
        <w:t>Gairo</w:t>
      </w:r>
      <w:proofErr w:type="spellEnd"/>
      <w:r w:rsidR="00075536" w:rsidRPr="00B50A9E">
        <w:rPr>
          <w:rFonts w:ascii="Tahoma" w:hAnsi="Tahoma" w:cs="Tahoma"/>
          <w:bCs/>
          <w:iCs/>
          <w:color w:val="000000" w:themeColor="text1"/>
          <w:sz w:val="24"/>
          <w:szCs w:val="24"/>
        </w:rPr>
        <w:t xml:space="preserve">; </w:t>
      </w:r>
      <w:r w:rsidR="00075536" w:rsidRPr="00B50A9E">
        <w:rPr>
          <w:rFonts w:ascii="Tahoma" w:hAnsi="Tahoma" w:cs="Tahoma"/>
          <w:color w:val="000000" w:themeColor="text1"/>
          <w:sz w:val="24"/>
          <w:szCs w:val="24"/>
          <w:lang w:val="en-GB"/>
        </w:rPr>
        <w:t>Partners from Tanzania Support Programme, Tanzania Living Green Limited and Extractive Inter Stakeholders Forum</w:t>
      </w:r>
      <w:r w:rsidR="00075536" w:rsidRPr="00B50A9E">
        <w:rPr>
          <w:rFonts w:ascii="Tahoma" w:hAnsi="Tahoma" w:cs="Tahoma"/>
          <w:color w:val="000000" w:themeColor="text1"/>
          <w:sz w:val="24"/>
          <w:szCs w:val="24"/>
        </w:rPr>
        <w:t xml:space="preserve">- work </w:t>
      </w:r>
      <w:r w:rsidR="00075536" w:rsidRPr="00B50A9E">
        <w:rPr>
          <w:rFonts w:ascii="Tahoma" w:hAnsi="Tahoma" w:cs="Tahoma"/>
          <w:color w:val="000000" w:themeColor="text1"/>
          <w:sz w:val="24"/>
          <w:szCs w:val="24"/>
          <w:lang w:val="en-GB"/>
        </w:rPr>
        <w:t>together in coconut production activities in the country specifically in awareness creation, capacity building and data management</w:t>
      </w:r>
      <w:r w:rsidR="00075536" w:rsidRPr="00B50A9E">
        <w:rPr>
          <w:rFonts w:ascii="Tahoma" w:hAnsi="Tahoma" w:cs="Tahoma"/>
          <w:color w:val="000000" w:themeColor="text1"/>
          <w:sz w:val="24"/>
          <w:szCs w:val="24"/>
        </w:rPr>
        <w:t xml:space="preserve">; </w:t>
      </w:r>
      <w:r w:rsidR="00075536" w:rsidRPr="00B50A9E">
        <w:rPr>
          <w:rFonts w:ascii="Tahoma" w:hAnsi="Tahoma" w:cs="Tahoma"/>
          <w:color w:val="000000" w:themeColor="text1"/>
          <w:sz w:val="24"/>
          <w:szCs w:val="24"/>
          <w:lang w:val="en-GB"/>
        </w:rPr>
        <w:t xml:space="preserve">Individual Farmers, processors, </w:t>
      </w:r>
      <w:r w:rsidR="00075536" w:rsidRPr="00B50A9E">
        <w:rPr>
          <w:rFonts w:ascii="Tahoma" w:hAnsi="Tahoma" w:cs="Tahoma"/>
          <w:color w:val="4D5156"/>
          <w:sz w:val="24"/>
          <w:szCs w:val="24"/>
          <w:shd w:val="clear" w:color="auto" w:fill="FFFFFF"/>
        </w:rPr>
        <w:t>government agencies,</w:t>
      </w:r>
      <w:r w:rsidR="00075536" w:rsidRPr="00B50A9E">
        <w:rPr>
          <w:rFonts w:ascii="Tahoma" w:hAnsi="Tahoma" w:cs="Tahoma"/>
          <w:color w:val="4D5156"/>
          <w:sz w:val="24"/>
          <w:szCs w:val="24"/>
          <w:shd w:val="clear" w:color="auto" w:fill="FFFFFF"/>
          <w:lang w:val="en-US"/>
        </w:rPr>
        <w:t xml:space="preserve"> </w:t>
      </w:r>
      <w:r w:rsidR="00075536" w:rsidRPr="00B50A9E">
        <w:rPr>
          <w:rFonts w:ascii="Tahoma" w:hAnsi="Tahoma" w:cs="Tahoma"/>
          <w:color w:val="4D5156"/>
          <w:sz w:val="24"/>
          <w:szCs w:val="24"/>
          <w:shd w:val="clear" w:color="auto" w:fill="FFFFFF"/>
        </w:rPr>
        <w:t>commodity groups, environmental</w:t>
      </w:r>
      <w:r w:rsidR="00075536" w:rsidRPr="00B50A9E">
        <w:rPr>
          <w:rFonts w:ascii="Tahoma" w:hAnsi="Tahoma" w:cs="Tahoma"/>
          <w:color w:val="4D5156"/>
          <w:sz w:val="24"/>
          <w:szCs w:val="24"/>
          <w:shd w:val="clear" w:color="auto" w:fill="FFFFFF"/>
          <w:lang w:val="en-US"/>
        </w:rPr>
        <w:t xml:space="preserve"> team, </w:t>
      </w:r>
      <w:r w:rsidR="00075536" w:rsidRPr="00B50A9E">
        <w:rPr>
          <w:rFonts w:ascii="Tahoma" w:hAnsi="Tahoma" w:cs="Tahoma"/>
          <w:color w:val="4D5156"/>
          <w:sz w:val="24"/>
          <w:szCs w:val="24"/>
          <w:shd w:val="clear" w:color="auto" w:fill="FFFFFF"/>
        </w:rPr>
        <w:t xml:space="preserve"> </w:t>
      </w:r>
      <w:r w:rsidR="00075536" w:rsidRPr="00B50A9E">
        <w:rPr>
          <w:rFonts w:ascii="Tahoma" w:hAnsi="Tahoma" w:cs="Tahoma"/>
          <w:color w:val="000000" w:themeColor="text1"/>
          <w:sz w:val="24"/>
          <w:szCs w:val="24"/>
          <w:lang w:val="en-GB"/>
        </w:rPr>
        <w:t>Professionals like Health Doctors, researchers from other centres and other institutions</w:t>
      </w:r>
      <w:r w:rsidR="00075536" w:rsidRPr="00B50A9E">
        <w:rPr>
          <w:rFonts w:ascii="Tahoma" w:hAnsi="Tahoma" w:cs="Tahoma"/>
          <w:color w:val="000000" w:themeColor="text1"/>
          <w:sz w:val="24"/>
          <w:szCs w:val="24"/>
        </w:rPr>
        <w:t>-</w:t>
      </w:r>
      <w:r w:rsidR="00075536" w:rsidRPr="00B50A9E">
        <w:rPr>
          <w:rFonts w:ascii="Tahoma" w:hAnsi="Tahoma" w:cs="Tahoma"/>
          <w:color w:val="000000" w:themeColor="text1"/>
          <w:sz w:val="24"/>
          <w:szCs w:val="24"/>
          <w:lang w:val="en-GB"/>
        </w:rPr>
        <w:t xml:space="preserve"> strengthening the capacity in coconut production along the value chain.</w:t>
      </w:r>
      <w:r w:rsidR="00E34258" w:rsidRPr="00B50A9E">
        <w:rPr>
          <w:rFonts w:ascii="Tahoma" w:hAnsi="Tahoma" w:cs="Tahoma"/>
          <w:color w:val="000000" w:themeColor="text1"/>
          <w:sz w:val="24"/>
          <w:szCs w:val="24"/>
          <w:lang w:val="en-GB"/>
        </w:rPr>
        <w:t xml:space="preserve"> In order to increase and strengthening partnership, 24</w:t>
      </w:r>
      <w:r w:rsidR="00E34258" w:rsidRPr="00B50A9E">
        <w:rPr>
          <w:rFonts w:ascii="Tahoma" w:hAnsi="Tahoma" w:cs="Tahoma"/>
          <w:color w:val="000000" w:themeColor="text1"/>
          <w:sz w:val="24"/>
          <w:szCs w:val="24"/>
          <w:vertAlign w:val="superscript"/>
          <w:lang w:val="en-GB"/>
        </w:rPr>
        <w:t>th</w:t>
      </w:r>
      <w:r w:rsidR="00E34258" w:rsidRPr="00B50A9E">
        <w:rPr>
          <w:rFonts w:ascii="Tahoma" w:hAnsi="Tahoma" w:cs="Tahoma"/>
          <w:color w:val="000000" w:themeColor="text1"/>
          <w:sz w:val="24"/>
          <w:szCs w:val="24"/>
          <w:lang w:val="en-GB"/>
        </w:rPr>
        <w:t xml:space="preserve"> June 2022, Epoch Agriculture Development Limited </w:t>
      </w:r>
      <w:r w:rsidR="00E34258" w:rsidRPr="00B50A9E">
        <w:rPr>
          <w:rFonts w:ascii="Tahoma" w:hAnsi="Tahoma" w:cs="Tahoma"/>
          <w:color w:val="000000" w:themeColor="text1"/>
          <w:sz w:val="24"/>
          <w:szCs w:val="24"/>
          <w:lang w:val="en-GB"/>
        </w:rPr>
        <w:lastRenderedPageBreak/>
        <w:t>from China accompanied by the Tanzania I</w:t>
      </w:r>
      <w:r w:rsidR="008A3D82" w:rsidRPr="00B50A9E">
        <w:rPr>
          <w:rFonts w:ascii="Tahoma" w:hAnsi="Tahoma" w:cs="Tahoma"/>
          <w:color w:val="4D5156"/>
          <w:sz w:val="24"/>
          <w:szCs w:val="24"/>
          <w:shd w:val="clear" w:color="auto" w:fill="FFFFFF"/>
        </w:rPr>
        <w:t>international</w:t>
      </w:r>
      <w:r w:rsidR="00E34258" w:rsidRPr="00B50A9E">
        <w:rPr>
          <w:rFonts w:ascii="Tahoma" w:hAnsi="Tahoma" w:cs="Tahoma"/>
          <w:color w:val="4D5156"/>
          <w:sz w:val="24"/>
          <w:szCs w:val="24"/>
          <w:shd w:val="clear" w:color="auto" w:fill="FFFFFF"/>
        </w:rPr>
        <w:t xml:space="preserve"> Institute of Tropical </w:t>
      </w:r>
      <w:bookmarkStart w:id="1" w:name="_GoBack"/>
      <w:bookmarkEnd w:id="1"/>
      <w:r w:rsidR="00E34258" w:rsidRPr="00B50A9E">
        <w:rPr>
          <w:rFonts w:ascii="Tahoma" w:hAnsi="Tahoma" w:cs="Tahoma"/>
          <w:color w:val="4D5156"/>
          <w:sz w:val="24"/>
          <w:szCs w:val="24"/>
          <w:shd w:val="clear" w:color="auto" w:fill="FFFFFF"/>
        </w:rPr>
        <w:t>Agriculture (</w:t>
      </w:r>
      <w:r w:rsidR="00E34258" w:rsidRPr="00B50A9E">
        <w:rPr>
          <w:rStyle w:val="Emphasis"/>
          <w:rFonts w:ascii="Tahoma" w:hAnsi="Tahoma" w:cs="Tahoma"/>
          <w:b/>
          <w:bCs/>
          <w:i w:val="0"/>
          <w:iCs w:val="0"/>
          <w:color w:val="5F6368"/>
          <w:sz w:val="24"/>
          <w:szCs w:val="24"/>
          <w:shd w:val="clear" w:color="auto" w:fill="FFFFFF"/>
        </w:rPr>
        <w:t>IITA</w:t>
      </w:r>
      <w:r w:rsidR="00E34258" w:rsidRPr="00B50A9E">
        <w:rPr>
          <w:rFonts w:ascii="Tahoma" w:hAnsi="Tahoma" w:cs="Tahoma"/>
          <w:color w:val="4D5156"/>
          <w:sz w:val="24"/>
          <w:szCs w:val="24"/>
          <w:shd w:val="clear" w:color="auto" w:fill="FFFFFF"/>
        </w:rPr>
        <w:t>)</w:t>
      </w:r>
      <w:r w:rsidR="00E34258" w:rsidRPr="00B50A9E">
        <w:rPr>
          <w:rFonts w:ascii="Tahoma" w:hAnsi="Tahoma" w:cs="Tahoma"/>
          <w:color w:val="000000" w:themeColor="text1"/>
          <w:sz w:val="24"/>
          <w:szCs w:val="24"/>
          <w:lang w:val="en-GB"/>
        </w:rPr>
        <w:t xml:space="preserve"> team came to visit the centre in order to partner in production of clean cassava planting m</w:t>
      </w:r>
      <w:r w:rsidR="009C5672" w:rsidRPr="00B50A9E">
        <w:rPr>
          <w:rFonts w:ascii="Tahoma" w:hAnsi="Tahoma" w:cs="Tahoma"/>
          <w:color w:val="000000" w:themeColor="text1"/>
          <w:sz w:val="24"/>
          <w:szCs w:val="24"/>
          <w:lang w:val="en-GB"/>
        </w:rPr>
        <w:t>aterials through tissue culture and other research activities at the centre.</w:t>
      </w:r>
    </w:p>
    <w:p w:rsidR="0008659E" w:rsidRPr="00B50A9E" w:rsidRDefault="0090585B" w:rsidP="008A3D82">
      <w:pPr>
        <w:pStyle w:val="NormalWeb"/>
        <w:spacing w:before="120" w:beforeAutospacing="0" w:after="120" w:afterAutospacing="0"/>
        <w:jc w:val="both"/>
        <w:rPr>
          <w:rFonts w:ascii="Tahoma" w:hAnsi="Tahoma" w:cs="Tahoma"/>
          <w:b/>
          <w:bCs/>
          <w:color w:val="000000" w:themeColor="text1"/>
        </w:rPr>
      </w:pPr>
      <w:r w:rsidRPr="00B50A9E">
        <w:rPr>
          <w:rFonts w:ascii="Tahoma" w:hAnsi="Tahoma" w:cs="Tahoma"/>
          <w:b/>
          <w:bCs/>
          <w:color w:val="000000" w:themeColor="text1"/>
        </w:rPr>
        <w:t>6</w:t>
      </w:r>
      <w:r w:rsidR="00033102" w:rsidRPr="00B50A9E">
        <w:rPr>
          <w:rFonts w:ascii="Tahoma" w:hAnsi="Tahoma" w:cs="Tahoma"/>
          <w:b/>
          <w:bCs/>
          <w:color w:val="000000" w:themeColor="text1"/>
        </w:rPr>
        <w:t>.</w:t>
      </w:r>
      <w:r w:rsidR="00DE3D16" w:rsidRPr="00B50A9E">
        <w:rPr>
          <w:rFonts w:ascii="Tahoma" w:hAnsi="Tahoma" w:cs="Tahoma"/>
          <w:b/>
          <w:bCs/>
          <w:color w:val="000000" w:themeColor="text1"/>
        </w:rPr>
        <w:t>1</w:t>
      </w:r>
      <w:r w:rsidR="008A3D82">
        <w:rPr>
          <w:rFonts w:ascii="Tahoma" w:hAnsi="Tahoma" w:cs="Tahoma"/>
          <w:b/>
          <w:bCs/>
          <w:color w:val="000000" w:themeColor="text1"/>
        </w:rPr>
        <w:t xml:space="preserve"> </w:t>
      </w:r>
      <w:r w:rsidR="005100B5" w:rsidRPr="00B50A9E">
        <w:rPr>
          <w:rFonts w:ascii="Tahoma" w:hAnsi="Tahoma" w:cs="Tahoma"/>
          <w:b/>
          <w:bCs/>
          <w:color w:val="000000" w:themeColor="text1"/>
        </w:rPr>
        <w:t>Meetings</w:t>
      </w:r>
      <w:r w:rsidR="00FA2D1D" w:rsidRPr="00B50A9E">
        <w:rPr>
          <w:rFonts w:ascii="Tahoma" w:hAnsi="Tahoma" w:cs="Tahoma"/>
          <w:b/>
          <w:bCs/>
          <w:color w:val="000000" w:themeColor="text1"/>
        </w:rPr>
        <w:t xml:space="preserve"> </w:t>
      </w:r>
      <w:r w:rsidR="005100B5" w:rsidRPr="00B50A9E">
        <w:rPr>
          <w:rFonts w:ascii="Tahoma" w:hAnsi="Tahoma" w:cs="Tahoma"/>
          <w:b/>
          <w:bCs/>
          <w:color w:val="000000" w:themeColor="text1"/>
        </w:rPr>
        <w:t>/ conferences</w:t>
      </w:r>
      <w:r w:rsidR="00FA2D1D" w:rsidRPr="00B50A9E">
        <w:rPr>
          <w:rFonts w:ascii="Tahoma" w:hAnsi="Tahoma" w:cs="Tahoma"/>
          <w:b/>
          <w:bCs/>
          <w:color w:val="000000" w:themeColor="text1"/>
        </w:rPr>
        <w:t xml:space="preserve"> </w:t>
      </w:r>
      <w:r w:rsidR="005100B5" w:rsidRPr="00B50A9E">
        <w:rPr>
          <w:rFonts w:ascii="Tahoma" w:hAnsi="Tahoma" w:cs="Tahoma"/>
          <w:b/>
          <w:bCs/>
          <w:color w:val="000000" w:themeColor="text1"/>
        </w:rPr>
        <w:t>/ symposia</w:t>
      </w:r>
      <w:r w:rsidR="00FA2D1D" w:rsidRPr="00B50A9E">
        <w:rPr>
          <w:rFonts w:ascii="Tahoma" w:hAnsi="Tahoma" w:cs="Tahoma"/>
          <w:b/>
          <w:bCs/>
          <w:color w:val="000000" w:themeColor="text1"/>
        </w:rPr>
        <w:t xml:space="preserve"> </w:t>
      </w:r>
      <w:r w:rsidR="005100B5" w:rsidRPr="00B50A9E">
        <w:rPr>
          <w:rFonts w:ascii="Tahoma" w:hAnsi="Tahoma" w:cs="Tahoma"/>
          <w:b/>
          <w:bCs/>
          <w:color w:val="000000" w:themeColor="text1"/>
        </w:rPr>
        <w:t>/ workshops</w:t>
      </w:r>
    </w:p>
    <w:p w:rsidR="003A5919" w:rsidRPr="00B50A9E" w:rsidRDefault="0008659E" w:rsidP="003A5919">
      <w:pPr>
        <w:pStyle w:val="NormalWeb"/>
        <w:spacing w:before="154" w:beforeAutospacing="0" w:after="0" w:afterAutospacing="0"/>
        <w:jc w:val="both"/>
        <w:rPr>
          <w:rFonts w:ascii="Tahoma" w:hAnsi="Tahoma" w:cs="Tahoma"/>
          <w:color w:val="000000" w:themeColor="text1"/>
          <w:lang w:val="en-GB"/>
        </w:rPr>
      </w:pPr>
      <w:r w:rsidRPr="00B50A9E">
        <w:rPr>
          <w:rFonts w:ascii="Tahoma" w:hAnsi="Tahoma" w:cs="Tahoma"/>
          <w:bCs/>
          <w:color w:val="000000" w:themeColor="text1"/>
          <w:lang w:val="en-GB"/>
        </w:rPr>
        <w:t>In African cassava whitefly meeting was done at TARI M</w:t>
      </w:r>
      <w:r w:rsidR="00F319F0" w:rsidRPr="00B50A9E">
        <w:rPr>
          <w:rFonts w:ascii="Tahoma" w:hAnsi="Tahoma" w:cs="Tahoma"/>
          <w:bCs/>
          <w:color w:val="000000" w:themeColor="text1"/>
          <w:lang w:val="en-GB"/>
        </w:rPr>
        <w:t>ikoche</w:t>
      </w:r>
      <w:r w:rsidR="00075536" w:rsidRPr="00B50A9E">
        <w:rPr>
          <w:rFonts w:ascii="Tahoma" w:hAnsi="Tahoma" w:cs="Tahoma"/>
          <w:bCs/>
          <w:color w:val="000000" w:themeColor="text1"/>
          <w:lang w:val="en-GB"/>
        </w:rPr>
        <w:t>ni on 3</w:t>
      </w:r>
      <w:r w:rsidR="00075536" w:rsidRPr="00B50A9E">
        <w:rPr>
          <w:rFonts w:ascii="Tahoma" w:hAnsi="Tahoma" w:cs="Tahoma"/>
          <w:bCs/>
          <w:color w:val="000000" w:themeColor="text1"/>
          <w:vertAlign w:val="superscript"/>
          <w:lang w:val="en-GB"/>
        </w:rPr>
        <w:t>rd</w:t>
      </w:r>
      <w:r w:rsidR="00075536" w:rsidRPr="00B50A9E">
        <w:rPr>
          <w:rFonts w:ascii="Tahoma" w:hAnsi="Tahoma" w:cs="Tahoma"/>
          <w:bCs/>
          <w:color w:val="000000" w:themeColor="text1"/>
          <w:lang w:val="en-GB"/>
        </w:rPr>
        <w:t xml:space="preserve"> June</w:t>
      </w:r>
      <w:r w:rsidR="000C5C74" w:rsidRPr="00B50A9E">
        <w:rPr>
          <w:rFonts w:ascii="Tahoma" w:hAnsi="Tahoma" w:cs="Tahoma"/>
          <w:bCs/>
          <w:color w:val="000000" w:themeColor="text1"/>
          <w:lang w:val="en-GB"/>
        </w:rPr>
        <w:t xml:space="preserve"> 2022 of which 6 (3 Males and 3 Females) researchers</w:t>
      </w:r>
      <w:r w:rsidR="00793DDC" w:rsidRPr="00B50A9E">
        <w:rPr>
          <w:rFonts w:ascii="Tahoma" w:hAnsi="Tahoma" w:cs="Tahoma"/>
          <w:bCs/>
          <w:color w:val="000000" w:themeColor="text1"/>
          <w:lang w:val="en-GB"/>
        </w:rPr>
        <w:t xml:space="preserve"> </w:t>
      </w:r>
      <w:r w:rsidR="000C5C74" w:rsidRPr="00B50A9E">
        <w:rPr>
          <w:rFonts w:ascii="Tahoma" w:hAnsi="Tahoma" w:cs="Tahoma"/>
          <w:bCs/>
          <w:color w:val="000000" w:themeColor="text1"/>
          <w:lang w:val="en-GB"/>
        </w:rPr>
        <w:t>participated</w:t>
      </w:r>
      <w:r w:rsidR="003A5919" w:rsidRPr="00B50A9E">
        <w:rPr>
          <w:rFonts w:ascii="Tahoma" w:hAnsi="Tahoma" w:cs="Tahoma"/>
          <w:color w:val="000000" w:themeColor="text1"/>
          <w:lang w:val="en-GB"/>
        </w:rPr>
        <w:t xml:space="preserve"> which its main objective was to access the project progress and plan monthly activities.</w:t>
      </w:r>
      <w:r w:rsidR="003C58F6" w:rsidRPr="00B50A9E">
        <w:rPr>
          <w:rFonts w:ascii="Tahoma" w:hAnsi="Tahoma" w:cs="Tahoma"/>
          <w:bCs/>
          <w:color w:val="000000" w:themeColor="text1"/>
          <w:lang w:val="en-GB"/>
        </w:rPr>
        <w:t xml:space="preserve"> Two Female researchers attended the Kick-Off Knowledge Management for Agricultural Development Challenge 2022</w:t>
      </w:r>
      <w:r w:rsidR="003A5919" w:rsidRPr="00B50A9E">
        <w:rPr>
          <w:rFonts w:ascii="Tahoma" w:hAnsi="Tahoma" w:cs="Tahoma"/>
          <w:bCs/>
          <w:color w:val="000000" w:themeColor="text1"/>
          <w:lang w:val="en-GB"/>
        </w:rPr>
        <w:t>.</w:t>
      </w:r>
      <w:r w:rsidR="003A5919" w:rsidRPr="00B50A9E">
        <w:rPr>
          <w:rFonts w:ascii="Tahoma" w:hAnsi="Tahoma" w:cs="Tahoma"/>
          <w:color w:val="000000" w:themeColor="text1"/>
          <w:lang w:val="en-GB"/>
        </w:rPr>
        <w:t xml:space="preserve"> </w:t>
      </w:r>
    </w:p>
    <w:p w:rsidR="007C48E6" w:rsidRPr="00B50A9E" w:rsidRDefault="0090585B" w:rsidP="0034786A">
      <w:pPr>
        <w:spacing w:before="120" w:after="120" w:line="240" w:lineRule="auto"/>
        <w:jc w:val="both"/>
        <w:rPr>
          <w:rFonts w:ascii="Tahoma" w:hAnsi="Tahoma" w:cs="Tahoma"/>
          <w:b/>
          <w:bCs/>
          <w:color w:val="000000" w:themeColor="text1"/>
          <w:sz w:val="24"/>
          <w:szCs w:val="24"/>
        </w:rPr>
      </w:pPr>
      <w:r w:rsidRPr="00B50A9E">
        <w:rPr>
          <w:rFonts w:ascii="Tahoma" w:hAnsi="Tahoma" w:cs="Tahoma"/>
          <w:b/>
          <w:bCs/>
          <w:color w:val="000000" w:themeColor="text1"/>
          <w:sz w:val="24"/>
          <w:szCs w:val="24"/>
        </w:rPr>
        <w:t>Table 1</w:t>
      </w:r>
      <w:r w:rsidR="00DF2010" w:rsidRPr="00B50A9E">
        <w:rPr>
          <w:rFonts w:ascii="Tahoma" w:hAnsi="Tahoma" w:cs="Tahoma"/>
          <w:b/>
          <w:bCs/>
          <w:color w:val="000000" w:themeColor="text1"/>
          <w:sz w:val="24"/>
          <w:szCs w:val="24"/>
        </w:rPr>
        <w:t>5</w:t>
      </w:r>
      <w:r w:rsidR="00C75B23" w:rsidRPr="00B50A9E">
        <w:rPr>
          <w:rFonts w:ascii="Tahoma" w:hAnsi="Tahoma" w:cs="Tahoma"/>
          <w:b/>
          <w:bCs/>
          <w:color w:val="000000" w:themeColor="text1"/>
          <w:sz w:val="24"/>
          <w:szCs w:val="24"/>
        </w:rPr>
        <w:t>: Meetings/conferences/symposia/workshops</w:t>
      </w:r>
      <w:r w:rsidRPr="00B50A9E">
        <w:rPr>
          <w:rFonts w:ascii="Tahoma" w:hAnsi="Tahoma" w:cs="Tahoma"/>
          <w:b/>
          <w:bCs/>
          <w:color w:val="000000" w:themeColor="text1"/>
          <w:sz w:val="24"/>
          <w:szCs w:val="24"/>
        </w:rPr>
        <w:t xml:space="preserve"> conducted/</w:t>
      </w:r>
      <w:r w:rsidR="0034786A">
        <w:rPr>
          <w:rFonts w:ascii="Tahoma" w:hAnsi="Tahoma" w:cs="Tahoma"/>
          <w:b/>
          <w:bCs/>
          <w:color w:val="000000" w:themeColor="text1"/>
          <w:sz w:val="24"/>
          <w:szCs w:val="24"/>
        </w:rPr>
        <w:t xml:space="preserve"> </w:t>
      </w:r>
      <w:r w:rsidRPr="00B50A9E">
        <w:rPr>
          <w:rFonts w:ascii="Tahoma" w:hAnsi="Tahoma" w:cs="Tahoma"/>
          <w:b/>
          <w:bCs/>
          <w:color w:val="000000" w:themeColor="text1"/>
          <w:sz w:val="24"/>
          <w:szCs w:val="24"/>
        </w:rPr>
        <w:t>atte</w:t>
      </w:r>
      <w:r w:rsidR="007C48E6" w:rsidRPr="00B50A9E">
        <w:rPr>
          <w:rFonts w:ascii="Tahoma" w:hAnsi="Tahoma" w:cs="Tahoma"/>
          <w:b/>
          <w:bCs/>
          <w:color w:val="000000" w:themeColor="text1"/>
          <w:sz w:val="24"/>
          <w:szCs w:val="24"/>
        </w:rPr>
        <w:t xml:space="preserve">nded by TARI staff </w:t>
      </w:r>
    </w:p>
    <w:tbl>
      <w:tblPr>
        <w:tblStyle w:val="TableGrid"/>
        <w:tblW w:w="9001" w:type="dxa"/>
        <w:tblInd w:w="66" w:type="dxa"/>
        <w:tblLayout w:type="fixed"/>
        <w:tblLook w:val="04A0" w:firstRow="1" w:lastRow="0" w:firstColumn="1" w:lastColumn="0" w:noHBand="0" w:noVBand="1"/>
      </w:tblPr>
      <w:tblGrid>
        <w:gridCol w:w="672"/>
        <w:gridCol w:w="1951"/>
        <w:gridCol w:w="1184"/>
        <w:gridCol w:w="1225"/>
        <w:gridCol w:w="1701"/>
        <w:gridCol w:w="2268"/>
      </w:tblGrid>
      <w:tr w:rsidR="008E53F4" w:rsidRPr="00B50A9E" w:rsidTr="008E53F4">
        <w:trPr>
          <w:trHeight w:val="512"/>
        </w:trPr>
        <w:tc>
          <w:tcPr>
            <w:tcW w:w="672" w:type="dxa"/>
          </w:tcPr>
          <w:p w:rsidR="008E53F4" w:rsidRPr="00B50A9E" w:rsidRDefault="008E53F4" w:rsidP="00C75B23">
            <w:pPr>
              <w:pStyle w:val="ListParagraph"/>
              <w:spacing w:after="0" w:line="240" w:lineRule="auto"/>
              <w:ind w:left="0"/>
              <w:jc w:val="both"/>
              <w:rPr>
                <w:rFonts w:ascii="Tahoma" w:hAnsi="Tahoma" w:cs="Tahoma"/>
                <w:b/>
                <w:bCs/>
                <w:color w:val="000000" w:themeColor="text1"/>
                <w:sz w:val="24"/>
                <w:szCs w:val="24"/>
                <w:lang w:val="en-GB"/>
              </w:rPr>
            </w:pPr>
            <w:r w:rsidRPr="00B50A9E">
              <w:rPr>
                <w:rFonts w:ascii="Tahoma" w:hAnsi="Tahoma" w:cs="Tahoma"/>
                <w:b/>
                <w:bCs/>
                <w:color w:val="000000" w:themeColor="text1"/>
                <w:sz w:val="24"/>
                <w:szCs w:val="24"/>
                <w:lang w:val="en-GB"/>
              </w:rPr>
              <w:t>No</w:t>
            </w:r>
          </w:p>
        </w:tc>
        <w:tc>
          <w:tcPr>
            <w:tcW w:w="1951" w:type="dxa"/>
          </w:tcPr>
          <w:p w:rsidR="008E53F4" w:rsidRPr="00B50A9E" w:rsidRDefault="008E53F4" w:rsidP="00C75B23">
            <w:pPr>
              <w:pStyle w:val="ListParagraph"/>
              <w:spacing w:after="0" w:line="240" w:lineRule="auto"/>
              <w:ind w:left="0"/>
              <w:jc w:val="both"/>
              <w:rPr>
                <w:rFonts w:ascii="Tahoma" w:hAnsi="Tahoma" w:cs="Tahoma"/>
                <w:b/>
                <w:bCs/>
                <w:color w:val="000000" w:themeColor="text1"/>
                <w:sz w:val="24"/>
                <w:szCs w:val="24"/>
                <w:lang w:val="en-GB"/>
              </w:rPr>
            </w:pPr>
            <w:r w:rsidRPr="00B50A9E">
              <w:rPr>
                <w:rFonts w:ascii="Tahoma" w:hAnsi="Tahoma" w:cs="Tahoma"/>
                <w:b/>
                <w:bCs/>
                <w:color w:val="000000" w:themeColor="text1"/>
                <w:sz w:val="24"/>
                <w:szCs w:val="24"/>
                <w:lang w:val="en-GB"/>
              </w:rPr>
              <w:t>Tittle/themes</w:t>
            </w:r>
          </w:p>
        </w:tc>
        <w:tc>
          <w:tcPr>
            <w:tcW w:w="1184" w:type="dxa"/>
          </w:tcPr>
          <w:p w:rsidR="008E53F4" w:rsidRPr="00B50A9E" w:rsidRDefault="008E53F4" w:rsidP="00C75B23">
            <w:pPr>
              <w:pStyle w:val="ListParagraph"/>
              <w:spacing w:after="0" w:line="240" w:lineRule="auto"/>
              <w:ind w:left="0"/>
              <w:jc w:val="both"/>
              <w:rPr>
                <w:rFonts w:ascii="Tahoma" w:hAnsi="Tahoma" w:cs="Tahoma"/>
                <w:b/>
                <w:bCs/>
                <w:color w:val="000000" w:themeColor="text1"/>
                <w:sz w:val="24"/>
                <w:szCs w:val="24"/>
                <w:lang w:val="en-GB"/>
              </w:rPr>
            </w:pPr>
            <w:r w:rsidRPr="00B50A9E">
              <w:rPr>
                <w:rFonts w:ascii="Tahoma" w:hAnsi="Tahoma" w:cs="Tahoma"/>
                <w:b/>
                <w:bCs/>
                <w:color w:val="000000" w:themeColor="text1"/>
                <w:sz w:val="24"/>
                <w:szCs w:val="24"/>
                <w:lang w:val="en-GB"/>
              </w:rPr>
              <w:t>Dates</w:t>
            </w:r>
          </w:p>
        </w:tc>
        <w:tc>
          <w:tcPr>
            <w:tcW w:w="1225" w:type="dxa"/>
          </w:tcPr>
          <w:p w:rsidR="008E53F4" w:rsidRPr="00B50A9E" w:rsidRDefault="008E53F4" w:rsidP="00C75B23">
            <w:pPr>
              <w:pStyle w:val="ListParagraph"/>
              <w:spacing w:after="0" w:line="240" w:lineRule="auto"/>
              <w:ind w:left="0"/>
              <w:jc w:val="both"/>
              <w:rPr>
                <w:rFonts w:ascii="Tahoma" w:hAnsi="Tahoma" w:cs="Tahoma"/>
                <w:b/>
                <w:bCs/>
                <w:color w:val="000000" w:themeColor="text1"/>
                <w:sz w:val="24"/>
                <w:szCs w:val="24"/>
                <w:lang w:val="en-GB"/>
              </w:rPr>
            </w:pPr>
            <w:r w:rsidRPr="00B50A9E">
              <w:rPr>
                <w:rFonts w:ascii="Tahoma" w:hAnsi="Tahoma" w:cs="Tahoma"/>
                <w:b/>
                <w:bCs/>
                <w:color w:val="000000" w:themeColor="text1"/>
                <w:sz w:val="24"/>
                <w:szCs w:val="24"/>
                <w:lang w:val="en-GB"/>
              </w:rPr>
              <w:t>Venue</w:t>
            </w:r>
          </w:p>
        </w:tc>
        <w:tc>
          <w:tcPr>
            <w:tcW w:w="1701" w:type="dxa"/>
          </w:tcPr>
          <w:p w:rsidR="008E53F4" w:rsidRPr="00B50A9E" w:rsidRDefault="008E53F4" w:rsidP="00C75B23">
            <w:pPr>
              <w:pStyle w:val="ListParagraph"/>
              <w:spacing w:after="0" w:line="240" w:lineRule="auto"/>
              <w:ind w:left="0"/>
              <w:jc w:val="both"/>
              <w:rPr>
                <w:rFonts w:ascii="Tahoma" w:hAnsi="Tahoma" w:cs="Tahoma"/>
                <w:b/>
                <w:bCs/>
                <w:color w:val="000000" w:themeColor="text1"/>
                <w:sz w:val="24"/>
                <w:szCs w:val="24"/>
                <w:lang w:val="en-GB"/>
              </w:rPr>
            </w:pPr>
            <w:r w:rsidRPr="00B50A9E">
              <w:rPr>
                <w:rFonts w:ascii="Tahoma" w:hAnsi="Tahoma" w:cs="Tahoma"/>
                <w:b/>
                <w:bCs/>
                <w:color w:val="000000" w:themeColor="text1"/>
                <w:sz w:val="24"/>
                <w:szCs w:val="24"/>
                <w:lang w:val="en-GB"/>
              </w:rPr>
              <w:t>Partners</w:t>
            </w:r>
          </w:p>
        </w:tc>
        <w:tc>
          <w:tcPr>
            <w:tcW w:w="2268" w:type="dxa"/>
          </w:tcPr>
          <w:p w:rsidR="008E53F4" w:rsidRPr="00B50A9E" w:rsidRDefault="008E53F4" w:rsidP="00C75B23">
            <w:pPr>
              <w:pStyle w:val="ListParagraph"/>
              <w:spacing w:after="0" w:line="240" w:lineRule="auto"/>
              <w:ind w:left="0"/>
              <w:jc w:val="both"/>
              <w:rPr>
                <w:rFonts w:ascii="Tahoma" w:hAnsi="Tahoma" w:cs="Tahoma"/>
                <w:b/>
                <w:bCs/>
                <w:color w:val="000000" w:themeColor="text1"/>
                <w:sz w:val="24"/>
                <w:szCs w:val="24"/>
                <w:lang w:val="en-GB"/>
              </w:rPr>
            </w:pPr>
            <w:r w:rsidRPr="00B50A9E">
              <w:rPr>
                <w:rFonts w:ascii="Tahoma" w:hAnsi="Tahoma" w:cs="Tahoma"/>
                <w:b/>
                <w:bCs/>
                <w:color w:val="000000" w:themeColor="text1"/>
                <w:sz w:val="24"/>
                <w:szCs w:val="24"/>
                <w:lang w:val="en-GB"/>
              </w:rPr>
              <w:t>Type of event(workshop/Meeting</w:t>
            </w:r>
          </w:p>
        </w:tc>
      </w:tr>
      <w:tr w:rsidR="008E53F4" w:rsidRPr="00B50A9E" w:rsidTr="008E53F4">
        <w:trPr>
          <w:trHeight w:val="512"/>
        </w:trPr>
        <w:tc>
          <w:tcPr>
            <w:tcW w:w="672" w:type="dxa"/>
          </w:tcPr>
          <w:p w:rsidR="008E53F4" w:rsidRPr="00B50A9E" w:rsidRDefault="008E53F4" w:rsidP="00C75B23">
            <w:pPr>
              <w:pStyle w:val="ListParagraph"/>
              <w:spacing w:after="0" w:line="240" w:lineRule="auto"/>
              <w:ind w:left="0"/>
              <w:jc w:val="both"/>
              <w:rPr>
                <w:rFonts w:ascii="Tahoma" w:hAnsi="Tahoma" w:cs="Tahoma"/>
                <w:bCs/>
                <w:color w:val="000000" w:themeColor="text1"/>
                <w:sz w:val="24"/>
                <w:szCs w:val="24"/>
                <w:lang w:val="en-GB"/>
              </w:rPr>
            </w:pPr>
            <w:r w:rsidRPr="00B50A9E">
              <w:rPr>
                <w:rFonts w:ascii="Tahoma" w:hAnsi="Tahoma" w:cs="Tahoma"/>
                <w:bCs/>
                <w:color w:val="000000" w:themeColor="text1"/>
                <w:sz w:val="24"/>
                <w:szCs w:val="24"/>
                <w:lang w:val="en-GB"/>
              </w:rPr>
              <w:t>1</w:t>
            </w:r>
          </w:p>
        </w:tc>
        <w:tc>
          <w:tcPr>
            <w:tcW w:w="1951" w:type="dxa"/>
          </w:tcPr>
          <w:p w:rsidR="008E53F4" w:rsidRPr="00B50A9E" w:rsidRDefault="008E53F4" w:rsidP="00C75B23">
            <w:pPr>
              <w:pStyle w:val="ListParagraph"/>
              <w:spacing w:after="0" w:line="240" w:lineRule="auto"/>
              <w:ind w:left="0"/>
              <w:jc w:val="both"/>
              <w:rPr>
                <w:rFonts w:ascii="Tahoma" w:hAnsi="Tahoma" w:cs="Tahoma"/>
                <w:bCs/>
                <w:color w:val="000000" w:themeColor="text1"/>
                <w:sz w:val="24"/>
                <w:szCs w:val="24"/>
                <w:lang w:val="en-GB"/>
              </w:rPr>
            </w:pPr>
            <w:r w:rsidRPr="00B50A9E">
              <w:rPr>
                <w:rFonts w:ascii="Tahoma" w:hAnsi="Tahoma" w:cs="Tahoma"/>
                <w:bCs/>
                <w:color w:val="000000" w:themeColor="text1"/>
                <w:sz w:val="24"/>
                <w:szCs w:val="24"/>
                <w:lang w:val="en-GB"/>
              </w:rPr>
              <w:t>Resistant African cassava whitefly</w:t>
            </w:r>
          </w:p>
        </w:tc>
        <w:tc>
          <w:tcPr>
            <w:tcW w:w="1184" w:type="dxa"/>
          </w:tcPr>
          <w:p w:rsidR="008E53F4" w:rsidRPr="00B50A9E" w:rsidRDefault="008E53F4" w:rsidP="00226111">
            <w:pPr>
              <w:pStyle w:val="ListParagraph"/>
              <w:spacing w:after="0" w:line="240" w:lineRule="auto"/>
              <w:ind w:left="0"/>
              <w:jc w:val="both"/>
              <w:rPr>
                <w:rFonts w:ascii="Tahoma" w:hAnsi="Tahoma" w:cs="Tahoma"/>
                <w:bCs/>
                <w:color w:val="000000" w:themeColor="text1"/>
                <w:sz w:val="24"/>
                <w:szCs w:val="24"/>
                <w:lang w:val="en-GB"/>
              </w:rPr>
            </w:pPr>
            <w:r w:rsidRPr="00B50A9E">
              <w:rPr>
                <w:rFonts w:ascii="Tahoma" w:hAnsi="Tahoma" w:cs="Tahoma"/>
                <w:bCs/>
                <w:color w:val="000000" w:themeColor="text1"/>
                <w:sz w:val="24"/>
                <w:szCs w:val="24"/>
                <w:lang w:val="en-GB"/>
              </w:rPr>
              <w:t>3</w:t>
            </w:r>
            <w:r w:rsidRPr="00B50A9E">
              <w:rPr>
                <w:rFonts w:ascii="Tahoma" w:hAnsi="Tahoma" w:cs="Tahoma"/>
                <w:bCs/>
                <w:color w:val="000000" w:themeColor="text1"/>
                <w:sz w:val="24"/>
                <w:szCs w:val="24"/>
                <w:vertAlign w:val="superscript"/>
                <w:lang w:val="en-GB"/>
              </w:rPr>
              <w:t>rd</w:t>
            </w:r>
            <w:r w:rsidRPr="00B50A9E">
              <w:rPr>
                <w:rFonts w:ascii="Tahoma" w:hAnsi="Tahoma" w:cs="Tahoma"/>
                <w:bCs/>
                <w:color w:val="000000" w:themeColor="text1"/>
                <w:sz w:val="24"/>
                <w:szCs w:val="24"/>
                <w:lang w:val="en-GB"/>
              </w:rPr>
              <w:t xml:space="preserve"> June 2022</w:t>
            </w:r>
          </w:p>
        </w:tc>
        <w:tc>
          <w:tcPr>
            <w:tcW w:w="1225" w:type="dxa"/>
          </w:tcPr>
          <w:p w:rsidR="008E53F4" w:rsidRPr="00B50A9E" w:rsidRDefault="008E53F4" w:rsidP="00C75B23">
            <w:pPr>
              <w:pStyle w:val="ListParagraph"/>
              <w:spacing w:after="0" w:line="240" w:lineRule="auto"/>
              <w:ind w:left="0"/>
              <w:jc w:val="both"/>
              <w:rPr>
                <w:rFonts w:ascii="Tahoma" w:hAnsi="Tahoma" w:cs="Tahoma"/>
                <w:bCs/>
                <w:color w:val="000000" w:themeColor="text1"/>
                <w:sz w:val="24"/>
                <w:szCs w:val="24"/>
                <w:lang w:val="en-GB"/>
              </w:rPr>
            </w:pPr>
            <w:r w:rsidRPr="00B50A9E">
              <w:rPr>
                <w:rFonts w:ascii="Tahoma" w:hAnsi="Tahoma" w:cs="Tahoma"/>
                <w:bCs/>
                <w:color w:val="000000" w:themeColor="text1"/>
                <w:sz w:val="24"/>
                <w:szCs w:val="24"/>
                <w:lang w:val="en-GB"/>
              </w:rPr>
              <w:t>TARI Mikocheni</w:t>
            </w:r>
          </w:p>
        </w:tc>
        <w:tc>
          <w:tcPr>
            <w:tcW w:w="1701" w:type="dxa"/>
          </w:tcPr>
          <w:p w:rsidR="008E53F4" w:rsidRPr="00B50A9E" w:rsidRDefault="008E53F4" w:rsidP="00226111">
            <w:pPr>
              <w:pStyle w:val="ListParagraph"/>
              <w:spacing w:after="0" w:line="240" w:lineRule="auto"/>
              <w:ind w:left="0"/>
              <w:jc w:val="both"/>
              <w:rPr>
                <w:rFonts w:ascii="Tahoma" w:hAnsi="Tahoma" w:cs="Tahoma"/>
                <w:bCs/>
                <w:color w:val="000000" w:themeColor="text1"/>
                <w:sz w:val="24"/>
                <w:szCs w:val="24"/>
                <w:lang w:val="en-GB"/>
              </w:rPr>
            </w:pPr>
            <w:r w:rsidRPr="00B50A9E">
              <w:rPr>
                <w:rFonts w:ascii="Tahoma" w:hAnsi="Tahoma" w:cs="Tahoma"/>
                <w:bCs/>
                <w:color w:val="000000" w:themeColor="text1"/>
                <w:sz w:val="24"/>
                <w:szCs w:val="24"/>
                <w:lang w:val="en-GB"/>
              </w:rPr>
              <w:t xml:space="preserve">Researchers from TARI Mikocheni and TARI </w:t>
            </w:r>
            <w:proofErr w:type="spellStart"/>
            <w:r w:rsidRPr="00B50A9E">
              <w:rPr>
                <w:rFonts w:ascii="Tahoma" w:hAnsi="Tahoma" w:cs="Tahoma"/>
                <w:bCs/>
                <w:color w:val="000000" w:themeColor="text1"/>
                <w:sz w:val="24"/>
                <w:szCs w:val="24"/>
                <w:lang w:val="en-GB"/>
              </w:rPr>
              <w:t>Kibaha</w:t>
            </w:r>
            <w:proofErr w:type="spellEnd"/>
            <w:r w:rsidRPr="00B50A9E">
              <w:rPr>
                <w:rFonts w:ascii="Tahoma" w:hAnsi="Tahoma" w:cs="Tahoma"/>
                <w:bCs/>
                <w:color w:val="000000" w:themeColor="text1"/>
                <w:sz w:val="24"/>
                <w:szCs w:val="24"/>
                <w:lang w:val="en-GB"/>
              </w:rPr>
              <w:t xml:space="preserve"> </w:t>
            </w:r>
          </w:p>
        </w:tc>
        <w:tc>
          <w:tcPr>
            <w:tcW w:w="2268" w:type="dxa"/>
          </w:tcPr>
          <w:p w:rsidR="008E53F4" w:rsidRPr="00B50A9E" w:rsidRDefault="008E53F4" w:rsidP="00C75B23">
            <w:pPr>
              <w:pStyle w:val="ListParagraph"/>
              <w:spacing w:after="0" w:line="240" w:lineRule="auto"/>
              <w:ind w:left="0"/>
              <w:jc w:val="both"/>
              <w:rPr>
                <w:rFonts w:ascii="Tahoma" w:hAnsi="Tahoma" w:cs="Tahoma"/>
                <w:bCs/>
                <w:color w:val="000000" w:themeColor="text1"/>
                <w:sz w:val="24"/>
                <w:szCs w:val="24"/>
                <w:lang w:val="en-GB"/>
              </w:rPr>
            </w:pPr>
            <w:r w:rsidRPr="00B50A9E">
              <w:rPr>
                <w:rFonts w:ascii="Tahoma" w:hAnsi="Tahoma" w:cs="Tahoma"/>
                <w:bCs/>
                <w:color w:val="000000" w:themeColor="text1"/>
                <w:sz w:val="24"/>
                <w:szCs w:val="24"/>
                <w:lang w:val="en-GB"/>
              </w:rPr>
              <w:t>It was a meeting on assessing the project progress and planning for the coming activities</w:t>
            </w:r>
          </w:p>
        </w:tc>
      </w:tr>
      <w:tr w:rsidR="008E53F4" w:rsidRPr="00B50A9E" w:rsidTr="008E53F4">
        <w:trPr>
          <w:trHeight w:val="512"/>
        </w:trPr>
        <w:tc>
          <w:tcPr>
            <w:tcW w:w="672" w:type="dxa"/>
          </w:tcPr>
          <w:p w:rsidR="008E53F4" w:rsidRPr="00B50A9E" w:rsidRDefault="008E53F4" w:rsidP="00C75B23">
            <w:pPr>
              <w:pStyle w:val="ListParagraph"/>
              <w:spacing w:after="0" w:line="240" w:lineRule="auto"/>
              <w:ind w:left="0"/>
              <w:jc w:val="both"/>
              <w:rPr>
                <w:rFonts w:ascii="Tahoma" w:hAnsi="Tahoma" w:cs="Tahoma"/>
                <w:bCs/>
                <w:color w:val="000000" w:themeColor="text1"/>
                <w:sz w:val="24"/>
                <w:szCs w:val="24"/>
                <w:lang w:val="en-GB"/>
              </w:rPr>
            </w:pPr>
            <w:r>
              <w:rPr>
                <w:rFonts w:ascii="Tahoma" w:hAnsi="Tahoma" w:cs="Tahoma"/>
                <w:bCs/>
                <w:color w:val="000000" w:themeColor="text1"/>
                <w:sz w:val="24"/>
                <w:szCs w:val="24"/>
                <w:lang w:val="en-GB"/>
              </w:rPr>
              <w:t>2</w:t>
            </w:r>
          </w:p>
        </w:tc>
        <w:tc>
          <w:tcPr>
            <w:tcW w:w="1951" w:type="dxa"/>
          </w:tcPr>
          <w:p w:rsidR="008E53F4" w:rsidRPr="00B50A9E" w:rsidRDefault="008E53F4" w:rsidP="00C75B23">
            <w:pPr>
              <w:pStyle w:val="ListParagraph"/>
              <w:spacing w:after="0" w:line="240" w:lineRule="auto"/>
              <w:ind w:left="0"/>
              <w:jc w:val="both"/>
              <w:rPr>
                <w:rFonts w:ascii="Tahoma" w:hAnsi="Tahoma" w:cs="Tahoma"/>
                <w:bCs/>
                <w:color w:val="000000" w:themeColor="text1"/>
                <w:sz w:val="24"/>
                <w:szCs w:val="24"/>
                <w:lang w:val="en-GB"/>
              </w:rPr>
            </w:pPr>
            <w:r w:rsidRPr="00B50A9E">
              <w:rPr>
                <w:rFonts w:ascii="Tahoma" w:hAnsi="Tahoma" w:cs="Tahoma"/>
                <w:bCs/>
                <w:color w:val="000000" w:themeColor="text1"/>
                <w:sz w:val="24"/>
                <w:szCs w:val="24"/>
                <w:lang w:val="en-GB"/>
              </w:rPr>
              <w:t>Kick-Off Knowledge Management for Agricultural Development Challenge 2022</w:t>
            </w:r>
          </w:p>
        </w:tc>
        <w:tc>
          <w:tcPr>
            <w:tcW w:w="1184" w:type="dxa"/>
          </w:tcPr>
          <w:p w:rsidR="008E53F4" w:rsidRPr="00B50A9E" w:rsidRDefault="008E53F4" w:rsidP="00226111">
            <w:pPr>
              <w:pStyle w:val="ListParagraph"/>
              <w:spacing w:after="0" w:line="240" w:lineRule="auto"/>
              <w:ind w:left="0"/>
              <w:jc w:val="both"/>
              <w:rPr>
                <w:rFonts w:ascii="Tahoma" w:hAnsi="Tahoma" w:cs="Tahoma"/>
                <w:bCs/>
                <w:color w:val="000000" w:themeColor="text1"/>
                <w:sz w:val="24"/>
                <w:szCs w:val="24"/>
                <w:lang w:val="en-GB"/>
              </w:rPr>
            </w:pPr>
            <w:r w:rsidRPr="00B50A9E">
              <w:rPr>
                <w:rFonts w:ascii="Tahoma" w:hAnsi="Tahoma" w:cs="Tahoma"/>
                <w:bCs/>
                <w:color w:val="000000" w:themeColor="text1"/>
                <w:sz w:val="24"/>
                <w:szCs w:val="24"/>
                <w:lang w:val="en-GB"/>
              </w:rPr>
              <w:t>10</w:t>
            </w:r>
            <w:r w:rsidRPr="00B50A9E">
              <w:rPr>
                <w:rFonts w:ascii="Tahoma" w:hAnsi="Tahoma" w:cs="Tahoma"/>
                <w:bCs/>
                <w:color w:val="000000" w:themeColor="text1"/>
                <w:sz w:val="24"/>
                <w:szCs w:val="24"/>
                <w:vertAlign w:val="superscript"/>
                <w:lang w:val="en-GB"/>
              </w:rPr>
              <w:t>th</w:t>
            </w:r>
            <w:r w:rsidRPr="00B50A9E">
              <w:rPr>
                <w:rFonts w:ascii="Tahoma" w:hAnsi="Tahoma" w:cs="Tahoma"/>
                <w:bCs/>
                <w:color w:val="000000" w:themeColor="text1"/>
                <w:sz w:val="24"/>
                <w:szCs w:val="24"/>
                <w:lang w:val="en-GB"/>
              </w:rPr>
              <w:t xml:space="preserve"> June 2022</w:t>
            </w:r>
          </w:p>
        </w:tc>
        <w:tc>
          <w:tcPr>
            <w:tcW w:w="1225" w:type="dxa"/>
          </w:tcPr>
          <w:p w:rsidR="008E53F4" w:rsidRPr="00B50A9E" w:rsidRDefault="008E53F4" w:rsidP="00C75B23">
            <w:pPr>
              <w:pStyle w:val="ListParagraph"/>
              <w:spacing w:after="0" w:line="240" w:lineRule="auto"/>
              <w:ind w:left="0"/>
              <w:jc w:val="both"/>
              <w:rPr>
                <w:rFonts w:ascii="Tahoma" w:hAnsi="Tahoma" w:cs="Tahoma"/>
                <w:bCs/>
                <w:color w:val="000000" w:themeColor="text1"/>
                <w:sz w:val="24"/>
                <w:szCs w:val="24"/>
                <w:lang w:val="en-GB"/>
              </w:rPr>
            </w:pPr>
            <w:r w:rsidRPr="00B50A9E">
              <w:rPr>
                <w:rFonts w:ascii="Tahoma" w:hAnsi="Tahoma" w:cs="Tahoma"/>
                <w:bCs/>
                <w:color w:val="000000" w:themeColor="text1"/>
                <w:sz w:val="24"/>
                <w:szCs w:val="24"/>
                <w:lang w:val="en-GB"/>
              </w:rPr>
              <w:t xml:space="preserve">Webinar </w:t>
            </w:r>
          </w:p>
        </w:tc>
        <w:tc>
          <w:tcPr>
            <w:tcW w:w="1701" w:type="dxa"/>
          </w:tcPr>
          <w:p w:rsidR="008E53F4" w:rsidRPr="00B50A9E" w:rsidRDefault="008E53F4" w:rsidP="00226111">
            <w:pPr>
              <w:pStyle w:val="ListParagraph"/>
              <w:spacing w:after="0" w:line="240" w:lineRule="auto"/>
              <w:ind w:left="0"/>
              <w:jc w:val="both"/>
              <w:rPr>
                <w:rFonts w:ascii="Tahoma" w:hAnsi="Tahoma" w:cs="Tahoma"/>
                <w:bCs/>
                <w:color w:val="000000" w:themeColor="text1"/>
                <w:sz w:val="24"/>
                <w:szCs w:val="24"/>
                <w:lang w:val="en-GB"/>
              </w:rPr>
            </w:pPr>
            <w:r w:rsidRPr="00B50A9E">
              <w:rPr>
                <w:rFonts w:ascii="Tahoma" w:hAnsi="Tahoma" w:cs="Tahoma"/>
                <w:bCs/>
                <w:color w:val="000000" w:themeColor="text1"/>
                <w:sz w:val="24"/>
                <w:szCs w:val="24"/>
                <w:lang w:val="en-GB"/>
              </w:rPr>
              <w:t>FARA, CCRDESA, ASARECA, IFAD, K4DV, AFAAS and CORAF</w:t>
            </w:r>
          </w:p>
        </w:tc>
        <w:tc>
          <w:tcPr>
            <w:tcW w:w="2268" w:type="dxa"/>
          </w:tcPr>
          <w:p w:rsidR="008E53F4" w:rsidRPr="00B50A9E" w:rsidRDefault="008E53F4" w:rsidP="00C75B23">
            <w:pPr>
              <w:pStyle w:val="ListParagraph"/>
              <w:spacing w:after="0" w:line="240" w:lineRule="auto"/>
              <w:ind w:left="0"/>
              <w:jc w:val="both"/>
              <w:rPr>
                <w:rFonts w:ascii="Tahoma" w:hAnsi="Tahoma" w:cs="Tahoma"/>
                <w:bCs/>
                <w:color w:val="000000" w:themeColor="text1"/>
                <w:sz w:val="24"/>
                <w:szCs w:val="24"/>
                <w:lang w:val="en-GB"/>
              </w:rPr>
            </w:pPr>
            <w:r w:rsidRPr="00B50A9E">
              <w:rPr>
                <w:rFonts w:ascii="Tahoma" w:hAnsi="Tahoma" w:cs="Tahoma"/>
                <w:bCs/>
                <w:color w:val="000000" w:themeColor="text1"/>
                <w:sz w:val="24"/>
                <w:szCs w:val="24"/>
                <w:lang w:val="en-GB"/>
              </w:rPr>
              <w:t xml:space="preserve">It was a meeting on pushing forward the knowledge agenda in the continent </w:t>
            </w:r>
          </w:p>
        </w:tc>
      </w:tr>
    </w:tbl>
    <w:p w:rsidR="005100B5" w:rsidRPr="00B50A9E" w:rsidRDefault="0090585B" w:rsidP="008A3D82">
      <w:pPr>
        <w:spacing w:before="120" w:after="120" w:line="240" w:lineRule="auto"/>
        <w:jc w:val="both"/>
        <w:rPr>
          <w:rFonts w:ascii="Tahoma" w:hAnsi="Tahoma" w:cs="Tahoma"/>
          <w:b/>
          <w:bCs/>
          <w:color w:val="000000" w:themeColor="text1"/>
          <w:sz w:val="24"/>
          <w:szCs w:val="24"/>
        </w:rPr>
      </w:pPr>
      <w:r w:rsidRPr="00B50A9E">
        <w:rPr>
          <w:rFonts w:ascii="Tahoma" w:hAnsi="Tahoma" w:cs="Tahoma"/>
          <w:b/>
          <w:bCs/>
          <w:color w:val="000000" w:themeColor="text1"/>
          <w:sz w:val="24"/>
          <w:szCs w:val="24"/>
        </w:rPr>
        <w:t>6.</w:t>
      </w:r>
      <w:r w:rsidR="00DE3D16" w:rsidRPr="00B50A9E">
        <w:rPr>
          <w:rFonts w:ascii="Tahoma" w:hAnsi="Tahoma" w:cs="Tahoma"/>
          <w:b/>
          <w:bCs/>
          <w:color w:val="000000" w:themeColor="text1"/>
          <w:sz w:val="24"/>
          <w:szCs w:val="24"/>
        </w:rPr>
        <w:t>2</w:t>
      </w:r>
      <w:r w:rsidR="008A3D82">
        <w:rPr>
          <w:rFonts w:ascii="Tahoma" w:hAnsi="Tahoma" w:cs="Tahoma"/>
          <w:b/>
          <w:bCs/>
          <w:color w:val="000000" w:themeColor="text1"/>
          <w:sz w:val="24"/>
          <w:szCs w:val="24"/>
        </w:rPr>
        <w:t xml:space="preserve"> </w:t>
      </w:r>
      <w:r w:rsidR="009B5F54" w:rsidRPr="00B50A9E">
        <w:rPr>
          <w:rFonts w:ascii="Tahoma" w:hAnsi="Tahoma" w:cs="Tahoma"/>
          <w:b/>
          <w:bCs/>
          <w:color w:val="000000" w:themeColor="text1"/>
          <w:sz w:val="24"/>
          <w:szCs w:val="24"/>
        </w:rPr>
        <w:t>Visitations</w:t>
      </w:r>
    </w:p>
    <w:p w:rsidR="00BE6B0A" w:rsidRPr="008A3D82" w:rsidRDefault="00BE6B0A" w:rsidP="008A3D82">
      <w:pPr>
        <w:pStyle w:val="ListParagraph"/>
        <w:spacing w:after="0" w:line="240" w:lineRule="auto"/>
        <w:ind w:left="66"/>
        <w:jc w:val="both"/>
        <w:rPr>
          <w:rFonts w:ascii="Tahoma" w:hAnsi="Tahoma" w:cs="Tahoma"/>
          <w:color w:val="000000" w:themeColor="text1"/>
          <w:sz w:val="24"/>
          <w:szCs w:val="24"/>
          <w:lang w:val="en-GB"/>
        </w:rPr>
      </w:pPr>
      <w:r w:rsidRPr="00B50A9E">
        <w:rPr>
          <w:rFonts w:ascii="Tahoma" w:hAnsi="Tahoma" w:cs="Tahoma"/>
          <w:color w:val="000000" w:themeColor="text1"/>
          <w:sz w:val="24"/>
          <w:szCs w:val="24"/>
          <w:lang w:val="en-GB"/>
        </w:rPr>
        <w:t xml:space="preserve">Total number of </w:t>
      </w:r>
      <w:r w:rsidR="00BB758D" w:rsidRPr="00B50A9E">
        <w:rPr>
          <w:rFonts w:ascii="Tahoma" w:hAnsi="Tahoma" w:cs="Tahoma"/>
          <w:color w:val="000000" w:themeColor="text1"/>
          <w:sz w:val="24"/>
          <w:szCs w:val="24"/>
          <w:lang w:val="en-GB"/>
        </w:rPr>
        <w:t xml:space="preserve">51 (37 Males and 14 Females) </w:t>
      </w:r>
      <w:r w:rsidRPr="00B50A9E">
        <w:rPr>
          <w:rFonts w:ascii="Tahoma" w:hAnsi="Tahoma" w:cs="Tahoma"/>
          <w:color w:val="000000" w:themeColor="text1"/>
          <w:sz w:val="24"/>
          <w:szCs w:val="24"/>
          <w:lang w:val="en-GB"/>
        </w:rPr>
        <w:t xml:space="preserve">stakeholders visited </w:t>
      </w:r>
      <w:r w:rsidR="00AB14B7" w:rsidRPr="00B50A9E">
        <w:rPr>
          <w:rFonts w:ascii="Tahoma" w:hAnsi="Tahoma" w:cs="Tahoma"/>
          <w:color w:val="000000" w:themeColor="text1"/>
          <w:sz w:val="24"/>
          <w:szCs w:val="24"/>
          <w:lang w:val="en-GB"/>
        </w:rPr>
        <w:t xml:space="preserve">the centre for </w:t>
      </w:r>
      <w:r w:rsidRPr="00B50A9E">
        <w:rPr>
          <w:rFonts w:ascii="Tahoma" w:hAnsi="Tahoma" w:cs="Tahoma"/>
          <w:color w:val="000000" w:themeColor="text1"/>
          <w:sz w:val="24"/>
          <w:szCs w:val="24"/>
          <w:lang w:val="en-GB"/>
        </w:rPr>
        <w:t>different</w:t>
      </w:r>
      <w:r w:rsidR="00AB14B7" w:rsidRPr="00B50A9E">
        <w:rPr>
          <w:rFonts w:ascii="Tahoma" w:hAnsi="Tahoma" w:cs="Tahoma"/>
          <w:color w:val="000000" w:themeColor="text1"/>
          <w:sz w:val="24"/>
          <w:szCs w:val="24"/>
          <w:lang w:val="en-GB"/>
        </w:rPr>
        <w:t xml:space="preserve"> purposes as shown in </w:t>
      </w:r>
      <w:r w:rsidR="00AB14B7" w:rsidRPr="00532E4F">
        <w:rPr>
          <w:rFonts w:ascii="Tahoma" w:hAnsi="Tahoma" w:cs="Tahoma"/>
          <w:b/>
          <w:color w:val="000000" w:themeColor="text1"/>
          <w:sz w:val="24"/>
          <w:szCs w:val="24"/>
          <w:lang w:val="en-GB"/>
        </w:rPr>
        <w:t>Table 1</w:t>
      </w:r>
      <w:r w:rsidR="00532E4F">
        <w:rPr>
          <w:rFonts w:ascii="Tahoma" w:hAnsi="Tahoma" w:cs="Tahoma"/>
          <w:b/>
          <w:color w:val="000000" w:themeColor="text1"/>
          <w:sz w:val="24"/>
          <w:szCs w:val="24"/>
          <w:lang w:val="en-GB"/>
        </w:rPr>
        <w:t>6</w:t>
      </w:r>
    </w:p>
    <w:p w:rsidR="00C75B23" w:rsidRPr="00B50A9E" w:rsidRDefault="0090585B" w:rsidP="008A3D82">
      <w:pPr>
        <w:pStyle w:val="ListParagraph"/>
        <w:spacing w:before="120" w:after="120" w:line="240" w:lineRule="auto"/>
        <w:ind w:left="68"/>
        <w:contextualSpacing w:val="0"/>
        <w:jc w:val="both"/>
        <w:rPr>
          <w:rFonts w:ascii="Tahoma" w:hAnsi="Tahoma" w:cs="Tahoma"/>
          <w:b/>
          <w:bCs/>
          <w:color w:val="000000" w:themeColor="text1"/>
          <w:sz w:val="24"/>
          <w:szCs w:val="24"/>
        </w:rPr>
      </w:pPr>
      <w:r w:rsidRPr="00B50A9E">
        <w:rPr>
          <w:rFonts w:ascii="Tahoma" w:hAnsi="Tahoma" w:cs="Tahoma"/>
          <w:b/>
          <w:color w:val="000000" w:themeColor="text1"/>
          <w:sz w:val="24"/>
          <w:szCs w:val="24"/>
          <w:lang w:val="en-GB"/>
        </w:rPr>
        <w:t>Table 1</w:t>
      </w:r>
      <w:r w:rsidR="00DF2010" w:rsidRPr="00B50A9E">
        <w:rPr>
          <w:rFonts w:ascii="Tahoma" w:hAnsi="Tahoma" w:cs="Tahoma"/>
          <w:b/>
          <w:color w:val="000000" w:themeColor="text1"/>
          <w:sz w:val="24"/>
          <w:szCs w:val="24"/>
          <w:lang w:val="en-GB"/>
        </w:rPr>
        <w:t>6</w:t>
      </w:r>
      <w:r w:rsidRPr="00B50A9E">
        <w:rPr>
          <w:rFonts w:ascii="Tahoma" w:hAnsi="Tahoma" w:cs="Tahoma"/>
          <w:b/>
          <w:color w:val="000000" w:themeColor="text1"/>
          <w:sz w:val="24"/>
          <w:szCs w:val="24"/>
          <w:lang w:val="en-GB"/>
        </w:rPr>
        <w:t>:</w:t>
      </w:r>
      <w:r w:rsidRPr="00B50A9E">
        <w:rPr>
          <w:rFonts w:ascii="Tahoma" w:hAnsi="Tahoma" w:cs="Tahoma"/>
          <w:color w:val="000000" w:themeColor="text1"/>
          <w:sz w:val="24"/>
          <w:szCs w:val="24"/>
          <w:lang w:val="en-GB"/>
        </w:rPr>
        <w:t xml:space="preserve"> </w:t>
      </w:r>
      <w:r w:rsidR="000C5C74" w:rsidRPr="00B50A9E">
        <w:rPr>
          <w:rFonts w:ascii="Tahoma" w:hAnsi="Tahoma" w:cs="Tahoma"/>
          <w:b/>
          <w:color w:val="000000" w:themeColor="text1"/>
          <w:sz w:val="24"/>
          <w:szCs w:val="24"/>
          <w:lang w:val="en-GB"/>
        </w:rPr>
        <w:t>V</w:t>
      </w:r>
      <w:r w:rsidRPr="00B50A9E">
        <w:rPr>
          <w:rFonts w:ascii="Tahoma" w:hAnsi="Tahoma" w:cs="Tahoma"/>
          <w:b/>
          <w:color w:val="000000" w:themeColor="text1"/>
          <w:sz w:val="24"/>
          <w:szCs w:val="24"/>
          <w:lang w:val="en-GB"/>
        </w:rPr>
        <w:t xml:space="preserve">isitors </w:t>
      </w:r>
      <w:r w:rsidR="000C5C74" w:rsidRPr="00B50A9E">
        <w:rPr>
          <w:rFonts w:ascii="Tahoma" w:hAnsi="Tahoma" w:cs="Tahoma"/>
          <w:b/>
          <w:color w:val="000000" w:themeColor="text1"/>
          <w:sz w:val="24"/>
          <w:szCs w:val="24"/>
          <w:lang w:val="en-GB"/>
        </w:rPr>
        <w:t>visited the centre</w:t>
      </w:r>
      <w:r w:rsidRPr="00B50A9E">
        <w:rPr>
          <w:rFonts w:ascii="Tahoma" w:hAnsi="Tahoma" w:cs="Tahoma"/>
          <w:b/>
          <w:color w:val="000000" w:themeColor="text1"/>
          <w:sz w:val="24"/>
          <w:szCs w:val="24"/>
          <w:lang w:val="en-GB"/>
        </w:rPr>
        <w:t xml:space="preserve"> </w:t>
      </w:r>
    </w:p>
    <w:tbl>
      <w:tblPr>
        <w:tblW w:w="9001" w:type="dxa"/>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0"/>
        <w:gridCol w:w="1266"/>
        <w:gridCol w:w="1550"/>
        <w:gridCol w:w="2116"/>
        <w:gridCol w:w="1273"/>
        <w:gridCol w:w="1956"/>
      </w:tblGrid>
      <w:tr w:rsidR="000F5216" w:rsidRPr="00B50A9E" w:rsidTr="008E53F4">
        <w:tc>
          <w:tcPr>
            <w:tcW w:w="840" w:type="dxa"/>
            <w:vAlign w:val="center"/>
          </w:tcPr>
          <w:p w:rsidR="00C75B23" w:rsidRPr="00B50A9E" w:rsidRDefault="00C75B23" w:rsidP="008A3D82">
            <w:pPr>
              <w:pStyle w:val="ListParagraph"/>
              <w:spacing w:after="0" w:line="240" w:lineRule="auto"/>
              <w:ind w:left="0"/>
              <w:jc w:val="center"/>
              <w:rPr>
                <w:rFonts w:ascii="Tahoma" w:hAnsi="Tahoma" w:cs="Tahoma"/>
                <w:b/>
                <w:color w:val="000000" w:themeColor="text1"/>
                <w:sz w:val="24"/>
                <w:szCs w:val="24"/>
                <w:lang w:val="en-GB"/>
              </w:rPr>
            </w:pPr>
            <w:r w:rsidRPr="00B50A9E">
              <w:rPr>
                <w:rFonts w:ascii="Tahoma" w:hAnsi="Tahoma" w:cs="Tahoma"/>
                <w:b/>
                <w:color w:val="000000" w:themeColor="text1"/>
                <w:sz w:val="24"/>
                <w:szCs w:val="24"/>
                <w:lang w:val="en-GB"/>
              </w:rPr>
              <w:t>S/N</w:t>
            </w:r>
            <w:r w:rsidR="00B8060F" w:rsidRPr="00B50A9E">
              <w:rPr>
                <w:rFonts w:ascii="Tahoma" w:hAnsi="Tahoma" w:cs="Tahoma"/>
                <w:b/>
                <w:color w:val="000000" w:themeColor="text1"/>
                <w:sz w:val="24"/>
                <w:szCs w:val="24"/>
                <w:lang w:val="en-GB"/>
              </w:rPr>
              <w:t>o</w:t>
            </w:r>
          </w:p>
        </w:tc>
        <w:tc>
          <w:tcPr>
            <w:tcW w:w="1266" w:type="dxa"/>
            <w:vAlign w:val="center"/>
          </w:tcPr>
          <w:p w:rsidR="00C75B23" w:rsidRPr="00B50A9E" w:rsidRDefault="00C75B23" w:rsidP="008A3D82">
            <w:pPr>
              <w:pStyle w:val="ListParagraph"/>
              <w:spacing w:after="0" w:line="240" w:lineRule="auto"/>
              <w:ind w:left="0"/>
              <w:jc w:val="center"/>
              <w:rPr>
                <w:rFonts w:ascii="Tahoma" w:hAnsi="Tahoma" w:cs="Tahoma"/>
                <w:b/>
                <w:color w:val="000000" w:themeColor="text1"/>
                <w:sz w:val="24"/>
                <w:szCs w:val="24"/>
                <w:lang w:val="en-GB"/>
              </w:rPr>
            </w:pPr>
            <w:r w:rsidRPr="00B50A9E">
              <w:rPr>
                <w:rFonts w:ascii="Tahoma" w:hAnsi="Tahoma" w:cs="Tahoma"/>
                <w:b/>
                <w:color w:val="000000" w:themeColor="text1"/>
                <w:sz w:val="24"/>
                <w:szCs w:val="24"/>
                <w:lang w:val="en-GB"/>
              </w:rPr>
              <w:t>Centre</w:t>
            </w:r>
          </w:p>
        </w:tc>
        <w:tc>
          <w:tcPr>
            <w:tcW w:w="1550" w:type="dxa"/>
            <w:vAlign w:val="center"/>
          </w:tcPr>
          <w:p w:rsidR="00C75B23" w:rsidRPr="00B50A9E" w:rsidRDefault="00C75B23" w:rsidP="008A3D82">
            <w:pPr>
              <w:pStyle w:val="ListParagraph"/>
              <w:spacing w:after="0" w:line="240" w:lineRule="auto"/>
              <w:ind w:left="0"/>
              <w:jc w:val="center"/>
              <w:rPr>
                <w:rFonts w:ascii="Tahoma" w:hAnsi="Tahoma" w:cs="Tahoma"/>
                <w:b/>
                <w:color w:val="000000" w:themeColor="text1"/>
                <w:sz w:val="24"/>
                <w:szCs w:val="24"/>
                <w:lang w:val="en-GB"/>
              </w:rPr>
            </w:pPr>
            <w:r w:rsidRPr="00B50A9E">
              <w:rPr>
                <w:rFonts w:ascii="Tahoma" w:hAnsi="Tahoma" w:cs="Tahoma"/>
                <w:b/>
                <w:color w:val="000000" w:themeColor="text1"/>
                <w:sz w:val="24"/>
                <w:szCs w:val="24"/>
                <w:lang w:val="en-GB"/>
              </w:rPr>
              <w:t>Date of the visit</w:t>
            </w:r>
          </w:p>
        </w:tc>
        <w:tc>
          <w:tcPr>
            <w:tcW w:w="2116" w:type="dxa"/>
            <w:vAlign w:val="center"/>
          </w:tcPr>
          <w:p w:rsidR="00C75B23" w:rsidRPr="00B50A9E" w:rsidRDefault="00C75B23" w:rsidP="008A3D82">
            <w:pPr>
              <w:pStyle w:val="ListParagraph"/>
              <w:spacing w:after="0" w:line="240" w:lineRule="auto"/>
              <w:ind w:left="0"/>
              <w:jc w:val="center"/>
              <w:rPr>
                <w:rFonts w:ascii="Tahoma" w:hAnsi="Tahoma" w:cs="Tahoma"/>
                <w:b/>
                <w:color w:val="000000" w:themeColor="text1"/>
                <w:sz w:val="24"/>
                <w:szCs w:val="24"/>
                <w:lang w:val="en-GB"/>
              </w:rPr>
            </w:pPr>
            <w:r w:rsidRPr="00B50A9E">
              <w:rPr>
                <w:rFonts w:ascii="Tahoma" w:hAnsi="Tahoma" w:cs="Tahoma"/>
                <w:b/>
                <w:color w:val="000000" w:themeColor="text1"/>
                <w:sz w:val="24"/>
                <w:szCs w:val="24"/>
                <w:lang w:val="en-GB"/>
              </w:rPr>
              <w:t>Type of visitors</w:t>
            </w:r>
          </w:p>
        </w:tc>
        <w:tc>
          <w:tcPr>
            <w:tcW w:w="1273" w:type="dxa"/>
            <w:vAlign w:val="center"/>
          </w:tcPr>
          <w:p w:rsidR="00C75B23" w:rsidRPr="00B50A9E" w:rsidRDefault="000B4955" w:rsidP="008A3D82">
            <w:pPr>
              <w:pStyle w:val="ListParagraph"/>
              <w:spacing w:after="0" w:line="240" w:lineRule="auto"/>
              <w:ind w:left="0"/>
              <w:jc w:val="center"/>
              <w:rPr>
                <w:rFonts w:ascii="Tahoma" w:hAnsi="Tahoma" w:cs="Tahoma"/>
                <w:b/>
                <w:color w:val="000000" w:themeColor="text1"/>
                <w:sz w:val="24"/>
                <w:szCs w:val="24"/>
                <w:lang w:val="en-GB"/>
              </w:rPr>
            </w:pPr>
            <w:r w:rsidRPr="00B50A9E">
              <w:rPr>
                <w:rFonts w:ascii="Tahoma" w:hAnsi="Tahoma" w:cs="Tahoma"/>
                <w:b/>
                <w:color w:val="000000" w:themeColor="text1"/>
                <w:sz w:val="24"/>
                <w:szCs w:val="24"/>
                <w:lang w:val="en-GB"/>
              </w:rPr>
              <w:t>Total n</w:t>
            </w:r>
            <w:r w:rsidR="00C75B23" w:rsidRPr="00B50A9E">
              <w:rPr>
                <w:rFonts w:ascii="Tahoma" w:hAnsi="Tahoma" w:cs="Tahoma"/>
                <w:b/>
                <w:color w:val="000000" w:themeColor="text1"/>
                <w:sz w:val="24"/>
                <w:szCs w:val="24"/>
                <w:lang w:val="en-GB"/>
              </w:rPr>
              <w:t>umber</w:t>
            </w:r>
          </w:p>
        </w:tc>
        <w:tc>
          <w:tcPr>
            <w:tcW w:w="1956" w:type="dxa"/>
            <w:vAlign w:val="center"/>
          </w:tcPr>
          <w:p w:rsidR="00C75B23" w:rsidRPr="00B50A9E" w:rsidRDefault="00C75B23" w:rsidP="008A3D82">
            <w:pPr>
              <w:pStyle w:val="ListParagraph"/>
              <w:spacing w:after="0" w:line="240" w:lineRule="auto"/>
              <w:ind w:left="0"/>
              <w:jc w:val="center"/>
              <w:rPr>
                <w:rFonts w:ascii="Tahoma" w:hAnsi="Tahoma" w:cs="Tahoma"/>
                <w:b/>
                <w:color w:val="000000" w:themeColor="text1"/>
                <w:sz w:val="24"/>
                <w:szCs w:val="24"/>
                <w:lang w:val="en-GB"/>
              </w:rPr>
            </w:pPr>
            <w:r w:rsidRPr="00B50A9E">
              <w:rPr>
                <w:rFonts w:ascii="Tahoma" w:hAnsi="Tahoma" w:cs="Tahoma"/>
                <w:b/>
                <w:color w:val="000000" w:themeColor="text1"/>
                <w:sz w:val="24"/>
                <w:szCs w:val="24"/>
                <w:lang w:val="en-GB"/>
              </w:rPr>
              <w:t>Aim of the visit</w:t>
            </w:r>
          </w:p>
        </w:tc>
      </w:tr>
      <w:tr w:rsidR="009320FA" w:rsidRPr="00B50A9E" w:rsidTr="008E53F4">
        <w:tc>
          <w:tcPr>
            <w:tcW w:w="840" w:type="dxa"/>
            <w:vAlign w:val="center"/>
          </w:tcPr>
          <w:p w:rsidR="00C75B23" w:rsidRPr="00B50A9E" w:rsidRDefault="00C75B23" w:rsidP="008E53F4">
            <w:pPr>
              <w:pStyle w:val="ListParagraph"/>
              <w:spacing w:after="0" w:line="240" w:lineRule="auto"/>
              <w:ind w:left="0"/>
              <w:rPr>
                <w:rFonts w:ascii="Tahoma" w:hAnsi="Tahoma" w:cs="Tahoma"/>
                <w:color w:val="000000" w:themeColor="text1"/>
                <w:sz w:val="24"/>
                <w:szCs w:val="24"/>
                <w:lang w:val="en-GB"/>
              </w:rPr>
            </w:pPr>
          </w:p>
          <w:p w:rsidR="000B4955" w:rsidRPr="00B50A9E" w:rsidRDefault="008A3D82" w:rsidP="008E53F4">
            <w:pPr>
              <w:pStyle w:val="ListParagraph"/>
              <w:spacing w:after="0" w:line="240" w:lineRule="auto"/>
              <w:ind w:left="360"/>
              <w:rPr>
                <w:rFonts w:ascii="Tahoma" w:hAnsi="Tahoma" w:cs="Tahoma"/>
                <w:color w:val="000000" w:themeColor="text1"/>
                <w:sz w:val="24"/>
                <w:szCs w:val="24"/>
                <w:lang w:val="en-GB"/>
              </w:rPr>
            </w:pPr>
            <w:r>
              <w:rPr>
                <w:rFonts w:ascii="Tahoma" w:hAnsi="Tahoma" w:cs="Tahoma"/>
                <w:color w:val="000000" w:themeColor="text1"/>
                <w:sz w:val="24"/>
                <w:szCs w:val="24"/>
                <w:lang w:val="en-GB"/>
              </w:rPr>
              <w:t>1.</w:t>
            </w:r>
          </w:p>
        </w:tc>
        <w:tc>
          <w:tcPr>
            <w:tcW w:w="1266" w:type="dxa"/>
            <w:vAlign w:val="center"/>
          </w:tcPr>
          <w:p w:rsidR="004447FF" w:rsidRPr="00B50A9E" w:rsidRDefault="004447FF" w:rsidP="008E53F4">
            <w:pPr>
              <w:pStyle w:val="ListParagraph"/>
              <w:spacing w:after="0" w:line="240" w:lineRule="auto"/>
              <w:ind w:left="0"/>
              <w:rPr>
                <w:rFonts w:ascii="Tahoma" w:hAnsi="Tahoma" w:cs="Tahoma"/>
                <w:color w:val="000000" w:themeColor="text1"/>
                <w:sz w:val="24"/>
                <w:szCs w:val="24"/>
                <w:lang w:val="en-GB"/>
              </w:rPr>
            </w:pPr>
          </w:p>
          <w:p w:rsidR="00C75B23" w:rsidRPr="00B50A9E" w:rsidRDefault="007F0EE9" w:rsidP="008E53F4">
            <w:pPr>
              <w:pStyle w:val="ListParagraph"/>
              <w:spacing w:after="0" w:line="240" w:lineRule="auto"/>
              <w:ind w:left="0"/>
              <w:rPr>
                <w:rFonts w:ascii="Tahoma" w:hAnsi="Tahoma" w:cs="Tahoma"/>
                <w:color w:val="000000" w:themeColor="text1"/>
                <w:sz w:val="24"/>
                <w:szCs w:val="24"/>
                <w:lang w:val="en-GB"/>
              </w:rPr>
            </w:pPr>
            <w:r w:rsidRPr="00B50A9E">
              <w:rPr>
                <w:rFonts w:ascii="Tahoma" w:hAnsi="Tahoma" w:cs="Tahoma"/>
                <w:color w:val="000000" w:themeColor="text1"/>
                <w:sz w:val="24"/>
                <w:szCs w:val="24"/>
                <w:lang w:val="en-GB"/>
              </w:rPr>
              <w:t>Mikocheni</w:t>
            </w:r>
          </w:p>
        </w:tc>
        <w:tc>
          <w:tcPr>
            <w:tcW w:w="1550" w:type="dxa"/>
            <w:vAlign w:val="center"/>
          </w:tcPr>
          <w:p w:rsidR="00C75B23" w:rsidRPr="00B50A9E" w:rsidRDefault="00D55C27" w:rsidP="008E53F4">
            <w:pPr>
              <w:pStyle w:val="ListParagraph"/>
              <w:spacing w:after="0" w:line="240" w:lineRule="auto"/>
              <w:ind w:left="0"/>
              <w:rPr>
                <w:rFonts w:ascii="Tahoma" w:hAnsi="Tahoma" w:cs="Tahoma"/>
                <w:color w:val="000000" w:themeColor="text1"/>
                <w:sz w:val="24"/>
                <w:szCs w:val="24"/>
                <w:lang w:val="en-GB"/>
              </w:rPr>
            </w:pPr>
            <w:r w:rsidRPr="00B50A9E">
              <w:rPr>
                <w:rFonts w:ascii="Tahoma" w:hAnsi="Tahoma" w:cs="Tahoma"/>
                <w:color w:val="000000" w:themeColor="text1"/>
                <w:sz w:val="24"/>
                <w:szCs w:val="24"/>
                <w:lang w:val="en-GB"/>
              </w:rPr>
              <w:t>April, May and June in different dates</w:t>
            </w:r>
          </w:p>
        </w:tc>
        <w:tc>
          <w:tcPr>
            <w:tcW w:w="2116" w:type="dxa"/>
            <w:vAlign w:val="center"/>
          </w:tcPr>
          <w:p w:rsidR="00C75B23" w:rsidRPr="00B50A9E" w:rsidRDefault="00B47F66" w:rsidP="008E53F4">
            <w:pPr>
              <w:pStyle w:val="ListParagraph"/>
              <w:spacing w:after="0" w:line="240" w:lineRule="auto"/>
              <w:ind w:left="0"/>
              <w:rPr>
                <w:rFonts w:ascii="Tahoma" w:hAnsi="Tahoma" w:cs="Tahoma"/>
                <w:color w:val="000000" w:themeColor="text1"/>
                <w:sz w:val="24"/>
                <w:szCs w:val="24"/>
                <w:lang w:val="en-GB"/>
              </w:rPr>
            </w:pPr>
            <w:r w:rsidRPr="00B50A9E">
              <w:rPr>
                <w:rFonts w:ascii="Tahoma" w:hAnsi="Tahoma" w:cs="Tahoma"/>
                <w:color w:val="000000" w:themeColor="text1"/>
                <w:sz w:val="24"/>
                <w:szCs w:val="24"/>
                <w:lang w:val="en-GB"/>
              </w:rPr>
              <w:t xml:space="preserve">Individual </w:t>
            </w:r>
            <w:r w:rsidR="00AB14B7" w:rsidRPr="00B50A9E">
              <w:rPr>
                <w:rFonts w:ascii="Tahoma" w:hAnsi="Tahoma" w:cs="Tahoma"/>
                <w:color w:val="000000" w:themeColor="text1"/>
                <w:sz w:val="24"/>
                <w:szCs w:val="24"/>
                <w:lang w:val="en-GB"/>
              </w:rPr>
              <w:t xml:space="preserve">Farmers, processors, </w:t>
            </w:r>
            <w:r w:rsidRPr="00B50A9E">
              <w:rPr>
                <w:rFonts w:ascii="Tahoma" w:hAnsi="Tahoma" w:cs="Tahoma"/>
                <w:color w:val="4D5156"/>
                <w:sz w:val="24"/>
                <w:szCs w:val="24"/>
                <w:shd w:val="clear" w:color="auto" w:fill="FFFFFF"/>
              </w:rPr>
              <w:t>government agencies,</w:t>
            </w:r>
            <w:r w:rsidRPr="00B50A9E">
              <w:rPr>
                <w:rFonts w:ascii="Tahoma" w:hAnsi="Tahoma" w:cs="Tahoma"/>
                <w:color w:val="4D5156"/>
                <w:sz w:val="24"/>
                <w:szCs w:val="24"/>
                <w:shd w:val="clear" w:color="auto" w:fill="FFFFFF"/>
                <w:lang w:val="en-US"/>
              </w:rPr>
              <w:t xml:space="preserve"> </w:t>
            </w:r>
            <w:r w:rsidRPr="00B50A9E">
              <w:rPr>
                <w:rFonts w:ascii="Tahoma" w:hAnsi="Tahoma" w:cs="Tahoma"/>
                <w:color w:val="4D5156"/>
                <w:sz w:val="24"/>
                <w:szCs w:val="24"/>
                <w:shd w:val="clear" w:color="auto" w:fill="FFFFFF"/>
              </w:rPr>
              <w:t>commodity groups, environmental</w:t>
            </w:r>
            <w:r w:rsidRPr="00B50A9E">
              <w:rPr>
                <w:rFonts w:ascii="Tahoma" w:hAnsi="Tahoma" w:cs="Tahoma"/>
                <w:color w:val="4D5156"/>
                <w:sz w:val="24"/>
                <w:szCs w:val="24"/>
                <w:shd w:val="clear" w:color="auto" w:fill="FFFFFF"/>
                <w:lang w:val="en-US"/>
              </w:rPr>
              <w:t xml:space="preserve"> team, </w:t>
            </w:r>
            <w:r w:rsidRPr="00B50A9E">
              <w:rPr>
                <w:rFonts w:ascii="Tahoma" w:hAnsi="Tahoma" w:cs="Tahoma"/>
                <w:color w:val="4D5156"/>
                <w:sz w:val="24"/>
                <w:szCs w:val="24"/>
                <w:shd w:val="clear" w:color="auto" w:fill="FFFFFF"/>
              </w:rPr>
              <w:t xml:space="preserve"> </w:t>
            </w:r>
            <w:r w:rsidR="00AB14B7" w:rsidRPr="00B50A9E">
              <w:rPr>
                <w:rFonts w:ascii="Tahoma" w:hAnsi="Tahoma" w:cs="Tahoma"/>
                <w:color w:val="000000" w:themeColor="text1"/>
                <w:sz w:val="24"/>
                <w:szCs w:val="24"/>
                <w:lang w:val="en-GB"/>
              </w:rPr>
              <w:t xml:space="preserve">Professionals like Health Doctors, </w:t>
            </w:r>
            <w:r w:rsidR="00AB14B7" w:rsidRPr="00B50A9E">
              <w:rPr>
                <w:rFonts w:ascii="Tahoma" w:hAnsi="Tahoma" w:cs="Tahoma"/>
                <w:color w:val="000000" w:themeColor="text1"/>
                <w:sz w:val="24"/>
                <w:szCs w:val="24"/>
                <w:lang w:val="en-GB"/>
              </w:rPr>
              <w:lastRenderedPageBreak/>
              <w:t>researchers from other centres</w:t>
            </w:r>
            <w:r w:rsidRPr="00B50A9E">
              <w:rPr>
                <w:rFonts w:ascii="Tahoma" w:hAnsi="Tahoma" w:cs="Tahoma"/>
                <w:color w:val="000000" w:themeColor="text1"/>
                <w:sz w:val="24"/>
                <w:szCs w:val="24"/>
                <w:lang w:val="en-GB"/>
              </w:rPr>
              <w:t xml:space="preserve"> and other institutions </w:t>
            </w:r>
          </w:p>
        </w:tc>
        <w:tc>
          <w:tcPr>
            <w:tcW w:w="1273" w:type="dxa"/>
            <w:vAlign w:val="center"/>
          </w:tcPr>
          <w:p w:rsidR="000C5C74" w:rsidRPr="00B50A9E" w:rsidRDefault="00B47F66" w:rsidP="008E53F4">
            <w:pPr>
              <w:pStyle w:val="ListParagraph"/>
              <w:spacing w:after="0" w:line="240" w:lineRule="auto"/>
              <w:ind w:left="0"/>
              <w:rPr>
                <w:rFonts w:ascii="Tahoma" w:hAnsi="Tahoma" w:cs="Tahoma"/>
                <w:color w:val="000000" w:themeColor="text1"/>
                <w:sz w:val="24"/>
                <w:szCs w:val="24"/>
                <w:lang w:val="en-GB"/>
              </w:rPr>
            </w:pPr>
            <w:r w:rsidRPr="00B50A9E">
              <w:rPr>
                <w:rFonts w:ascii="Tahoma" w:hAnsi="Tahoma" w:cs="Tahoma"/>
                <w:color w:val="000000" w:themeColor="text1"/>
                <w:sz w:val="24"/>
                <w:szCs w:val="24"/>
                <w:lang w:val="en-GB"/>
              </w:rPr>
              <w:lastRenderedPageBreak/>
              <w:t>45</w:t>
            </w:r>
            <w:r w:rsidR="000C5C74" w:rsidRPr="00B50A9E">
              <w:rPr>
                <w:rFonts w:ascii="Tahoma" w:hAnsi="Tahoma" w:cs="Tahoma"/>
                <w:color w:val="000000" w:themeColor="text1"/>
                <w:sz w:val="24"/>
                <w:szCs w:val="24"/>
                <w:lang w:val="en-GB"/>
              </w:rPr>
              <w:t>(</w:t>
            </w:r>
            <w:r w:rsidRPr="00B50A9E">
              <w:rPr>
                <w:rFonts w:ascii="Tahoma" w:hAnsi="Tahoma" w:cs="Tahoma"/>
                <w:color w:val="000000" w:themeColor="text1"/>
                <w:sz w:val="24"/>
                <w:szCs w:val="24"/>
                <w:lang w:val="en-GB"/>
              </w:rPr>
              <w:t>33</w:t>
            </w:r>
          </w:p>
          <w:p w:rsidR="00C75B23" w:rsidRPr="00B50A9E" w:rsidRDefault="000C5C74" w:rsidP="008E53F4">
            <w:pPr>
              <w:pStyle w:val="ListParagraph"/>
              <w:spacing w:after="0" w:line="240" w:lineRule="auto"/>
              <w:ind w:left="0"/>
              <w:rPr>
                <w:rFonts w:ascii="Tahoma" w:hAnsi="Tahoma" w:cs="Tahoma"/>
                <w:color w:val="000000" w:themeColor="text1"/>
                <w:sz w:val="24"/>
                <w:szCs w:val="24"/>
                <w:lang w:val="en-GB"/>
              </w:rPr>
            </w:pPr>
            <w:r w:rsidRPr="00B50A9E">
              <w:rPr>
                <w:rFonts w:ascii="Tahoma" w:hAnsi="Tahoma" w:cs="Tahoma"/>
                <w:color w:val="000000" w:themeColor="text1"/>
                <w:sz w:val="24"/>
                <w:szCs w:val="24"/>
                <w:lang w:val="en-GB"/>
              </w:rPr>
              <w:t xml:space="preserve">Male Female </w:t>
            </w:r>
            <w:r w:rsidR="00B47F66" w:rsidRPr="00B50A9E">
              <w:rPr>
                <w:rFonts w:ascii="Tahoma" w:hAnsi="Tahoma" w:cs="Tahoma"/>
                <w:color w:val="000000" w:themeColor="text1"/>
                <w:sz w:val="24"/>
                <w:szCs w:val="24"/>
                <w:lang w:val="en-GB"/>
              </w:rPr>
              <w:t>12</w:t>
            </w:r>
            <w:r w:rsidR="00BB758D" w:rsidRPr="00B50A9E">
              <w:rPr>
                <w:rFonts w:ascii="Tahoma" w:hAnsi="Tahoma" w:cs="Tahoma"/>
                <w:color w:val="000000" w:themeColor="text1"/>
                <w:sz w:val="24"/>
                <w:szCs w:val="24"/>
                <w:lang w:val="en-GB"/>
              </w:rPr>
              <w:t>)</w:t>
            </w:r>
          </w:p>
        </w:tc>
        <w:tc>
          <w:tcPr>
            <w:tcW w:w="1956" w:type="dxa"/>
          </w:tcPr>
          <w:p w:rsidR="00D55C27" w:rsidRPr="00B50A9E" w:rsidRDefault="0072109D" w:rsidP="006753F9">
            <w:pPr>
              <w:pStyle w:val="ListParagraph"/>
              <w:spacing w:after="0" w:line="240" w:lineRule="auto"/>
              <w:ind w:left="0"/>
              <w:jc w:val="both"/>
              <w:rPr>
                <w:rFonts w:ascii="Tahoma" w:hAnsi="Tahoma" w:cs="Tahoma"/>
                <w:color w:val="000000" w:themeColor="text1"/>
                <w:sz w:val="24"/>
                <w:szCs w:val="24"/>
                <w:lang w:val="en-GB"/>
              </w:rPr>
            </w:pPr>
            <w:r w:rsidRPr="00B50A9E">
              <w:rPr>
                <w:rFonts w:ascii="Tahoma" w:hAnsi="Tahoma" w:cs="Tahoma"/>
                <w:color w:val="000000" w:themeColor="text1"/>
                <w:sz w:val="24"/>
                <w:szCs w:val="24"/>
                <w:lang w:val="en-GB"/>
              </w:rPr>
              <w:t>To</w:t>
            </w:r>
            <w:r w:rsidR="00A16B2C" w:rsidRPr="00B50A9E">
              <w:rPr>
                <w:rFonts w:ascii="Tahoma" w:hAnsi="Tahoma" w:cs="Tahoma"/>
                <w:color w:val="000000" w:themeColor="text1"/>
                <w:sz w:val="24"/>
                <w:szCs w:val="24"/>
                <w:lang w:val="en-GB"/>
              </w:rPr>
              <w:t xml:space="preserve"> </w:t>
            </w:r>
            <w:r w:rsidR="000C5C74" w:rsidRPr="00B50A9E">
              <w:rPr>
                <w:rFonts w:ascii="Tahoma" w:hAnsi="Tahoma" w:cs="Tahoma"/>
                <w:color w:val="000000" w:themeColor="text1"/>
                <w:sz w:val="24"/>
                <w:szCs w:val="24"/>
                <w:lang w:val="en-GB"/>
              </w:rPr>
              <w:t xml:space="preserve">ask and learn </w:t>
            </w:r>
            <w:r w:rsidR="004D3412" w:rsidRPr="00B50A9E">
              <w:rPr>
                <w:rFonts w:ascii="Tahoma" w:hAnsi="Tahoma" w:cs="Tahoma"/>
                <w:color w:val="000000" w:themeColor="text1"/>
                <w:sz w:val="24"/>
                <w:szCs w:val="24"/>
                <w:lang w:val="en-GB"/>
              </w:rPr>
              <w:t>about coconut</w:t>
            </w:r>
            <w:r w:rsidR="000C5C74" w:rsidRPr="00B50A9E">
              <w:rPr>
                <w:rFonts w:ascii="Tahoma" w:hAnsi="Tahoma" w:cs="Tahoma"/>
                <w:color w:val="000000" w:themeColor="text1"/>
                <w:sz w:val="24"/>
                <w:szCs w:val="24"/>
                <w:lang w:val="en-GB"/>
              </w:rPr>
              <w:t xml:space="preserve"> production along the value chain technologies most of the stakeholders ask about how</w:t>
            </w:r>
            <w:r w:rsidR="00D55C27" w:rsidRPr="00B50A9E">
              <w:rPr>
                <w:rFonts w:ascii="Tahoma" w:hAnsi="Tahoma" w:cs="Tahoma"/>
                <w:color w:val="000000" w:themeColor="text1"/>
                <w:sz w:val="24"/>
                <w:szCs w:val="24"/>
                <w:lang w:val="en-GB"/>
              </w:rPr>
              <w:t xml:space="preserve"> to start coconut farming, when, </w:t>
            </w:r>
            <w:r w:rsidR="000C5C74" w:rsidRPr="00B50A9E">
              <w:rPr>
                <w:rFonts w:ascii="Tahoma" w:hAnsi="Tahoma" w:cs="Tahoma"/>
                <w:color w:val="000000" w:themeColor="text1"/>
                <w:sz w:val="24"/>
                <w:szCs w:val="24"/>
                <w:lang w:val="en-GB"/>
              </w:rPr>
              <w:lastRenderedPageBreak/>
              <w:t>where to get the seedlings, best coconut varieties</w:t>
            </w:r>
            <w:r w:rsidR="00D55C27" w:rsidRPr="00B50A9E">
              <w:rPr>
                <w:rFonts w:ascii="Tahoma" w:hAnsi="Tahoma" w:cs="Tahoma"/>
                <w:color w:val="000000" w:themeColor="text1"/>
                <w:sz w:val="24"/>
                <w:szCs w:val="24"/>
                <w:lang w:val="en-GB"/>
              </w:rPr>
              <w:t xml:space="preserve">. </w:t>
            </w:r>
          </w:p>
          <w:p w:rsidR="000C5C74" w:rsidRPr="00B50A9E" w:rsidRDefault="009C5672" w:rsidP="006753F9">
            <w:pPr>
              <w:pStyle w:val="ListParagraph"/>
              <w:spacing w:after="0" w:line="240" w:lineRule="auto"/>
              <w:ind w:left="0"/>
              <w:jc w:val="both"/>
              <w:rPr>
                <w:rFonts w:ascii="Tahoma" w:hAnsi="Tahoma" w:cs="Tahoma"/>
                <w:color w:val="000000" w:themeColor="text1"/>
                <w:sz w:val="24"/>
                <w:szCs w:val="24"/>
                <w:lang w:val="en-GB"/>
              </w:rPr>
            </w:pPr>
            <w:r w:rsidRPr="00B50A9E">
              <w:rPr>
                <w:rFonts w:ascii="Tahoma" w:hAnsi="Tahoma" w:cs="Tahoma"/>
                <w:color w:val="000000" w:themeColor="text1"/>
                <w:sz w:val="24"/>
                <w:szCs w:val="24"/>
                <w:lang w:val="en-GB"/>
              </w:rPr>
              <w:t xml:space="preserve">Most of individuals ask about the importance of </w:t>
            </w:r>
            <w:r w:rsidR="00D55C27" w:rsidRPr="00B50A9E">
              <w:rPr>
                <w:rFonts w:ascii="Tahoma" w:hAnsi="Tahoma" w:cs="Tahoma"/>
                <w:color w:val="000000" w:themeColor="text1"/>
                <w:sz w:val="24"/>
                <w:szCs w:val="24"/>
                <w:lang w:val="en-GB"/>
              </w:rPr>
              <w:t xml:space="preserve">coconut virgin oil </w:t>
            </w:r>
            <w:r w:rsidRPr="00B50A9E">
              <w:rPr>
                <w:rFonts w:ascii="Tahoma" w:hAnsi="Tahoma" w:cs="Tahoma"/>
                <w:color w:val="000000" w:themeColor="text1"/>
                <w:sz w:val="24"/>
                <w:szCs w:val="24"/>
                <w:lang w:val="en-GB"/>
              </w:rPr>
              <w:t xml:space="preserve">and more curious on it effectiveness in medical issues. The demand of coconut virgin oil is high. </w:t>
            </w:r>
          </w:p>
        </w:tc>
      </w:tr>
      <w:tr w:rsidR="004447FF" w:rsidRPr="00B50A9E" w:rsidTr="008E53F4">
        <w:tc>
          <w:tcPr>
            <w:tcW w:w="840" w:type="dxa"/>
            <w:vAlign w:val="center"/>
          </w:tcPr>
          <w:p w:rsidR="004447FF" w:rsidRPr="00B50A9E" w:rsidRDefault="004447FF" w:rsidP="008E53F4">
            <w:pPr>
              <w:pStyle w:val="ListParagraph"/>
              <w:spacing w:after="0" w:line="240" w:lineRule="auto"/>
              <w:ind w:left="0"/>
              <w:rPr>
                <w:rFonts w:ascii="Tahoma" w:hAnsi="Tahoma" w:cs="Tahoma"/>
                <w:color w:val="000000" w:themeColor="text1"/>
                <w:sz w:val="24"/>
                <w:szCs w:val="24"/>
                <w:lang w:val="en-GB"/>
              </w:rPr>
            </w:pPr>
          </w:p>
        </w:tc>
        <w:tc>
          <w:tcPr>
            <w:tcW w:w="1266" w:type="dxa"/>
            <w:vAlign w:val="center"/>
          </w:tcPr>
          <w:p w:rsidR="004447FF" w:rsidRPr="00B50A9E" w:rsidRDefault="004447FF" w:rsidP="008E53F4">
            <w:pPr>
              <w:pStyle w:val="ListParagraph"/>
              <w:spacing w:after="0" w:line="240" w:lineRule="auto"/>
              <w:ind w:left="0"/>
              <w:rPr>
                <w:rFonts w:ascii="Tahoma" w:hAnsi="Tahoma" w:cs="Tahoma"/>
                <w:color w:val="000000" w:themeColor="text1"/>
                <w:sz w:val="24"/>
                <w:szCs w:val="24"/>
                <w:lang w:val="en-GB"/>
              </w:rPr>
            </w:pPr>
          </w:p>
        </w:tc>
        <w:tc>
          <w:tcPr>
            <w:tcW w:w="1550" w:type="dxa"/>
            <w:vAlign w:val="center"/>
          </w:tcPr>
          <w:p w:rsidR="004447FF" w:rsidRPr="00B50A9E" w:rsidRDefault="004447FF" w:rsidP="008E53F4">
            <w:pPr>
              <w:pStyle w:val="ListParagraph"/>
              <w:spacing w:after="0" w:line="240" w:lineRule="auto"/>
              <w:ind w:left="0"/>
              <w:rPr>
                <w:rFonts w:ascii="Tahoma" w:hAnsi="Tahoma" w:cs="Tahoma"/>
                <w:color w:val="000000" w:themeColor="text1"/>
                <w:sz w:val="24"/>
                <w:szCs w:val="24"/>
                <w:lang w:val="en-GB"/>
              </w:rPr>
            </w:pPr>
            <w:r w:rsidRPr="00B50A9E">
              <w:rPr>
                <w:rFonts w:ascii="Tahoma" w:hAnsi="Tahoma" w:cs="Tahoma"/>
                <w:color w:val="000000" w:themeColor="text1"/>
                <w:sz w:val="24"/>
                <w:szCs w:val="24"/>
                <w:lang w:val="en-GB"/>
              </w:rPr>
              <w:t>6</w:t>
            </w:r>
            <w:r w:rsidRPr="00B50A9E">
              <w:rPr>
                <w:rFonts w:ascii="Tahoma" w:hAnsi="Tahoma" w:cs="Tahoma"/>
                <w:color w:val="000000" w:themeColor="text1"/>
                <w:sz w:val="24"/>
                <w:szCs w:val="24"/>
                <w:vertAlign w:val="superscript"/>
                <w:lang w:val="en-GB"/>
              </w:rPr>
              <w:t>th</w:t>
            </w:r>
            <w:r w:rsidRPr="00B50A9E">
              <w:rPr>
                <w:rFonts w:ascii="Tahoma" w:hAnsi="Tahoma" w:cs="Tahoma"/>
                <w:color w:val="000000" w:themeColor="text1"/>
                <w:sz w:val="24"/>
                <w:szCs w:val="24"/>
                <w:lang w:val="en-GB"/>
              </w:rPr>
              <w:t xml:space="preserve"> June 2022</w:t>
            </w:r>
          </w:p>
        </w:tc>
        <w:tc>
          <w:tcPr>
            <w:tcW w:w="2116" w:type="dxa"/>
            <w:vAlign w:val="center"/>
          </w:tcPr>
          <w:p w:rsidR="004447FF" w:rsidRPr="00B50A9E" w:rsidRDefault="004447FF" w:rsidP="008E53F4">
            <w:pPr>
              <w:pStyle w:val="ListParagraph"/>
              <w:spacing w:after="0" w:line="240" w:lineRule="auto"/>
              <w:ind w:left="0"/>
              <w:rPr>
                <w:rFonts w:ascii="Tahoma" w:hAnsi="Tahoma" w:cs="Tahoma"/>
                <w:color w:val="000000" w:themeColor="text1"/>
                <w:sz w:val="24"/>
                <w:szCs w:val="24"/>
                <w:lang w:val="en-GB"/>
              </w:rPr>
            </w:pPr>
            <w:r w:rsidRPr="00B50A9E">
              <w:rPr>
                <w:rFonts w:ascii="Tahoma" w:hAnsi="Tahoma" w:cs="Tahoma"/>
                <w:color w:val="000000" w:themeColor="text1"/>
                <w:sz w:val="24"/>
                <w:szCs w:val="24"/>
                <w:lang w:val="en-GB"/>
              </w:rPr>
              <w:t>Partners from Tanzania Support Programme, Tanzania Living Green Limited and Extractive Inter Stakeholders Forum</w:t>
            </w:r>
          </w:p>
        </w:tc>
        <w:tc>
          <w:tcPr>
            <w:tcW w:w="1273" w:type="dxa"/>
            <w:vAlign w:val="center"/>
          </w:tcPr>
          <w:p w:rsidR="004447FF" w:rsidRPr="00B50A9E" w:rsidRDefault="004447FF" w:rsidP="008E53F4">
            <w:pPr>
              <w:pStyle w:val="ListParagraph"/>
              <w:spacing w:after="0" w:line="240" w:lineRule="auto"/>
              <w:ind w:left="0"/>
              <w:rPr>
                <w:rFonts w:ascii="Tahoma" w:hAnsi="Tahoma" w:cs="Tahoma"/>
                <w:color w:val="000000" w:themeColor="text1"/>
                <w:sz w:val="24"/>
                <w:szCs w:val="24"/>
                <w:lang w:val="en-GB"/>
              </w:rPr>
            </w:pPr>
            <w:r w:rsidRPr="00B50A9E">
              <w:rPr>
                <w:rFonts w:ascii="Tahoma" w:hAnsi="Tahoma" w:cs="Tahoma"/>
                <w:color w:val="000000" w:themeColor="text1"/>
                <w:sz w:val="24"/>
                <w:szCs w:val="24"/>
                <w:lang w:val="en-GB"/>
              </w:rPr>
              <w:t>3(</w:t>
            </w:r>
            <w:r w:rsidR="00BB758D" w:rsidRPr="00B50A9E">
              <w:rPr>
                <w:rFonts w:ascii="Tahoma" w:hAnsi="Tahoma" w:cs="Tahoma"/>
                <w:color w:val="000000" w:themeColor="text1"/>
                <w:sz w:val="24"/>
                <w:szCs w:val="24"/>
                <w:lang w:val="en-GB"/>
              </w:rPr>
              <w:t xml:space="preserve">2 </w:t>
            </w:r>
            <w:r w:rsidRPr="00B50A9E">
              <w:rPr>
                <w:rFonts w:ascii="Tahoma" w:hAnsi="Tahoma" w:cs="Tahoma"/>
                <w:color w:val="000000" w:themeColor="text1"/>
                <w:sz w:val="24"/>
                <w:szCs w:val="24"/>
                <w:lang w:val="en-GB"/>
              </w:rPr>
              <w:t>Males and 1 Female)</w:t>
            </w:r>
          </w:p>
        </w:tc>
        <w:tc>
          <w:tcPr>
            <w:tcW w:w="1956" w:type="dxa"/>
            <w:vAlign w:val="center"/>
          </w:tcPr>
          <w:p w:rsidR="004447FF" w:rsidRPr="00B50A9E" w:rsidRDefault="004447FF" w:rsidP="008E53F4">
            <w:pPr>
              <w:pStyle w:val="ListParagraph"/>
              <w:spacing w:after="0" w:line="240" w:lineRule="auto"/>
              <w:ind w:left="0"/>
              <w:rPr>
                <w:rFonts w:ascii="Tahoma" w:hAnsi="Tahoma" w:cs="Tahoma"/>
                <w:color w:val="000000" w:themeColor="text1"/>
                <w:sz w:val="24"/>
                <w:szCs w:val="24"/>
                <w:lang w:val="en-GB"/>
              </w:rPr>
            </w:pPr>
            <w:r w:rsidRPr="00B50A9E">
              <w:rPr>
                <w:rFonts w:ascii="Tahoma" w:hAnsi="Tahoma" w:cs="Tahoma"/>
                <w:color w:val="000000" w:themeColor="text1"/>
                <w:sz w:val="24"/>
                <w:szCs w:val="24"/>
                <w:lang w:val="en-GB"/>
              </w:rPr>
              <w:t xml:space="preserve">Discussion about how we the four partners can work together in coconut production activities in the country specifically in awareness creation, capacity building and data management </w:t>
            </w:r>
          </w:p>
        </w:tc>
      </w:tr>
      <w:tr w:rsidR="00AB14B7" w:rsidRPr="00B50A9E" w:rsidTr="008E53F4">
        <w:tc>
          <w:tcPr>
            <w:tcW w:w="840" w:type="dxa"/>
            <w:vAlign w:val="center"/>
          </w:tcPr>
          <w:p w:rsidR="00AB14B7" w:rsidRPr="00B50A9E" w:rsidRDefault="00AB14B7" w:rsidP="008E53F4">
            <w:pPr>
              <w:pStyle w:val="ListParagraph"/>
              <w:spacing w:after="0" w:line="240" w:lineRule="auto"/>
              <w:ind w:left="0"/>
              <w:rPr>
                <w:rFonts w:ascii="Tahoma" w:hAnsi="Tahoma" w:cs="Tahoma"/>
                <w:color w:val="000000" w:themeColor="text1"/>
                <w:sz w:val="24"/>
                <w:szCs w:val="24"/>
                <w:lang w:val="en-GB"/>
              </w:rPr>
            </w:pPr>
          </w:p>
        </w:tc>
        <w:tc>
          <w:tcPr>
            <w:tcW w:w="1266" w:type="dxa"/>
            <w:vAlign w:val="center"/>
          </w:tcPr>
          <w:p w:rsidR="00AB14B7" w:rsidRPr="00B50A9E" w:rsidRDefault="00AB14B7" w:rsidP="008E53F4">
            <w:pPr>
              <w:pStyle w:val="ListParagraph"/>
              <w:spacing w:after="0" w:line="240" w:lineRule="auto"/>
              <w:ind w:left="0"/>
              <w:rPr>
                <w:rFonts w:ascii="Tahoma" w:hAnsi="Tahoma" w:cs="Tahoma"/>
                <w:color w:val="000000" w:themeColor="text1"/>
                <w:sz w:val="24"/>
                <w:szCs w:val="24"/>
                <w:lang w:val="en-GB"/>
              </w:rPr>
            </w:pPr>
          </w:p>
        </w:tc>
        <w:tc>
          <w:tcPr>
            <w:tcW w:w="1550" w:type="dxa"/>
            <w:vAlign w:val="center"/>
          </w:tcPr>
          <w:p w:rsidR="00AB14B7" w:rsidRPr="00B50A9E" w:rsidRDefault="00AB14B7" w:rsidP="008E53F4">
            <w:pPr>
              <w:pStyle w:val="ListParagraph"/>
              <w:spacing w:after="0" w:line="240" w:lineRule="auto"/>
              <w:ind w:left="0"/>
              <w:rPr>
                <w:rFonts w:ascii="Tahoma" w:hAnsi="Tahoma" w:cs="Tahoma"/>
                <w:color w:val="000000" w:themeColor="text1"/>
                <w:sz w:val="24"/>
                <w:szCs w:val="24"/>
                <w:lang w:val="en-GB"/>
              </w:rPr>
            </w:pPr>
            <w:r w:rsidRPr="00B50A9E">
              <w:rPr>
                <w:rFonts w:ascii="Tahoma" w:hAnsi="Tahoma" w:cs="Tahoma"/>
                <w:color w:val="000000" w:themeColor="text1"/>
                <w:sz w:val="24"/>
                <w:szCs w:val="24"/>
                <w:lang w:val="en-GB"/>
              </w:rPr>
              <w:t>15</w:t>
            </w:r>
            <w:r w:rsidRPr="00B50A9E">
              <w:rPr>
                <w:rFonts w:ascii="Tahoma" w:hAnsi="Tahoma" w:cs="Tahoma"/>
                <w:color w:val="000000" w:themeColor="text1"/>
                <w:sz w:val="24"/>
                <w:szCs w:val="24"/>
                <w:vertAlign w:val="superscript"/>
                <w:lang w:val="en-GB"/>
              </w:rPr>
              <w:t>th</w:t>
            </w:r>
            <w:r w:rsidRPr="00B50A9E">
              <w:rPr>
                <w:rFonts w:ascii="Tahoma" w:hAnsi="Tahoma" w:cs="Tahoma"/>
                <w:color w:val="000000" w:themeColor="text1"/>
                <w:sz w:val="24"/>
                <w:szCs w:val="24"/>
                <w:lang w:val="en-GB"/>
              </w:rPr>
              <w:t xml:space="preserve"> June 2022</w:t>
            </w:r>
          </w:p>
        </w:tc>
        <w:tc>
          <w:tcPr>
            <w:tcW w:w="2116" w:type="dxa"/>
            <w:vAlign w:val="center"/>
          </w:tcPr>
          <w:p w:rsidR="00AB14B7" w:rsidRPr="00B50A9E" w:rsidRDefault="00AB14B7" w:rsidP="008E53F4">
            <w:pPr>
              <w:pStyle w:val="ListParagraph"/>
              <w:spacing w:after="0" w:line="240" w:lineRule="auto"/>
              <w:ind w:left="0"/>
              <w:rPr>
                <w:rFonts w:ascii="Tahoma" w:hAnsi="Tahoma" w:cs="Tahoma"/>
                <w:color w:val="000000" w:themeColor="text1"/>
                <w:sz w:val="24"/>
                <w:szCs w:val="24"/>
                <w:lang w:val="en-GB"/>
              </w:rPr>
            </w:pPr>
            <w:r w:rsidRPr="00B50A9E">
              <w:rPr>
                <w:rFonts w:ascii="Tahoma" w:hAnsi="Tahoma" w:cs="Tahoma"/>
                <w:color w:val="000000" w:themeColor="text1"/>
                <w:sz w:val="24"/>
                <w:szCs w:val="24"/>
                <w:lang w:val="en-GB"/>
              </w:rPr>
              <w:t xml:space="preserve">Publication Company </w:t>
            </w:r>
          </w:p>
        </w:tc>
        <w:tc>
          <w:tcPr>
            <w:tcW w:w="1273" w:type="dxa"/>
            <w:vAlign w:val="center"/>
          </w:tcPr>
          <w:p w:rsidR="00AB14B7" w:rsidRPr="00B50A9E" w:rsidRDefault="00AB14B7" w:rsidP="008E53F4">
            <w:pPr>
              <w:pStyle w:val="ListParagraph"/>
              <w:spacing w:after="0" w:line="240" w:lineRule="auto"/>
              <w:ind w:left="0"/>
              <w:rPr>
                <w:rFonts w:ascii="Tahoma" w:hAnsi="Tahoma" w:cs="Tahoma"/>
                <w:color w:val="000000" w:themeColor="text1"/>
                <w:sz w:val="24"/>
                <w:szCs w:val="24"/>
                <w:lang w:val="en-GB"/>
              </w:rPr>
            </w:pPr>
            <w:r w:rsidRPr="00B50A9E">
              <w:rPr>
                <w:rFonts w:ascii="Tahoma" w:hAnsi="Tahoma" w:cs="Tahoma"/>
                <w:color w:val="000000" w:themeColor="text1"/>
                <w:sz w:val="24"/>
                <w:szCs w:val="24"/>
                <w:lang w:val="en-GB"/>
              </w:rPr>
              <w:t xml:space="preserve">1Male </w:t>
            </w:r>
          </w:p>
        </w:tc>
        <w:tc>
          <w:tcPr>
            <w:tcW w:w="1956" w:type="dxa"/>
            <w:vAlign w:val="center"/>
          </w:tcPr>
          <w:p w:rsidR="00AB14B7" w:rsidRPr="00B50A9E" w:rsidRDefault="00AB14B7" w:rsidP="008E53F4">
            <w:pPr>
              <w:pStyle w:val="ListParagraph"/>
              <w:spacing w:after="0" w:line="240" w:lineRule="auto"/>
              <w:ind w:left="0"/>
              <w:rPr>
                <w:rFonts w:ascii="Tahoma" w:hAnsi="Tahoma" w:cs="Tahoma"/>
                <w:color w:val="000000" w:themeColor="text1"/>
                <w:sz w:val="24"/>
                <w:szCs w:val="24"/>
                <w:lang w:val="en-GB"/>
              </w:rPr>
            </w:pPr>
            <w:r w:rsidRPr="00B50A9E">
              <w:rPr>
                <w:rFonts w:ascii="Tahoma" w:hAnsi="Tahoma" w:cs="Tahoma"/>
                <w:color w:val="000000" w:themeColor="text1"/>
                <w:sz w:val="24"/>
                <w:szCs w:val="24"/>
                <w:lang w:val="en-GB"/>
              </w:rPr>
              <w:t xml:space="preserve">To discuss on how his company can work with the centre on publication of our activities and he insisted to work with us on the coming events of International Trade Fair and Agricultural Show </w:t>
            </w:r>
          </w:p>
        </w:tc>
      </w:tr>
      <w:tr w:rsidR="00AB14B7" w:rsidRPr="00B50A9E" w:rsidTr="008E53F4">
        <w:tc>
          <w:tcPr>
            <w:tcW w:w="840" w:type="dxa"/>
            <w:vAlign w:val="center"/>
          </w:tcPr>
          <w:p w:rsidR="00AB14B7" w:rsidRPr="00B50A9E" w:rsidRDefault="00AB14B7" w:rsidP="008E53F4">
            <w:pPr>
              <w:pStyle w:val="ListParagraph"/>
              <w:spacing w:after="0" w:line="240" w:lineRule="auto"/>
              <w:ind w:left="0"/>
              <w:rPr>
                <w:rFonts w:ascii="Tahoma" w:hAnsi="Tahoma" w:cs="Tahoma"/>
                <w:color w:val="000000" w:themeColor="text1"/>
                <w:sz w:val="24"/>
                <w:szCs w:val="24"/>
                <w:lang w:val="en-GB"/>
              </w:rPr>
            </w:pPr>
          </w:p>
        </w:tc>
        <w:tc>
          <w:tcPr>
            <w:tcW w:w="1266" w:type="dxa"/>
            <w:vAlign w:val="center"/>
          </w:tcPr>
          <w:p w:rsidR="00AB14B7" w:rsidRPr="00B50A9E" w:rsidRDefault="00AB14B7" w:rsidP="008E53F4">
            <w:pPr>
              <w:pStyle w:val="ListParagraph"/>
              <w:spacing w:after="0" w:line="240" w:lineRule="auto"/>
              <w:ind w:left="0"/>
              <w:rPr>
                <w:rFonts w:ascii="Tahoma" w:hAnsi="Tahoma" w:cs="Tahoma"/>
                <w:color w:val="000000" w:themeColor="text1"/>
                <w:sz w:val="24"/>
                <w:szCs w:val="24"/>
                <w:lang w:val="en-GB"/>
              </w:rPr>
            </w:pPr>
          </w:p>
        </w:tc>
        <w:tc>
          <w:tcPr>
            <w:tcW w:w="1550" w:type="dxa"/>
            <w:vAlign w:val="center"/>
          </w:tcPr>
          <w:p w:rsidR="00AB14B7" w:rsidRPr="00B50A9E" w:rsidRDefault="00AB14B7" w:rsidP="008E53F4">
            <w:pPr>
              <w:pStyle w:val="ListParagraph"/>
              <w:spacing w:after="0" w:line="240" w:lineRule="auto"/>
              <w:ind w:left="0"/>
              <w:rPr>
                <w:rFonts w:ascii="Tahoma" w:hAnsi="Tahoma" w:cs="Tahoma"/>
                <w:color w:val="000000" w:themeColor="text1"/>
                <w:sz w:val="24"/>
                <w:szCs w:val="24"/>
                <w:lang w:val="en-GB"/>
              </w:rPr>
            </w:pPr>
            <w:r w:rsidRPr="00B50A9E">
              <w:rPr>
                <w:rFonts w:ascii="Tahoma" w:hAnsi="Tahoma" w:cs="Tahoma"/>
                <w:color w:val="000000" w:themeColor="text1"/>
                <w:sz w:val="24"/>
                <w:szCs w:val="24"/>
                <w:lang w:val="en-GB"/>
              </w:rPr>
              <w:t>28</w:t>
            </w:r>
            <w:r w:rsidRPr="00B50A9E">
              <w:rPr>
                <w:rFonts w:ascii="Tahoma" w:hAnsi="Tahoma" w:cs="Tahoma"/>
                <w:color w:val="000000" w:themeColor="text1"/>
                <w:sz w:val="24"/>
                <w:szCs w:val="24"/>
                <w:vertAlign w:val="superscript"/>
                <w:lang w:val="en-GB"/>
              </w:rPr>
              <w:t>th</w:t>
            </w:r>
            <w:r w:rsidRPr="00B50A9E">
              <w:rPr>
                <w:rFonts w:ascii="Tahoma" w:hAnsi="Tahoma" w:cs="Tahoma"/>
                <w:color w:val="000000" w:themeColor="text1"/>
                <w:sz w:val="24"/>
                <w:szCs w:val="24"/>
                <w:lang w:val="en-GB"/>
              </w:rPr>
              <w:t xml:space="preserve"> June 2022</w:t>
            </w:r>
          </w:p>
        </w:tc>
        <w:tc>
          <w:tcPr>
            <w:tcW w:w="2116" w:type="dxa"/>
            <w:vAlign w:val="center"/>
          </w:tcPr>
          <w:p w:rsidR="00AB14B7" w:rsidRPr="00B50A9E" w:rsidRDefault="00AB14B7" w:rsidP="008E53F4">
            <w:pPr>
              <w:pStyle w:val="ListParagraph"/>
              <w:spacing w:after="0" w:line="240" w:lineRule="auto"/>
              <w:ind w:left="0"/>
              <w:rPr>
                <w:rFonts w:ascii="Tahoma" w:hAnsi="Tahoma" w:cs="Tahoma"/>
                <w:color w:val="000000" w:themeColor="text1"/>
                <w:sz w:val="24"/>
                <w:szCs w:val="24"/>
                <w:lang w:val="en-GB"/>
              </w:rPr>
            </w:pPr>
            <w:r w:rsidRPr="00B50A9E">
              <w:rPr>
                <w:rFonts w:ascii="Tahoma" w:hAnsi="Tahoma" w:cs="Tahoma"/>
                <w:color w:val="000000" w:themeColor="text1"/>
                <w:sz w:val="24"/>
                <w:szCs w:val="24"/>
                <w:lang w:val="en-GB"/>
              </w:rPr>
              <w:t>Farmers</w:t>
            </w:r>
          </w:p>
        </w:tc>
        <w:tc>
          <w:tcPr>
            <w:tcW w:w="1273" w:type="dxa"/>
            <w:vAlign w:val="center"/>
          </w:tcPr>
          <w:p w:rsidR="00AB14B7" w:rsidRPr="00B50A9E" w:rsidRDefault="008E53F4" w:rsidP="008E53F4">
            <w:pPr>
              <w:pStyle w:val="ListParagraph"/>
              <w:spacing w:after="0" w:line="240" w:lineRule="auto"/>
              <w:ind w:left="0"/>
              <w:rPr>
                <w:rFonts w:ascii="Tahoma" w:hAnsi="Tahoma" w:cs="Tahoma"/>
                <w:color w:val="000000" w:themeColor="text1"/>
                <w:sz w:val="24"/>
                <w:szCs w:val="24"/>
                <w:lang w:val="en-GB"/>
              </w:rPr>
            </w:pPr>
            <w:r>
              <w:rPr>
                <w:rFonts w:ascii="Tahoma" w:hAnsi="Tahoma" w:cs="Tahoma"/>
                <w:color w:val="000000" w:themeColor="text1"/>
                <w:sz w:val="24"/>
                <w:szCs w:val="24"/>
                <w:lang w:val="en-GB"/>
              </w:rPr>
              <w:t>2</w:t>
            </w:r>
            <w:r w:rsidR="00AB14B7" w:rsidRPr="00B50A9E">
              <w:rPr>
                <w:rFonts w:ascii="Tahoma" w:hAnsi="Tahoma" w:cs="Tahoma"/>
                <w:color w:val="000000" w:themeColor="text1"/>
                <w:sz w:val="24"/>
                <w:szCs w:val="24"/>
                <w:lang w:val="en-GB"/>
              </w:rPr>
              <w:t>(I Male and 1 Female)</w:t>
            </w:r>
          </w:p>
        </w:tc>
        <w:tc>
          <w:tcPr>
            <w:tcW w:w="1956" w:type="dxa"/>
            <w:vAlign w:val="center"/>
          </w:tcPr>
          <w:p w:rsidR="00AB14B7" w:rsidRPr="00B50A9E" w:rsidRDefault="00AB14B7" w:rsidP="008E53F4">
            <w:pPr>
              <w:pStyle w:val="ListParagraph"/>
              <w:spacing w:after="0" w:line="240" w:lineRule="auto"/>
              <w:ind w:left="0"/>
              <w:rPr>
                <w:rFonts w:ascii="Tahoma" w:hAnsi="Tahoma" w:cs="Tahoma"/>
                <w:color w:val="000000" w:themeColor="text1"/>
                <w:sz w:val="24"/>
                <w:szCs w:val="24"/>
                <w:lang w:val="en-GB"/>
              </w:rPr>
            </w:pPr>
            <w:r w:rsidRPr="00B50A9E">
              <w:rPr>
                <w:rFonts w:ascii="Tahoma" w:hAnsi="Tahoma" w:cs="Tahoma"/>
                <w:color w:val="000000" w:themeColor="text1"/>
                <w:sz w:val="24"/>
                <w:szCs w:val="24"/>
                <w:lang w:val="en-GB"/>
              </w:rPr>
              <w:t>Coconut production along the value chain especially they wanted to know about the varieties suitable in the country.  They were also interested to know about cashew nut, banana and onion production: background information about the crops were provided to them and in addition the contacts to the centres with the man</w:t>
            </w:r>
            <w:r w:rsidR="008E53F4">
              <w:rPr>
                <w:rFonts w:ascii="Tahoma" w:hAnsi="Tahoma" w:cs="Tahoma"/>
                <w:color w:val="000000" w:themeColor="text1"/>
                <w:sz w:val="24"/>
                <w:szCs w:val="24"/>
                <w:lang w:val="en-GB"/>
              </w:rPr>
              <w:t>date of the crops were provided</w:t>
            </w:r>
          </w:p>
        </w:tc>
      </w:tr>
    </w:tbl>
    <w:p w:rsidR="00E0057A" w:rsidRPr="00B50A9E" w:rsidRDefault="0032501C" w:rsidP="008A3D82">
      <w:pPr>
        <w:spacing w:before="120" w:after="120" w:line="240" w:lineRule="auto"/>
        <w:jc w:val="both"/>
        <w:rPr>
          <w:rFonts w:ascii="Tahoma" w:hAnsi="Tahoma" w:cs="Tahoma"/>
          <w:b/>
          <w:bCs/>
          <w:color w:val="000000" w:themeColor="text1"/>
          <w:sz w:val="24"/>
          <w:szCs w:val="24"/>
        </w:rPr>
      </w:pPr>
      <w:r w:rsidRPr="00B50A9E">
        <w:rPr>
          <w:rFonts w:ascii="Tahoma" w:hAnsi="Tahoma" w:cs="Tahoma"/>
          <w:b/>
          <w:bCs/>
          <w:color w:val="000000" w:themeColor="text1"/>
          <w:sz w:val="24"/>
          <w:szCs w:val="24"/>
        </w:rPr>
        <w:t>6.</w:t>
      </w:r>
      <w:r w:rsidR="00F57B2C" w:rsidRPr="00B50A9E">
        <w:rPr>
          <w:rFonts w:ascii="Tahoma" w:hAnsi="Tahoma" w:cs="Tahoma"/>
          <w:b/>
          <w:bCs/>
          <w:color w:val="000000" w:themeColor="text1"/>
          <w:sz w:val="24"/>
          <w:szCs w:val="24"/>
        </w:rPr>
        <w:t>3</w:t>
      </w:r>
      <w:r w:rsidR="004266B2" w:rsidRPr="00B50A9E">
        <w:rPr>
          <w:rFonts w:ascii="Tahoma" w:hAnsi="Tahoma" w:cs="Tahoma"/>
          <w:b/>
          <w:bCs/>
          <w:color w:val="000000" w:themeColor="text1"/>
          <w:sz w:val="24"/>
          <w:szCs w:val="24"/>
        </w:rPr>
        <w:t xml:space="preserve"> </w:t>
      </w:r>
      <w:r w:rsidR="002271EA" w:rsidRPr="00B50A9E">
        <w:rPr>
          <w:rFonts w:ascii="Tahoma" w:hAnsi="Tahoma" w:cs="Tahoma"/>
          <w:b/>
          <w:bCs/>
          <w:color w:val="000000" w:themeColor="text1"/>
          <w:sz w:val="24"/>
          <w:szCs w:val="24"/>
        </w:rPr>
        <w:t xml:space="preserve">Internship </w:t>
      </w:r>
      <w:r w:rsidR="00DC58D8" w:rsidRPr="00B50A9E">
        <w:rPr>
          <w:rFonts w:ascii="Tahoma" w:hAnsi="Tahoma" w:cs="Tahoma"/>
          <w:b/>
          <w:bCs/>
          <w:color w:val="000000" w:themeColor="text1"/>
          <w:sz w:val="24"/>
          <w:szCs w:val="24"/>
        </w:rPr>
        <w:t>P</w:t>
      </w:r>
      <w:r w:rsidR="002271EA" w:rsidRPr="00B50A9E">
        <w:rPr>
          <w:rFonts w:ascii="Tahoma" w:hAnsi="Tahoma" w:cs="Tahoma"/>
          <w:b/>
          <w:bCs/>
          <w:color w:val="000000" w:themeColor="text1"/>
          <w:sz w:val="24"/>
          <w:szCs w:val="24"/>
        </w:rPr>
        <w:t>rogrammes</w:t>
      </w:r>
    </w:p>
    <w:p w:rsidR="00DC5764" w:rsidRPr="00B50A9E" w:rsidRDefault="00DC5764" w:rsidP="0054111F">
      <w:pPr>
        <w:spacing w:after="0" w:line="240" w:lineRule="auto"/>
        <w:jc w:val="both"/>
        <w:rPr>
          <w:rFonts w:ascii="Tahoma" w:hAnsi="Tahoma" w:cs="Tahoma"/>
          <w:bCs/>
          <w:color w:val="000000" w:themeColor="text1"/>
          <w:sz w:val="24"/>
          <w:szCs w:val="24"/>
        </w:rPr>
      </w:pPr>
      <w:r w:rsidRPr="00B50A9E">
        <w:rPr>
          <w:rFonts w:ascii="Tahoma" w:hAnsi="Tahoma" w:cs="Tahoma"/>
          <w:bCs/>
          <w:color w:val="000000" w:themeColor="text1"/>
          <w:sz w:val="24"/>
          <w:szCs w:val="24"/>
        </w:rPr>
        <w:t>TARI Mikocheni receive</w:t>
      </w:r>
      <w:r w:rsidR="008E53F4">
        <w:rPr>
          <w:rFonts w:ascii="Tahoma" w:hAnsi="Tahoma" w:cs="Tahoma"/>
          <w:bCs/>
          <w:color w:val="000000" w:themeColor="text1"/>
          <w:sz w:val="24"/>
          <w:szCs w:val="24"/>
        </w:rPr>
        <w:t>d</w:t>
      </w:r>
      <w:r w:rsidRPr="00B50A9E">
        <w:rPr>
          <w:rFonts w:ascii="Tahoma" w:hAnsi="Tahoma" w:cs="Tahoma"/>
          <w:bCs/>
          <w:color w:val="000000" w:themeColor="text1"/>
          <w:sz w:val="24"/>
          <w:szCs w:val="24"/>
        </w:rPr>
        <w:t xml:space="preserve"> two </w:t>
      </w:r>
      <w:r w:rsidR="0054111F" w:rsidRPr="00B50A9E">
        <w:rPr>
          <w:rFonts w:ascii="Tahoma" w:hAnsi="Tahoma" w:cs="Tahoma"/>
          <w:bCs/>
          <w:color w:val="000000" w:themeColor="text1"/>
          <w:sz w:val="24"/>
          <w:szCs w:val="24"/>
        </w:rPr>
        <w:t xml:space="preserve">(1 Male and 1 Female) </w:t>
      </w:r>
      <w:r w:rsidRPr="00B50A9E">
        <w:rPr>
          <w:rFonts w:ascii="Tahoma" w:hAnsi="Tahoma" w:cs="Tahoma"/>
          <w:bCs/>
          <w:color w:val="000000" w:themeColor="text1"/>
          <w:sz w:val="24"/>
          <w:szCs w:val="24"/>
        </w:rPr>
        <w:t>intern</w:t>
      </w:r>
      <w:r w:rsidR="008E53F4">
        <w:rPr>
          <w:rFonts w:ascii="Tahoma" w:hAnsi="Tahoma" w:cs="Tahoma"/>
          <w:bCs/>
          <w:color w:val="000000" w:themeColor="text1"/>
          <w:sz w:val="24"/>
          <w:szCs w:val="24"/>
        </w:rPr>
        <w:t>s</w:t>
      </w:r>
      <w:r w:rsidRPr="00B50A9E">
        <w:rPr>
          <w:rFonts w:ascii="Tahoma" w:hAnsi="Tahoma" w:cs="Tahoma"/>
          <w:bCs/>
          <w:color w:val="000000" w:themeColor="text1"/>
          <w:sz w:val="24"/>
          <w:szCs w:val="24"/>
        </w:rPr>
        <w:t xml:space="preserve"> from</w:t>
      </w:r>
      <w:r w:rsidR="00D44BCF" w:rsidRPr="00B50A9E">
        <w:rPr>
          <w:rFonts w:ascii="Tahoma" w:hAnsi="Tahoma" w:cs="Tahoma"/>
          <w:bCs/>
          <w:color w:val="000000" w:themeColor="text1"/>
          <w:sz w:val="24"/>
          <w:szCs w:val="24"/>
        </w:rPr>
        <w:t xml:space="preserve"> </w:t>
      </w:r>
      <w:proofErr w:type="spellStart"/>
      <w:r w:rsidR="0054111F" w:rsidRPr="00B50A9E">
        <w:rPr>
          <w:rFonts w:ascii="Tahoma" w:hAnsi="Tahoma" w:cs="Tahoma"/>
          <w:bCs/>
          <w:color w:val="000000" w:themeColor="text1"/>
          <w:sz w:val="24"/>
          <w:szCs w:val="24"/>
        </w:rPr>
        <w:t>Sokoine</w:t>
      </w:r>
      <w:proofErr w:type="spellEnd"/>
      <w:r w:rsidR="0054111F" w:rsidRPr="00B50A9E">
        <w:rPr>
          <w:rFonts w:ascii="Tahoma" w:hAnsi="Tahoma" w:cs="Tahoma"/>
          <w:bCs/>
          <w:color w:val="000000" w:themeColor="text1"/>
          <w:sz w:val="24"/>
          <w:szCs w:val="24"/>
        </w:rPr>
        <w:t xml:space="preserve"> University of Agriculture</w:t>
      </w:r>
      <w:r w:rsidR="00D44BCF" w:rsidRPr="00B50A9E">
        <w:rPr>
          <w:rFonts w:ascii="Tahoma" w:hAnsi="Tahoma" w:cs="Tahoma"/>
          <w:bCs/>
          <w:color w:val="000000" w:themeColor="text1"/>
          <w:sz w:val="24"/>
          <w:szCs w:val="24"/>
        </w:rPr>
        <w:t xml:space="preserve"> </w:t>
      </w:r>
      <w:r w:rsidR="00DF2010" w:rsidRPr="00B50A9E">
        <w:rPr>
          <w:rFonts w:ascii="Tahoma" w:hAnsi="Tahoma" w:cs="Tahoma"/>
          <w:bCs/>
          <w:color w:val="000000" w:themeColor="text1"/>
          <w:sz w:val="24"/>
          <w:szCs w:val="24"/>
        </w:rPr>
        <w:t>U</w:t>
      </w:r>
      <w:r w:rsidR="00240D13" w:rsidRPr="00B50A9E">
        <w:rPr>
          <w:rFonts w:ascii="Tahoma" w:hAnsi="Tahoma" w:cs="Tahoma"/>
          <w:bCs/>
          <w:color w:val="000000" w:themeColor="text1"/>
          <w:sz w:val="24"/>
          <w:szCs w:val="24"/>
        </w:rPr>
        <w:t>niversity</w:t>
      </w:r>
      <w:r w:rsidR="008A3D82">
        <w:rPr>
          <w:rFonts w:ascii="Tahoma" w:hAnsi="Tahoma" w:cs="Tahoma"/>
          <w:bCs/>
          <w:color w:val="000000" w:themeColor="text1"/>
          <w:sz w:val="24"/>
          <w:szCs w:val="24"/>
        </w:rPr>
        <w:t xml:space="preserve"> (SUA).</w:t>
      </w:r>
      <w:r w:rsidR="00240D13" w:rsidRPr="00B50A9E">
        <w:rPr>
          <w:rFonts w:ascii="Tahoma" w:hAnsi="Tahoma" w:cs="Tahoma"/>
          <w:bCs/>
          <w:color w:val="000000" w:themeColor="text1"/>
          <w:sz w:val="24"/>
          <w:szCs w:val="24"/>
        </w:rPr>
        <w:t xml:space="preserve"> </w:t>
      </w:r>
    </w:p>
    <w:p w:rsidR="00C75B23" w:rsidRPr="00B50A9E" w:rsidRDefault="00E5114A" w:rsidP="008E53F4">
      <w:pPr>
        <w:pStyle w:val="ListParagraph"/>
        <w:spacing w:before="120" w:after="120" w:line="240" w:lineRule="auto"/>
        <w:ind w:left="68"/>
        <w:contextualSpacing w:val="0"/>
        <w:jc w:val="both"/>
        <w:rPr>
          <w:rFonts w:ascii="Tahoma" w:hAnsi="Tahoma" w:cs="Tahoma"/>
          <w:b/>
          <w:bCs/>
          <w:color w:val="000000" w:themeColor="text1"/>
          <w:sz w:val="24"/>
          <w:szCs w:val="24"/>
          <w:lang w:val="en-GB"/>
        </w:rPr>
      </w:pPr>
      <w:r w:rsidRPr="00B50A9E">
        <w:rPr>
          <w:rFonts w:ascii="Tahoma" w:hAnsi="Tahoma" w:cs="Tahoma"/>
          <w:b/>
          <w:bCs/>
          <w:color w:val="000000" w:themeColor="text1"/>
          <w:sz w:val="24"/>
          <w:szCs w:val="24"/>
          <w:lang w:val="en-GB"/>
        </w:rPr>
        <w:t xml:space="preserve">Table </w:t>
      </w:r>
      <w:r w:rsidR="001A2D86" w:rsidRPr="00B50A9E">
        <w:rPr>
          <w:rFonts w:ascii="Tahoma" w:hAnsi="Tahoma" w:cs="Tahoma"/>
          <w:b/>
          <w:bCs/>
          <w:color w:val="000000" w:themeColor="text1"/>
          <w:sz w:val="24"/>
          <w:szCs w:val="24"/>
          <w:lang w:val="en-GB"/>
        </w:rPr>
        <w:t>1</w:t>
      </w:r>
      <w:r w:rsidR="00DF2010" w:rsidRPr="00B50A9E">
        <w:rPr>
          <w:rFonts w:ascii="Tahoma" w:hAnsi="Tahoma" w:cs="Tahoma"/>
          <w:b/>
          <w:bCs/>
          <w:color w:val="000000" w:themeColor="text1"/>
          <w:sz w:val="24"/>
          <w:szCs w:val="24"/>
          <w:lang w:val="en-GB"/>
        </w:rPr>
        <w:t>7</w:t>
      </w:r>
      <w:r w:rsidR="00F31E2C" w:rsidRPr="00B50A9E">
        <w:rPr>
          <w:rFonts w:ascii="Tahoma" w:hAnsi="Tahoma" w:cs="Tahoma"/>
          <w:b/>
          <w:bCs/>
          <w:color w:val="000000" w:themeColor="text1"/>
          <w:sz w:val="24"/>
          <w:szCs w:val="24"/>
          <w:lang w:val="en-GB"/>
        </w:rPr>
        <w:t>: N</w:t>
      </w:r>
      <w:r w:rsidR="0090585B" w:rsidRPr="00B50A9E">
        <w:rPr>
          <w:rFonts w:ascii="Tahoma" w:hAnsi="Tahoma" w:cs="Tahoma"/>
          <w:b/>
          <w:bCs/>
          <w:color w:val="000000" w:themeColor="text1"/>
          <w:sz w:val="24"/>
          <w:szCs w:val="24"/>
          <w:lang w:val="en-GB"/>
        </w:rPr>
        <w:t>umber of intern attach</w:t>
      </w:r>
      <w:r w:rsidR="003556CA" w:rsidRPr="00B50A9E">
        <w:rPr>
          <w:rFonts w:ascii="Tahoma" w:hAnsi="Tahoma" w:cs="Tahoma"/>
          <w:b/>
          <w:bCs/>
          <w:color w:val="000000" w:themeColor="text1"/>
          <w:sz w:val="24"/>
          <w:szCs w:val="24"/>
          <w:lang w:val="en-GB"/>
        </w:rPr>
        <w:t xml:space="preserve">ed to </w:t>
      </w:r>
      <w:r w:rsidR="0054111F" w:rsidRPr="00B50A9E">
        <w:rPr>
          <w:rFonts w:ascii="Tahoma" w:hAnsi="Tahoma" w:cs="Tahoma"/>
          <w:b/>
          <w:bCs/>
          <w:color w:val="000000" w:themeColor="text1"/>
          <w:sz w:val="24"/>
          <w:szCs w:val="24"/>
          <w:lang w:val="en-GB"/>
        </w:rPr>
        <w:t>the centre</w:t>
      </w:r>
    </w:p>
    <w:tbl>
      <w:tblPr>
        <w:tblW w:w="9001" w:type="dxa"/>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82"/>
        <w:gridCol w:w="1276"/>
        <w:gridCol w:w="1984"/>
        <w:gridCol w:w="1559"/>
      </w:tblGrid>
      <w:tr w:rsidR="000F5216" w:rsidRPr="00B50A9E" w:rsidTr="008E53F4">
        <w:tc>
          <w:tcPr>
            <w:tcW w:w="4182" w:type="dxa"/>
          </w:tcPr>
          <w:p w:rsidR="0090585B" w:rsidRPr="00B50A9E" w:rsidRDefault="0090585B" w:rsidP="006753F9">
            <w:pPr>
              <w:pStyle w:val="ListParagraph"/>
              <w:spacing w:after="0" w:line="240" w:lineRule="auto"/>
              <w:ind w:left="0"/>
              <w:jc w:val="both"/>
              <w:rPr>
                <w:rFonts w:ascii="Tahoma" w:hAnsi="Tahoma" w:cs="Tahoma"/>
                <w:b/>
                <w:color w:val="000000" w:themeColor="text1"/>
                <w:sz w:val="24"/>
                <w:szCs w:val="24"/>
                <w:lang w:val="en-US"/>
              </w:rPr>
            </w:pPr>
            <w:r w:rsidRPr="00B50A9E">
              <w:rPr>
                <w:rFonts w:ascii="Tahoma" w:hAnsi="Tahoma" w:cs="Tahoma"/>
                <w:b/>
                <w:color w:val="000000" w:themeColor="text1"/>
                <w:sz w:val="24"/>
                <w:szCs w:val="24"/>
                <w:lang w:val="en-US"/>
              </w:rPr>
              <w:t xml:space="preserve">Centre </w:t>
            </w:r>
          </w:p>
        </w:tc>
        <w:tc>
          <w:tcPr>
            <w:tcW w:w="1276" w:type="dxa"/>
            <w:vAlign w:val="center"/>
          </w:tcPr>
          <w:p w:rsidR="0090585B" w:rsidRPr="00B50A9E" w:rsidRDefault="0090585B" w:rsidP="008A3D82">
            <w:pPr>
              <w:pStyle w:val="ListParagraph"/>
              <w:spacing w:after="0" w:line="240" w:lineRule="auto"/>
              <w:ind w:left="0"/>
              <w:jc w:val="center"/>
              <w:rPr>
                <w:rFonts w:ascii="Tahoma" w:hAnsi="Tahoma" w:cs="Tahoma"/>
                <w:b/>
                <w:color w:val="000000" w:themeColor="text1"/>
                <w:sz w:val="24"/>
                <w:szCs w:val="24"/>
                <w:lang w:val="en-US"/>
              </w:rPr>
            </w:pPr>
            <w:r w:rsidRPr="00B50A9E">
              <w:rPr>
                <w:rFonts w:ascii="Tahoma" w:hAnsi="Tahoma" w:cs="Tahoma"/>
                <w:b/>
                <w:color w:val="000000" w:themeColor="text1"/>
                <w:sz w:val="24"/>
                <w:szCs w:val="24"/>
                <w:lang w:val="en-US"/>
              </w:rPr>
              <w:t>Type</w:t>
            </w:r>
          </w:p>
        </w:tc>
        <w:tc>
          <w:tcPr>
            <w:tcW w:w="1984" w:type="dxa"/>
            <w:vAlign w:val="center"/>
          </w:tcPr>
          <w:p w:rsidR="0090585B" w:rsidRPr="00B50A9E" w:rsidRDefault="0090585B" w:rsidP="008A3D82">
            <w:pPr>
              <w:pStyle w:val="ListParagraph"/>
              <w:spacing w:after="0" w:line="240" w:lineRule="auto"/>
              <w:ind w:left="0"/>
              <w:jc w:val="center"/>
              <w:rPr>
                <w:rFonts w:ascii="Tahoma" w:hAnsi="Tahoma" w:cs="Tahoma"/>
                <w:b/>
                <w:color w:val="000000" w:themeColor="text1"/>
                <w:sz w:val="24"/>
                <w:szCs w:val="24"/>
                <w:lang w:val="en-US"/>
              </w:rPr>
            </w:pPr>
            <w:r w:rsidRPr="00B50A9E">
              <w:rPr>
                <w:rFonts w:ascii="Tahoma" w:hAnsi="Tahoma" w:cs="Tahoma"/>
                <w:b/>
                <w:color w:val="000000" w:themeColor="text1"/>
                <w:sz w:val="24"/>
                <w:szCs w:val="24"/>
                <w:lang w:val="en-US"/>
              </w:rPr>
              <w:t>From</w:t>
            </w:r>
          </w:p>
        </w:tc>
        <w:tc>
          <w:tcPr>
            <w:tcW w:w="1559" w:type="dxa"/>
            <w:vAlign w:val="center"/>
          </w:tcPr>
          <w:p w:rsidR="0090585B" w:rsidRPr="00B50A9E" w:rsidRDefault="0090585B" w:rsidP="008A3D82">
            <w:pPr>
              <w:pStyle w:val="ListParagraph"/>
              <w:spacing w:after="0" w:line="240" w:lineRule="auto"/>
              <w:ind w:left="0"/>
              <w:jc w:val="center"/>
              <w:rPr>
                <w:rFonts w:ascii="Tahoma" w:hAnsi="Tahoma" w:cs="Tahoma"/>
                <w:b/>
                <w:color w:val="000000" w:themeColor="text1"/>
                <w:sz w:val="24"/>
                <w:szCs w:val="24"/>
                <w:lang w:val="en-US"/>
              </w:rPr>
            </w:pPr>
            <w:r w:rsidRPr="00B50A9E">
              <w:rPr>
                <w:rFonts w:ascii="Tahoma" w:hAnsi="Tahoma" w:cs="Tahoma"/>
                <w:b/>
                <w:color w:val="000000" w:themeColor="text1"/>
                <w:sz w:val="24"/>
                <w:szCs w:val="24"/>
                <w:lang w:val="en-US"/>
              </w:rPr>
              <w:t>Number</w:t>
            </w:r>
          </w:p>
        </w:tc>
      </w:tr>
      <w:tr w:rsidR="00191300" w:rsidRPr="00B50A9E" w:rsidTr="008E53F4">
        <w:tc>
          <w:tcPr>
            <w:tcW w:w="4182" w:type="dxa"/>
          </w:tcPr>
          <w:p w:rsidR="0090585B" w:rsidRPr="00B50A9E" w:rsidRDefault="003556CA" w:rsidP="006753F9">
            <w:pPr>
              <w:pStyle w:val="ListParagraph"/>
              <w:spacing w:after="0" w:line="240" w:lineRule="auto"/>
              <w:ind w:left="0"/>
              <w:jc w:val="both"/>
              <w:rPr>
                <w:rFonts w:ascii="Tahoma" w:hAnsi="Tahoma" w:cs="Tahoma"/>
                <w:color w:val="000000" w:themeColor="text1"/>
                <w:sz w:val="24"/>
                <w:szCs w:val="24"/>
                <w:lang w:val="en-GB"/>
              </w:rPr>
            </w:pPr>
            <w:r w:rsidRPr="00B50A9E">
              <w:rPr>
                <w:rFonts w:ascii="Tahoma" w:hAnsi="Tahoma" w:cs="Tahoma"/>
                <w:color w:val="000000" w:themeColor="text1"/>
                <w:sz w:val="24"/>
                <w:szCs w:val="24"/>
                <w:lang w:val="en-GB"/>
              </w:rPr>
              <w:t>Mikocheni</w:t>
            </w:r>
            <w:r w:rsidR="0054111F" w:rsidRPr="00B50A9E">
              <w:rPr>
                <w:rFonts w:ascii="Tahoma" w:hAnsi="Tahoma" w:cs="Tahoma"/>
                <w:color w:val="000000" w:themeColor="text1"/>
                <w:sz w:val="24"/>
                <w:szCs w:val="24"/>
                <w:lang w:val="en-GB"/>
              </w:rPr>
              <w:t xml:space="preserve"> working in </w:t>
            </w:r>
            <w:r w:rsidR="008A3D82" w:rsidRPr="00B50A9E">
              <w:rPr>
                <w:rFonts w:ascii="Tahoma" w:hAnsi="Tahoma" w:cs="Tahoma"/>
                <w:color w:val="000000" w:themeColor="text1"/>
                <w:sz w:val="24"/>
                <w:szCs w:val="24"/>
                <w:lang w:val="en-GB"/>
              </w:rPr>
              <w:t>Agronomy</w:t>
            </w:r>
            <w:r w:rsidR="0054111F" w:rsidRPr="00B50A9E">
              <w:rPr>
                <w:rFonts w:ascii="Tahoma" w:hAnsi="Tahoma" w:cs="Tahoma"/>
                <w:color w:val="000000" w:themeColor="text1"/>
                <w:sz w:val="24"/>
                <w:szCs w:val="24"/>
                <w:lang w:val="en-GB"/>
              </w:rPr>
              <w:t xml:space="preserve"> Unit</w:t>
            </w:r>
          </w:p>
        </w:tc>
        <w:tc>
          <w:tcPr>
            <w:tcW w:w="1276" w:type="dxa"/>
            <w:vAlign w:val="center"/>
          </w:tcPr>
          <w:p w:rsidR="0090585B" w:rsidRPr="00B50A9E" w:rsidRDefault="0054111F" w:rsidP="008A3D82">
            <w:pPr>
              <w:pStyle w:val="ListParagraph"/>
              <w:spacing w:after="0" w:line="240" w:lineRule="auto"/>
              <w:ind w:left="0"/>
              <w:jc w:val="center"/>
              <w:rPr>
                <w:rFonts w:ascii="Tahoma" w:hAnsi="Tahoma" w:cs="Tahoma"/>
                <w:color w:val="000000" w:themeColor="text1"/>
                <w:sz w:val="24"/>
                <w:szCs w:val="24"/>
                <w:lang w:val="en-US"/>
              </w:rPr>
            </w:pPr>
            <w:r w:rsidRPr="00B50A9E">
              <w:rPr>
                <w:rFonts w:ascii="Tahoma" w:hAnsi="Tahoma" w:cs="Tahoma"/>
                <w:color w:val="000000" w:themeColor="text1"/>
                <w:sz w:val="24"/>
                <w:szCs w:val="24"/>
                <w:lang w:val="en-US"/>
              </w:rPr>
              <w:t>Students</w:t>
            </w:r>
          </w:p>
        </w:tc>
        <w:tc>
          <w:tcPr>
            <w:tcW w:w="1984" w:type="dxa"/>
            <w:vAlign w:val="center"/>
          </w:tcPr>
          <w:p w:rsidR="0090585B" w:rsidRPr="00B50A9E" w:rsidRDefault="007A0512" w:rsidP="008A3D82">
            <w:pPr>
              <w:pStyle w:val="ListParagraph"/>
              <w:spacing w:after="0" w:line="240" w:lineRule="auto"/>
              <w:ind w:left="0"/>
              <w:jc w:val="center"/>
              <w:rPr>
                <w:rFonts w:ascii="Tahoma" w:hAnsi="Tahoma" w:cs="Tahoma"/>
                <w:color w:val="000000" w:themeColor="text1"/>
                <w:sz w:val="24"/>
                <w:szCs w:val="24"/>
                <w:lang w:val="en-US"/>
              </w:rPr>
            </w:pPr>
            <w:r w:rsidRPr="00B50A9E">
              <w:rPr>
                <w:rFonts w:ascii="Tahoma" w:hAnsi="Tahoma" w:cs="Tahoma"/>
                <w:color w:val="000000" w:themeColor="text1"/>
                <w:sz w:val="24"/>
                <w:szCs w:val="24"/>
                <w:lang w:val="en-US"/>
              </w:rPr>
              <w:t>SUA U</w:t>
            </w:r>
            <w:r w:rsidR="0090585B" w:rsidRPr="00B50A9E">
              <w:rPr>
                <w:rFonts w:ascii="Tahoma" w:hAnsi="Tahoma" w:cs="Tahoma"/>
                <w:color w:val="000000" w:themeColor="text1"/>
                <w:sz w:val="24"/>
                <w:szCs w:val="24"/>
                <w:lang w:val="en-US"/>
              </w:rPr>
              <w:t>niversity</w:t>
            </w:r>
          </w:p>
        </w:tc>
        <w:tc>
          <w:tcPr>
            <w:tcW w:w="1559" w:type="dxa"/>
            <w:vAlign w:val="center"/>
          </w:tcPr>
          <w:p w:rsidR="0090585B" w:rsidRPr="00B50A9E" w:rsidRDefault="000B6B2C" w:rsidP="008A3D82">
            <w:pPr>
              <w:pStyle w:val="ListParagraph"/>
              <w:spacing w:after="0" w:line="240" w:lineRule="auto"/>
              <w:ind w:left="0"/>
              <w:jc w:val="center"/>
              <w:rPr>
                <w:rFonts w:ascii="Tahoma" w:hAnsi="Tahoma" w:cs="Tahoma"/>
                <w:color w:val="000000" w:themeColor="text1"/>
                <w:sz w:val="24"/>
                <w:szCs w:val="24"/>
                <w:lang w:val="en-US"/>
              </w:rPr>
            </w:pPr>
            <w:r w:rsidRPr="00B50A9E">
              <w:rPr>
                <w:rFonts w:ascii="Tahoma" w:hAnsi="Tahoma" w:cs="Tahoma"/>
                <w:color w:val="000000" w:themeColor="text1"/>
                <w:sz w:val="24"/>
                <w:szCs w:val="24"/>
                <w:lang w:val="en-US"/>
              </w:rPr>
              <w:t>2</w:t>
            </w:r>
          </w:p>
        </w:tc>
      </w:tr>
    </w:tbl>
    <w:p w:rsidR="006753F9" w:rsidRPr="00B50A9E" w:rsidRDefault="006F6598" w:rsidP="008A3D82">
      <w:pPr>
        <w:spacing w:before="120" w:after="120" w:line="240" w:lineRule="auto"/>
        <w:jc w:val="both"/>
        <w:rPr>
          <w:rFonts w:ascii="Tahoma" w:hAnsi="Tahoma" w:cs="Tahoma"/>
          <w:b/>
          <w:color w:val="000000" w:themeColor="text1"/>
          <w:sz w:val="24"/>
          <w:szCs w:val="24"/>
          <w:lang w:val="en-US"/>
        </w:rPr>
      </w:pPr>
      <w:r w:rsidRPr="00B50A9E">
        <w:rPr>
          <w:rFonts w:ascii="Tahoma" w:hAnsi="Tahoma" w:cs="Tahoma"/>
          <w:b/>
          <w:color w:val="000000" w:themeColor="text1"/>
          <w:sz w:val="24"/>
          <w:szCs w:val="24"/>
          <w:lang w:val="en-US"/>
        </w:rPr>
        <w:t>6.4</w:t>
      </w:r>
      <w:r w:rsidR="00F9725D" w:rsidRPr="00B50A9E">
        <w:rPr>
          <w:rFonts w:ascii="Tahoma" w:hAnsi="Tahoma" w:cs="Tahoma"/>
          <w:b/>
          <w:color w:val="000000" w:themeColor="text1"/>
          <w:sz w:val="24"/>
          <w:szCs w:val="24"/>
          <w:lang w:val="en-US"/>
        </w:rPr>
        <w:t xml:space="preserve"> </w:t>
      </w:r>
      <w:r w:rsidRPr="00B50A9E">
        <w:rPr>
          <w:rFonts w:ascii="Tahoma" w:hAnsi="Tahoma" w:cs="Tahoma"/>
          <w:b/>
          <w:color w:val="000000" w:themeColor="text1"/>
          <w:sz w:val="24"/>
          <w:szCs w:val="24"/>
          <w:lang w:val="en-US"/>
        </w:rPr>
        <w:t>C</w:t>
      </w:r>
      <w:r w:rsidR="006753F9" w:rsidRPr="00B50A9E">
        <w:rPr>
          <w:rFonts w:ascii="Tahoma" w:hAnsi="Tahoma" w:cs="Tahoma"/>
          <w:b/>
          <w:color w:val="000000" w:themeColor="text1"/>
          <w:sz w:val="24"/>
          <w:szCs w:val="24"/>
          <w:lang w:val="en-US"/>
        </w:rPr>
        <w:t xml:space="preserve">hallenges </w:t>
      </w:r>
    </w:p>
    <w:p w:rsidR="00D64AFB" w:rsidRPr="00B50A9E" w:rsidRDefault="00913B41" w:rsidP="00D64AFB">
      <w:pPr>
        <w:numPr>
          <w:ilvl w:val="0"/>
          <w:numId w:val="13"/>
        </w:numPr>
        <w:spacing w:after="0" w:line="240" w:lineRule="auto"/>
        <w:jc w:val="both"/>
        <w:rPr>
          <w:rFonts w:ascii="Tahoma" w:hAnsi="Tahoma" w:cs="Tahoma"/>
          <w:color w:val="000000" w:themeColor="text1"/>
          <w:sz w:val="24"/>
          <w:szCs w:val="24"/>
        </w:rPr>
      </w:pPr>
      <w:r w:rsidRPr="00B50A9E">
        <w:rPr>
          <w:rFonts w:ascii="Tahoma" w:hAnsi="Tahoma" w:cs="Tahoma"/>
          <w:color w:val="000000" w:themeColor="text1"/>
          <w:sz w:val="24"/>
          <w:szCs w:val="24"/>
        </w:rPr>
        <w:t>Financial support for preparation</w:t>
      </w:r>
      <w:r w:rsidR="00D64AFB" w:rsidRPr="00B50A9E">
        <w:rPr>
          <w:rFonts w:ascii="Tahoma" w:hAnsi="Tahoma" w:cs="Tahoma"/>
          <w:color w:val="000000" w:themeColor="text1"/>
          <w:sz w:val="24"/>
          <w:szCs w:val="24"/>
        </w:rPr>
        <w:t xml:space="preserve"> and maintaining </w:t>
      </w:r>
      <w:r w:rsidRPr="00B50A9E">
        <w:rPr>
          <w:rFonts w:ascii="Tahoma" w:hAnsi="Tahoma" w:cs="Tahoma"/>
          <w:color w:val="000000" w:themeColor="text1"/>
          <w:sz w:val="24"/>
          <w:szCs w:val="24"/>
        </w:rPr>
        <w:t>of Agricultural Hub</w:t>
      </w:r>
      <w:r w:rsidR="00D64AFB" w:rsidRPr="00B50A9E">
        <w:rPr>
          <w:rFonts w:ascii="Tahoma" w:hAnsi="Tahoma" w:cs="Tahoma"/>
          <w:color w:val="000000" w:themeColor="text1"/>
          <w:sz w:val="24"/>
          <w:szCs w:val="24"/>
        </w:rPr>
        <w:t xml:space="preserve"> which operates throughout  the year </w:t>
      </w:r>
    </w:p>
    <w:p w:rsidR="00913B41" w:rsidRPr="00B50A9E" w:rsidRDefault="00D64AFB" w:rsidP="00D64AFB">
      <w:pPr>
        <w:numPr>
          <w:ilvl w:val="0"/>
          <w:numId w:val="13"/>
        </w:numPr>
        <w:spacing w:after="0" w:line="240" w:lineRule="auto"/>
        <w:jc w:val="both"/>
        <w:rPr>
          <w:rFonts w:ascii="Tahoma" w:hAnsi="Tahoma" w:cs="Tahoma"/>
          <w:color w:val="000000" w:themeColor="text1"/>
          <w:sz w:val="24"/>
          <w:szCs w:val="24"/>
        </w:rPr>
      </w:pPr>
      <w:r w:rsidRPr="00B50A9E">
        <w:rPr>
          <w:rFonts w:ascii="Tahoma" w:hAnsi="Tahoma" w:cs="Tahoma"/>
          <w:color w:val="000000" w:themeColor="text1"/>
          <w:sz w:val="24"/>
          <w:szCs w:val="24"/>
        </w:rPr>
        <w:t xml:space="preserve">In order to conduct </w:t>
      </w:r>
      <w:r w:rsidR="00913B41" w:rsidRPr="00B50A9E">
        <w:rPr>
          <w:rFonts w:ascii="Tahoma" w:hAnsi="Tahoma" w:cs="Tahoma"/>
          <w:color w:val="000000" w:themeColor="text1"/>
          <w:sz w:val="24"/>
          <w:szCs w:val="24"/>
        </w:rPr>
        <w:t>Farmers Field Days</w:t>
      </w:r>
      <w:r w:rsidRPr="00B50A9E">
        <w:rPr>
          <w:rFonts w:ascii="Tahoma" w:hAnsi="Tahoma" w:cs="Tahoma"/>
          <w:color w:val="000000" w:themeColor="text1"/>
          <w:sz w:val="24"/>
          <w:szCs w:val="24"/>
        </w:rPr>
        <w:t xml:space="preserve"> activities  funds are needed short of that the activities cannot be done</w:t>
      </w:r>
    </w:p>
    <w:p w:rsidR="00D64AFB" w:rsidRPr="00B50A9E" w:rsidRDefault="00D64AFB" w:rsidP="00D64AFB">
      <w:pPr>
        <w:pStyle w:val="ListParagraph"/>
        <w:numPr>
          <w:ilvl w:val="0"/>
          <w:numId w:val="12"/>
        </w:numPr>
        <w:spacing w:after="0" w:line="240" w:lineRule="auto"/>
        <w:jc w:val="both"/>
        <w:rPr>
          <w:rFonts w:ascii="Tahoma" w:hAnsi="Tahoma" w:cs="Tahoma"/>
          <w:color w:val="000000" w:themeColor="text1"/>
          <w:sz w:val="24"/>
          <w:szCs w:val="24"/>
        </w:rPr>
      </w:pPr>
      <w:r w:rsidRPr="00B50A9E">
        <w:rPr>
          <w:rFonts w:ascii="Tahoma" w:hAnsi="Tahoma" w:cs="Tahoma"/>
          <w:color w:val="000000" w:themeColor="text1"/>
          <w:sz w:val="24"/>
          <w:szCs w:val="24"/>
        </w:rPr>
        <w:t>Lack of funds for virgin coconut oil processing, these include lack of funds for rehabilita</w:t>
      </w:r>
      <w:r w:rsidR="00263561" w:rsidRPr="00B50A9E">
        <w:rPr>
          <w:rFonts w:ascii="Tahoma" w:hAnsi="Tahoma" w:cs="Tahoma"/>
          <w:color w:val="000000" w:themeColor="text1"/>
          <w:sz w:val="24"/>
          <w:szCs w:val="24"/>
        </w:rPr>
        <w:t>tion of the processing premises</w:t>
      </w:r>
      <w:r w:rsidRPr="00B50A9E">
        <w:rPr>
          <w:rFonts w:ascii="Tahoma" w:hAnsi="Tahoma" w:cs="Tahoma"/>
          <w:color w:val="000000" w:themeColor="text1"/>
          <w:sz w:val="24"/>
          <w:szCs w:val="24"/>
        </w:rPr>
        <w:t xml:space="preserve"> </w:t>
      </w:r>
    </w:p>
    <w:p w:rsidR="00913B41" w:rsidRPr="00B50A9E" w:rsidRDefault="00913B41" w:rsidP="00D64AFB">
      <w:pPr>
        <w:numPr>
          <w:ilvl w:val="0"/>
          <w:numId w:val="12"/>
        </w:numPr>
        <w:spacing w:after="0" w:line="240" w:lineRule="auto"/>
        <w:jc w:val="both"/>
        <w:rPr>
          <w:rFonts w:ascii="Tahoma" w:hAnsi="Tahoma" w:cs="Tahoma"/>
          <w:color w:val="000000" w:themeColor="text1"/>
          <w:sz w:val="24"/>
          <w:szCs w:val="24"/>
        </w:rPr>
      </w:pPr>
      <w:r w:rsidRPr="00B50A9E">
        <w:rPr>
          <w:rFonts w:ascii="Tahoma" w:hAnsi="Tahoma" w:cs="Tahoma"/>
          <w:bCs/>
          <w:color w:val="000000" w:themeColor="text1"/>
          <w:sz w:val="24"/>
          <w:szCs w:val="24"/>
        </w:rPr>
        <w:t xml:space="preserve">Financial constraints </w:t>
      </w:r>
      <w:r w:rsidR="00D659F6" w:rsidRPr="00B50A9E">
        <w:rPr>
          <w:rFonts w:ascii="Tahoma" w:hAnsi="Tahoma" w:cs="Tahoma"/>
          <w:bCs/>
          <w:color w:val="000000" w:themeColor="text1"/>
          <w:sz w:val="24"/>
          <w:szCs w:val="24"/>
        </w:rPr>
        <w:t>limit</w:t>
      </w:r>
      <w:r w:rsidRPr="00B50A9E">
        <w:rPr>
          <w:rFonts w:ascii="Tahoma" w:hAnsi="Tahoma" w:cs="Tahoma"/>
          <w:bCs/>
          <w:color w:val="000000" w:themeColor="text1"/>
          <w:sz w:val="24"/>
          <w:szCs w:val="24"/>
        </w:rPr>
        <w:t xml:space="preserve"> coconut technology promotion</w:t>
      </w:r>
      <w:r w:rsidR="00263561" w:rsidRPr="00B50A9E">
        <w:rPr>
          <w:rFonts w:ascii="Tahoma" w:hAnsi="Tahoma" w:cs="Tahoma"/>
          <w:bCs/>
          <w:color w:val="000000" w:themeColor="text1"/>
          <w:sz w:val="24"/>
          <w:szCs w:val="24"/>
        </w:rPr>
        <w:t xml:space="preserve"> and dissemination activities including preparation of dissemination materials like leaflets, brochures, banners and production of TV and Radio programs. </w:t>
      </w:r>
    </w:p>
    <w:p w:rsidR="00913B41" w:rsidRPr="00B50A9E" w:rsidRDefault="00913B41" w:rsidP="00D64AFB">
      <w:pPr>
        <w:numPr>
          <w:ilvl w:val="0"/>
          <w:numId w:val="12"/>
        </w:numPr>
        <w:spacing w:after="0" w:line="240" w:lineRule="auto"/>
        <w:jc w:val="both"/>
        <w:rPr>
          <w:rFonts w:ascii="Tahoma" w:hAnsi="Tahoma" w:cs="Tahoma"/>
          <w:color w:val="000000" w:themeColor="text1"/>
          <w:sz w:val="24"/>
          <w:szCs w:val="24"/>
        </w:rPr>
      </w:pPr>
      <w:r w:rsidRPr="00B50A9E">
        <w:rPr>
          <w:rFonts w:ascii="Tahoma" w:hAnsi="Tahoma" w:cs="Tahoma"/>
          <w:bCs/>
          <w:color w:val="000000" w:themeColor="text1"/>
          <w:sz w:val="24"/>
          <w:szCs w:val="24"/>
        </w:rPr>
        <w:t>Limited vehicles for field activities and other supplies</w:t>
      </w:r>
    </w:p>
    <w:p w:rsidR="00913B41" w:rsidRPr="00B50A9E" w:rsidRDefault="00913B41" w:rsidP="00D64AFB">
      <w:pPr>
        <w:pStyle w:val="ListParagraph"/>
        <w:numPr>
          <w:ilvl w:val="0"/>
          <w:numId w:val="12"/>
        </w:numPr>
        <w:spacing w:after="0" w:line="240" w:lineRule="auto"/>
        <w:jc w:val="both"/>
        <w:rPr>
          <w:rFonts w:ascii="Tahoma" w:hAnsi="Tahoma" w:cs="Tahoma"/>
          <w:bCs/>
          <w:color w:val="000000" w:themeColor="text1"/>
          <w:sz w:val="24"/>
          <w:szCs w:val="24"/>
        </w:rPr>
      </w:pPr>
      <w:r w:rsidRPr="00B50A9E">
        <w:rPr>
          <w:rFonts w:ascii="Tahoma" w:hAnsi="Tahoma" w:cs="Tahoma"/>
          <w:bCs/>
          <w:color w:val="000000" w:themeColor="text1"/>
          <w:sz w:val="24"/>
          <w:szCs w:val="24"/>
        </w:rPr>
        <w:lastRenderedPageBreak/>
        <w:t>Difficult to solicit funds from donors as the crop (coconut) takes about 7 years to start bearing nuts. It takes several years to s</w:t>
      </w:r>
      <w:r w:rsidR="00D64AFB" w:rsidRPr="00B50A9E">
        <w:rPr>
          <w:rFonts w:ascii="Tahoma" w:hAnsi="Tahoma" w:cs="Tahoma"/>
          <w:bCs/>
          <w:color w:val="000000" w:themeColor="text1"/>
          <w:sz w:val="24"/>
          <w:szCs w:val="24"/>
        </w:rPr>
        <w:t>ee the impact of the investment so most donors are less interested on investing in coconut production</w:t>
      </w:r>
    </w:p>
    <w:p w:rsidR="00913B41" w:rsidRPr="00B50A9E" w:rsidRDefault="00913B41" w:rsidP="00D64AFB">
      <w:pPr>
        <w:pStyle w:val="ListParagraph"/>
        <w:numPr>
          <w:ilvl w:val="0"/>
          <w:numId w:val="12"/>
        </w:numPr>
        <w:spacing w:after="0" w:line="240" w:lineRule="auto"/>
        <w:jc w:val="both"/>
        <w:rPr>
          <w:rFonts w:ascii="Tahoma" w:hAnsi="Tahoma" w:cs="Tahoma"/>
          <w:bCs/>
          <w:color w:val="000000" w:themeColor="text1"/>
          <w:sz w:val="24"/>
          <w:szCs w:val="24"/>
        </w:rPr>
      </w:pPr>
      <w:r w:rsidRPr="00B50A9E">
        <w:rPr>
          <w:rFonts w:ascii="Tahoma" w:hAnsi="Tahoma" w:cs="Tahoma"/>
          <w:bCs/>
          <w:color w:val="000000" w:themeColor="text1"/>
          <w:sz w:val="24"/>
          <w:szCs w:val="24"/>
        </w:rPr>
        <w:t>A number of scientists’ with knowledge in coconut have already retired</w:t>
      </w:r>
      <w:r w:rsidR="00D64AFB" w:rsidRPr="00B50A9E">
        <w:rPr>
          <w:rFonts w:ascii="Tahoma" w:hAnsi="Tahoma" w:cs="Tahoma"/>
          <w:bCs/>
          <w:color w:val="000000" w:themeColor="text1"/>
          <w:sz w:val="24"/>
          <w:szCs w:val="24"/>
        </w:rPr>
        <w:t xml:space="preserve"> and others are about to retire</w:t>
      </w:r>
      <w:r w:rsidR="00263561" w:rsidRPr="00B50A9E">
        <w:rPr>
          <w:rFonts w:ascii="Tahoma" w:hAnsi="Tahoma" w:cs="Tahoma"/>
          <w:bCs/>
          <w:color w:val="000000" w:themeColor="text1"/>
          <w:sz w:val="24"/>
          <w:szCs w:val="24"/>
          <w:lang w:val="en-US"/>
        </w:rPr>
        <w:t xml:space="preserve"> </w:t>
      </w:r>
    </w:p>
    <w:p w:rsidR="006753F9" w:rsidRPr="00B50A9E" w:rsidRDefault="006F6598" w:rsidP="008E53F4">
      <w:pPr>
        <w:keepNext/>
        <w:spacing w:before="120" w:after="120" w:line="240" w:lineRule="auto"/>
        <w:jc w:val="both"/>
        <w:rPr>
          <w:rFonts w:ascii="Tahoma" w:hAnsi="Tahoma" w:cs="Tahoma"/>
          <w:b/>
          <w:color w:val="000000" w:themeColor="text1"/>
          <w:sz w:val="24"/>
          <w:szCs w:val="24"/>
          <w:lang w:val="en-US"/>
        </w:rPr>
      </w:pPr>
      <w:r w:rsidRPr="00B50A9E">
        <w:rPr>
          <w:rFonts w:ascii="Tahoma" w:hAnsi="Tahoma" w:cs="Tahoma"/>
          <w:b/>
          <w:color w:val="000000" w:themeColor="text1"/>
          <w:sz w:val="24"/>
          <w:szCs w:val="24"/>
          <w:lang w:val="en-US"/>
        </w:rPr>
        <w:t xml:space="preserve">6.5 </w:t>
      </w:r>
      <w:r w:rsidR="003F11ED" w:rsidRPr="00B50A9E">
        <w:rPr>
          <w:rFonts w:ascii="Tahoma" w:hAnsi="Tahoma" w:cs="Tahoma"/>
          <w:b/>
          <w:color w:val="000000" w:themeColor="text1"/>
          <w:sz w:val="24"/>
          <w:szCs w:val="24"/>
          <w:lang w:val="en-US"/>
        </w:rPr>
        <w:t>Conclusion and</w:t>
      </w:r>
      <w:r w:rsidR="00D64AFB" w:rsidRPr="00B50A9E">
        <w:rPr>
          <w:rFonts w:ascii="Tahoma" w:hAnsi="Tahoma" w:cs="Tahoma"/>
          <w:b/>
          <w:color w:val="000000" w:themeColor="text1"/>
          <w:sz w:val="24"/>
          <w:szCs w:val="24"/>
          <w:lang w:val="en-US"/>
        </w:rPr>
        <w:t xml:space="preserve"> R</w:t>
      </w:r>
      <w:r w:rsidRPr="00B50A9E">
        <w:rPr>
          <w:rFonts w:ascii="Tahoma" w:hAnsi="Tahoma" w:cs="Tahoma"/>
          <w:b/>
          <w:color w:val="000000" w:themeColor="text1"/>
          <w:sz w:val="24"/>
          <w:szCs w:val="24"/>
          <w:lang w:val="en-US"/>
        </w:rPr>
        <w:t>ecommendations</w:t>
      </w:r>
    </w:p>
    <w:p w:rsidR="00CD382E" w:rsidRPr="00B50A9E" w:rsidRDefault="00CD382E" w:rsidP="008E53F4">
      <w:pPr>
        <w:pStyle w:val="ListParagraph"/>
        <w:keepNext/>
        <w:numPr>
          <w:ilvl w:val="0"/>
          <w:numId w:val="14"/>
        </w:numPr>
        <w:spacing w:after="0" w:line="240" w:lineRule="auto"/>
        <w:jc w:val="both"/>
        <w:rPr>
          <w:rFonts w:ascii="Tahoma" w:hAnsi="Tahoma" w:cs="Tahoma"/>
          <w:color w:val="000000" w:themeColor="text1"/>
          <w:sz w:val="24"/>
          <w:szCs w:val="24"/>
        </w:rPr>
      </w:pPr>
      <w:r w:rsidRPr="00B50A9E">
        <w:rPr>
          <w:rFonts w:ascii="Tahoma" w:hAnsi="Tahoma" w:cs="Tahoma"/>
          <w:color w:val="000000" w:themeColor="text1"/>
          <w:sz w:val="24"/>
          <w:szCs w:val="24"/>
        </w:rPr>
        <w:t>Improved Coconut t</w:t>
      </w:r>
      <w:r w:rsidR="00D64AFB" w:rsidRPr="00B50A9E">
        <w:rPr>
          <w:rFonts w:ascii="Tahoma" w:hAnsi="Tahoma" w:cs="Tahoma"/>
          <w:color w:val="000000" w:themeColor="text1"/>
          <w:sz w:val="24"/>
          <w:szCs w:val="24"/>
        </w:rPr>
        <w:t xml:space="preserve">echnologies have been developed, </w:t>
      </w:r>
      <w:r w:rsidRPr="00B50A9E">
        <w:rPr>
          <w:rFonts w:ascii="Tahoma" w:hAnsi="Tahoma" w:cs="Tahoma"/>
          <w:color w:val="000000" w:themeColor="text1"/>
          <w:sz w:val="24"/>
          <w:szCs w:val="24"/>
        </w:rPr>
        <w:t>tested and proven to increase farmer’s income a</w:t>
      </w:r>
      <w:r w:rsidR="00D64AFB" w:rsidRPr="00B50A9E">
        <w:rPr>
          <w:rFonts w:ascii="Tahoma" w:hAnsi="Tahoma" w:cs="Tahoma"/>
          <w:color w:val="000000" w:themeColor="text1"/>
          <w:sz w:val="24"/>
          <w:szCs w:val="24"/>
        </w:rPr>
        <w:t>nd food security which are r</w:t>
      </w:r>
      <w:r w:rsidRPr="00B50A9E">
        <w:rPr>
          <w:rFonts w:ascii="Tahoma" w:hAnsi="Tahoma" w:cs="Tahoma"/>
          <w:color w:val="000000" w:themeColor="text1"/>
          <w:sz w:val="24"/>
          <w:szCs w:val="24"/>
        </w:rPr>
        <w:t>eady to be promoted</w:t>
      </w:r>
      <w:r w:rsidR="00D64AFB" w:rsidRPr="00B50A9E">
        <w:rPr>
          <w:rFonts w:ascii="Tahoma" w:hAnsi="Tahoma" w:cs="Tahoma"/>
          <w:color w:val="000000" w:themeColor="text1"/>
          <w:sz w:val="24"/>
          <w:szCs w:val="24"/>
          <w:lang w:val="en-US"/>
        </w:rPr>
        <w:t xml:space="preserve"> and disseminated </w:t>
      </w:r>
      <w:r w:rsidR="00D64AFB" w:rsidRPr="00B50A9E">
        <w:rPr>
          <w:rFonts w:ascii="Tahoma" w:hAnsi="Tahoma" w:cs="Tahoma"/>
          <w:color w:val="000000" w:themeColor="text1"/>
          <w:sz w:val="24"/>
          <w:szCs w:val="24"/>
        </w:rPr>
        <w:t xml:space="preserve"> to farmers and other stakeholders</w:t>
      </w:r>
      <w:r w:rsidR="00807573" w:rsidRPr="00B50A9E">
        <w:rPr>
          <w:rFonts w:ascii="Tahoma" w:hAnsi="Tahoma" w:cs="Tahoma"/>
          <w:color w:val="000000" w:themeColor="text1"/>
          <w:sz w:val="24"/>
          <w:szCs w:val="24"/>
          <w:lang w:val="en-US"/>
        </w:rPr>
        <w:t xml:space="preserve"> hence efforts to accomplish these activities is needed</w:t>
      </w:r>
    </w:p>
    <w:p w:rsidR="006753F9" w:rsidRPr="00B50A9E" w:rsidRDefault="00CD382E" w:rsidP="00D81E93">
      <w:pPr>
        <w:pStyle w:val="ListParagraph"/>
        <w:numPr>
          <w:ilvl w:val="0"/>
          <w:numId w:val="14"/>
        </w:numPr>
        <w:spacing w:after="0" w:line="240" w:lineRule="auto"/>
        <w:jc w:val="both"/>
        <w:rPr>
          <w:rFonts w:ascii="Tahoma" w:hAnsi="Tahoma" w:cs="Tahoma"/>
          <w:color w:val="000000" w:themeColor="text1"/>
          <w:sz w:val="24"/>
          <w:szCs w:val="24"/>
        </w:rPr>
      </w:pPr>
      <w:r w:rsidRPr="00B50A9E">
        <w:rPr>
          <w:rFonts w:ascii="Tahoma" w:hAnsi="Tahoma" w:cs="Tahoma"/>
          <w:color w:val="000000" w:themeColor="text1"/>
          <w:sz w:val="24"/>
          <w:szCs w:val="24"/>
        </w:rPr>
        <w:t>Coconut is an important oil crop and farmers in the coastal belt depend on it for their livelihood.</w:t>
      </w:r>
      <w:r w:rsidR="00D81E93" w:rsidRPr="00B50A9E">
        <w:rPr>
          <w:rFonts w:ascii="Tahoma" w:hAnsi="Tahoma" w:cs="Tahoma"/>
          <w:color w:val="000000" w:themeColor="text1"/>
          <w:sz w:val="24"/>
          <w:szCs w:val="24"/>
          <w:lang w:val="en-US"/>
        </w:rPr>
        <w:t xml:space="preserve"> Products from coconut are needed and the demand is high like </w:t>
      </w:r>
      <w:r w:rsidR="00D81E93" w:rsidRPr="00B50A9E">
        <w:rPr>
          <w:rFonts w:ascii="Tahoma" w:hAnsi="Tahoma" w:cs="Tahoma"/>
          <w:color w:val="000000" w:themeColor="text1"/>
          <w:sz w:val="24"/>
          <w:szCs w:val="24"/>
        </w:rPr>
        <w:t>the use of Virgin Coconut O</w:t>
      </w:r>
      <w:r w:rsidRPr="00B50A9E">
        <w:rPr>
          <w:rFonts w:ascii="Tahoma" w:hAnsi="Tahoma" w:cs="Tahoma"/>
          <w:color w:val="000000" w:themeColor="text1"/>
          <w:sz w:val="24"/>
          <w:szCs w:val="24"/>
        </w:rPr>
        <w:t>il (VCO) has received attention by the community due to its health benefits. Therefore there is high demand for VCO.</w:t>
      </w:r>
    </w:p>
    <w:sectPr w:rsidR="006753F9" w:rsidRPr="00B50A9E" w:rsidSect="00E14A0C">
      <w:headerReference w:type="default" r:id="rId10"/>
      <w:footerReference w:type="default" r:id="rId11"/>
      <w:type w:val="continuous"/>
      <w:pgSz w:w="11906" w:h="16838"/>
      <w:pgMar w:top="99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F5D" w:rsidRDefault="00947F5D" w:rsidP="002B5296">
      <w:pPr>
        <w:spacing w:after="0" w:line="240" w:lineRule="auto"/>
      </w:pPr>
      <w:r>
        <w:separator/>
      </w:r>
    </w:p>
  </w:endnote>
  <w:endnote w:type="continuationSeparator" w:id="0">
    <w:p w:rsidR="00947F5D" w:rsidRDefault="00947F5D" w:rsidP="002B5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F60" w:rsidRPr="00100D1D" w:rsidRDefault="00100D1D">
    <w:pPr>
      <w:pStyle w:val="Footer"/>
      <w:rPr>
        <w:rFonts w:ascii="Tahoma" w:hAnsi="Tahoma" w:cs="Tahoma"/>
        <w:b/>
        <w:i/>
        <w:sz w:val="16"/>
        <w:szCs w:val="16"/>
      </w:rPr>
    </w:pPr>
    <w:r w:rsidRPr="00100D1D">
      <w:rPr>
        <w:rFonts w:ascii="Tahoma" w:hAnsi="Tahoma" w:cs="Tahoma"/>
        <w:b/>
        <w:i/>
        <w:sz w:val="16"/>
        <w:szCs w:val="16"/>
        <w:lang w:val="en-GB"/>
      </w:rPr>
      <w:t>TARI Mikocheni Technology Transfer and Partnership 4</w:t>
    </w:r>
    <w:r w:rsidRPr="00100D1D">
      <w:rPr>
        <w:rFonts w:ascii="Tahoma" w:hAnsi="Tahoma" w:cs="Tahoma"/>
        <w:b/>
        <w:i/>
        <w:sz w:val="16"/>
        <w:szCs w:val="16"/>
        <w:vertAlign w:val="superscript"/>
        <w:lang w:val="en-GB"/>
      </w:rPr>
      <w:t>th</w:t>
    </w:r>
    <w:r w:rsidRPr="00100D1D">
      <w:rPr>
        <w:rFonts w:ascii="Tahoma" w:hAnsi="Tahoma" w:cs="Tahoma"/>
        <w:b/>
        <w:i/>
        <w:sz w:val="16"/>
        <w:szCs w:val="16"/>
        <w:lang w:val="en-GB"/>
      </w:rPr>
      <w:t xml:space="preserve"> quarter report 31</w:t>
    </w:r>
    <w:r w:rsidRPr="00100D1D">
      <w:rPr>
        <w:rFonts w:ascii="Tahoma" w:hAnsi="Tahoma" w:cs="Tahoma"/>
        <w:b/>
        <w:i/>
        <w:sz w:val="16"/>
        <w:szCs w:val="16"/>
        <w:vertAlign w:val="superscript"/>
        <w:lang w:val="en-GB"/>
      </w:rPr>
      <w:t>st</w:t>
    </w:r>
    <w:r w:rsidRPr="00100D1D">
      <w:rPr>
        <w:rFonts w:ascii="Tahoma" w:hAnsi="Tahoma" w:cs="Tahoma"/>
        <w:b/>
        <w:i/>
        <w:sz w:val="16"/>
        <w:szCs w:val="16"/>
        <w:lang w:val="en-GB"/>
      </w:rPr>
      <w:t xml:space="preserve"> June 2022</w:t>
    </w:r>
  </w:p>
  <w:p w:rsidR="00B50A9E" w:rsidRPr="00100D1D" w:rsidRDefault="00B50A9E">
    <w:pPr>
      <w:pStyle w:val="Footer"/>
      <w:rPr>
        <w:rFonts w:ascii="Tahoma" w:hAnsi="Tahoma" w:cs="Tahoma"/>
        <w:b/>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F5D" w:rsidRDefault="00947F5D" w:rsidP="002B5296">
      <w:pPr>
        <w:spacing w:after="0" w:line="240" w:lineRule="auto"/>
      </w:pPr>
      <w:r>
        <w:separator/>
      </w:r>
    </w:p>
  </w:footnote>
  <w:footnote w:type="continuationSeparator" w:id="0">
    <w:p w:rsidR="00947F5D" w:rsidRDefault="00947F5D" w:rsidP="002B5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A9E" w:rsidRDefault="00B50A9E">
    <w:pPr>
      <w:pStyle w:val="Header"/>
      <w:jc w:val="center"/>
    </w:pPr>
  </w:p>
  <w:p w:rsidR="00B50A9E" w:rsidRPr="00100D1D" w:rsidRDefault="00B50A9E">
    <w:pPr>
      <w:pStyle w:val="Header"/>
      <w:rPr>
        <w:rFonts w:ascii="Tahoma" w:hAnsi="Tahoma" w:cs="Tahoma"/>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68C5"/>
    <w:multiLevelType w:val="multilevel"/>
    <w:tmpl w:val="8CA8B27C"/>
    <w:lvl w:ilvl="0">
      <w:start w:val="4"/>
      <w:numFmt w:val="decimal"/>
      <w:lvlText w:val="%1"/>
      <w:lvlJc w:val="left"/>
      <w:pPr>
        <w:ind w:left="720" w:hanging="360"/>
      </w:pPr>
      <w:rPr>
        <w:rFonts w:hint="default"/>
        <w:b/>
      </w:rPr>
    </w:lvl>
    <w:lvl w:ilvl="1">
      <w:start w:val="3"/>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15:restartNumberingAfterBreak="0">
    <w:nsid w:val="023A1686"/>
    <w:multiLevelType w:val="hybridMultilevel"/>
    <w:tmpl w:val="F8625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42BB4"/>
    <w:multiLevelType w:val="hybridMultilevel"/>
    <w:tmpl w:val="B1989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B724F"/>
    <w:multiLevelType w:val="multilevel"/>
    <w:tmpl w:val="08DE9EC6"/>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8DD486F"/>
    <w:multiLevelType w:val="hybridMultilevel"/>
    <w:tmpl w:val="2A66F27E"/>
    <w:lvl w:ilvl="0" w:tplc="34B807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652493"/>
    <w:multiLevelType w:val="hybridMultilevel"/>
    <w:tmpl w:val="14623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E67216"/>
    <w:multiLevelType w:val="hybridMultilevel"/>
    <w:tmpl w:val="59B6F2CE"/>
    <w:lvl w:ilvl="0" w:tplc="0809000F">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1608DC"/>
    <w:multiLevelType w:val="multilevel"/>
    <w:tmpl w:val="24948584"/>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2685234"/>
    <w:multiLevelType w:val="hybridMultilevel"/>
    <w:tmpl w:val="890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717D63"/>
    <w:multiLevelType w:val="multilevel"/>
    <w:tmpl w:val="D2AA53B2"/>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86E5B58"/>
    <w:multiLevelType w:val="hybridMultilevel"/>
    <w:tmpl w:val="161CA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D0063"/>
    <w:multiLevelType w:val="hybridMultilevel"/>
    <w:tmpl w:val="F6BE869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420FF"/>
    <w:multiLevelType w:val="hybridMultilevel"/>
    <w:tmpl w:val="2356F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D55451"/>
    <w:multiLevelType w:val="hybridMultilevel"/>
    <w:tmpl w:val="EFF41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A45CBE"/>
    <w:multiLevelType w:val="hybridMultilevel"/>
    <w:tmpl w:val="20107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F14D66"/>
    <w:multiLevelType w:val="hybridMultilevel"/>
    <w:tmpl w:val="672EE25E"/>
    <w:lvl w:ilvl="0" w:tplc="BDB2CF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AC5BDB"/>
    <w:multiLevelType w:val="hybridMultilevel"/>
    <w:tmpl w:val="2300032E"/>
    <w:lvl w:ilvl="0" w:tplc="660687C6">
      <w:start w:val="3"/>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A54992"/>
    <w:multiLevelType w:val="hybridMultilevel"/>
    <w:tmpl w:val="BDD8C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FC3ECE"/>
    <w:multiLevelType w:val="multilevel"/>
    <w:tmpl w:val="531268D4"/>
    <w:lvl w:ilvl="0">
      <w:start w:val="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2073"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5B424732"/>
    <w:multiLevelType w:val="hybridMultilevel"/>
    <w:tmpl w:val="BD02A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5D4911"/>
    <w:multiLevelType w:val="hybridMultilevel"/>
    <w:tmpl w:val="9912E906"/>
    <w:lvl w:ilvl="0" w:tplc="2BC8F63C">
      <w:start w:val="11"/>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3B7D2D"/>
    <w:multiLevelType w:val="hybridMultilevel"/>
    <w:tmpl w:val="AC10873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A35985"/>
    <w:multiLevelType w:val="hybridMultilevel"/>
    <w:tmpl w:val="2CB81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DA2942"/>
    <w:multiLevelType w:val="hybridMultilevel"/>
    <w:tmpl w:val="F21EF44E"/>
    <w:lvl w:ilvl="0" w:tplc="3A4262A2">
      <w:start w:val="1"/>
      <w:numFmt w:val="decimal"/>
      <w:lvlText w:val="%1."/>
      <w:lvlJc w:val="left"/>
      <w:pPr>
        <w:ind w:left="426" w:hanging="360"/>
      </w:pPr>
      <w:rPr>
        <w:rFonts w:hint="default"/>
      </w:rPr>
    </w:lvl>
    <w:lvl w:ilvl="1" w:tplc="08090019">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24" w15:restartNumberingAfterBreak="0">
    <w:nsid w:val="600C7688"/>
    <w:multiLevelType w:val="hybridMultilevel"/>
    <w:tmpl w:val="F21EF44E"/>
    <w:lvl w:ilvl="0" w:tplc="3A4262A2">
      <w:start w:val="1"/>
      <w:numFmt w:val="decimal"/>
      <w:lvlText w:val="%1."/>
      <w:lvlJc w:val="left"/>
      <w:pPr>
        <w:ind w:left="426" w:hanging="360"/>
      </w:pPr>
      <w:rPr>
        <w:rFonts w:hint="default"/>
      </w:rPr>
    </w:lvl>
    <w:lvl w:ilvl="1" w:tplc="08090019">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25" w15:restartNumberingAfterBreak="0">
    <w:nsid w:val="62BA46A7"/>
    <w:multiLevelType w:val="hybridMultilevel"/>
    <w:tmpl w:val="35E01C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7D94B95"/>
    <w:multiLevelType w:val="hybridMultilevel"/>
    <w:tmpl w:val="AA088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7F3455"/>
    <w:multiLevelType w:val="hybridMultilevel"/>
    <w:tmpl w:val="AB6CF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5F4F4F"/>
    <w:multiLevelType w:val="multilevel"/>
    <w:tmpl w:val="7BA620DE"/>
    <w:lvl w:ilvl="0">
      <w:start w:val="3"/>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9" w15:restartNumberingAfterBreak="0">
    <w:nsid w:val="7AB132C1"/>
    <w:multiLevelType w:val="multilevel"/>
    <w:tmpl w:val="D2AA53B2"/>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7D6C6F9B"/>
    <w:multiLevelType w:val="hybridMultilevel"/>
    <w:tmpl w:val="E27ADF1E"/>
    <w:lvl w:ilvl="0" w:tplc="28B6247E">
      <w:start w:val="1"/>
      <w:numFmt w:val="decimal"/>
      <w:lvlText w:val="%1."/>
      <w:lvlJc w:val="left"/>
      <w:pPr>
        <w:ind w:left="720" w:hanging="360"/>
      </w:pPr>
      <w:rPr>
        <w:rFonts w:ascii="Arial" w:hAnsi="Arial" w:cs="Arial" w:hint="default"/>
        <w:b w:val="0"/>
        <w:bCs w:val="0"/>
        <w:sz w:val="22"/>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8"/>
  </w:num>
  <w:num w:numId="3">
    <w:abstractNumId w:val="16"/>
  </w:num>
  <w:num w:numId="4">
    <w:abstractNumId w:val="30"/>
  </w:num>
  <w:num w:numId="5">
    <w:abstractNumId w:val="21"/>
  </w:num>
  <w:num w:numId="6">
    <w:abstractNumId w:val="19"/>
  </w:num>
  <w:num w:numId="7">
    <w:abstractNumId w:val="5"/>
  </w:num>
  <w:num w:numId="8">
    <w:abstractNumId w:val="1"/>
  </w:num>
  <w:num w:numId="9">
    <w:abstractNumId w:val="29"/>
  </w:num>
  <w:num w:numId="10">
    <w:abstractNumId w:val="23"/>
  </w:num>
  <w:num w:numId="11">
    <w:abstractNumId w:val="25"/>
  </w:num>
  <w:num w:numId="12">
    <w:abstractNumId w:val="13"/>
  </w:num>
  <w:num w:numId="13">
    <w:abstractNumId w:val="10"/>
  </w:num>
  <w:num w:numId="14">
    <w:abstractNumId w:val="20"/>
  </w:num>
  <w:num w:numId="15">
    <w:abstractNumId w:val="11"/>
  </w:num>
  <w:num w:numId="16">
    <w:abstractNumId w:val="18"/>
  </w:num>
  <w:num w:numId="17">
    <w:abstractNumId w:val="0"/>
  </w:num>
  <w:num w:numId="18">
    <w:abstractNumId w:val="15"/>
  </w:num>
  <w:num w:numId="19">
    <w:abstractNumId w:val="8"/>
  </w:num>
  <w:num w:numId="20">
    <w:abstractNumId w:val="14"/>
  </w:num>
  <w:num w:numId="21">
    <w:abstractNumId w:val="6"/>
  </w:num>
  <w:num w:numId="22">
    <w:abstractNumId w:val="3"/>
  </w:num>
  <w:num w:numId="23">
    <w:abstractNumId w:val="12"/>
  </w:num>
  <w:num w:numId="24">
    <w:abstractNumId w:val="17"/>
  </w:num>
  <w:num w:numId="25">
    <w:abstractNumId w:val="27"/>
  </w:num>
  <w:num w:numId="26">
    <w:abstractNumId w:val="2"/>
  </w:num>
  <w:num w:numId="27">
    <w:abstractNumId w:val="22"/>
  </w:num>
  <w:num w:numId="28">
    <w:abstractNumId w:val="26"/>
  </w:num>
  <w:num w:numId="29">
    <w:abstractNumId w:val="9"/>
  </w:num>
  <w:num w:numId="30">
    <w:abstractNumId w:val="4"/>
  </w:num>
  <w:num w:numId="3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0B"/>
    <w:rsid w:val="00000D49"/>
    <w:rsid w:val="00000F74"/>
    <w:rsid w:val="00002EE1"/>
    <w:rsid w:val="00003238"/>
    <w:rsid w:val="000042BC"/>
    <w:rsid w:val="0000490F"/>
    <w:rsid w:val="00004C72"/>
    <w:rsid w:val="00005C43"/>
    <w:rsid w:val="00006034"/>
    <w:rsid w:val="000060F0"/>
    <w:rsid w:val="00006DE6"/>
    <w:rsid w:val="00007DCE"/>
    <w:rsid w:val="00011993"/>
    <w:rsid w:val="00013C23"/>
    <w:rsid w:val="00013EDB"/>
    <w:rsid w:val="00014FB2"/>
    <w:rsid w:val="00014FB9"/>
    <w:rsid w:val="00016595"/>
    <w:rsid w:val="00020303"/>
    <w:rsid w:val="0002082D"/>
    <w:rsid w:val="00020A19"/>
    <w:rsid w:val="00021F37"/>
    <w:rsid w:val="00022507"/>
    <w:rsid w:val="00022635"/>
    <w:rsid w:val="000228CC"/>
    <w:rsid w:val="00022CFA"/>
    <w:rsid w:val="0002338B"/>
    <w:rsid w:val="00023795"/>
    <w:rsid w:val="00023C87"/>
    <w:rsid w:val="000246ED"/>
    <w:rsid w:val="000261A0"/>
    <w:rsid w:val="000265ED"/>
    <w:rsid w:val="00026952"/>
    <w:rsid w:val="00026B33"/>
    <w:rsid w:val="0003107B"/>
    <w:rsid w:val="00031B02"/>
    <w:rsid w:val="00033102"/>
    <w:rsid w:val="000331F7"/>
    <w:rsid w:val="0003404B"/>
    <w:rsid w:val="0003547E"/>
    <w:rsid w:val="00035E33"/>
    <w:rsid w:val="0003664A"/>
    <w:rsid w:val="00036F82"/>
    <w:rsid w:val="000376A0"/>
    <w:rsid w:val="00037A5B"/>
    <w:rsid w:val="00040004"/>
    <w:rsid w:val="000402D3"/>
    <w:rsid w:val="00041E4D"/>
    <w:rsid w:val="0004212D"/>
    <w:rsid w:val="00042202"/>
    <w:rsid w:val="000422B5"/>
    <w:rsid w:val="0004254C"/>
    <w:rsid w:val="00042CEE"/>
    <w:rsid w:val="00043F3D"/>
    <w:rsid w:val="0004514B"/>
    <w:rsid w:val="00045603"/>
    <w:rsid w:val="000461F0"/>
    <w:rsid w:val="000463C1"/>
    <w:rsid w:val="000473A9"/>
    <w:rsid w:val="00047C41"/>
    <w:rsid w:val="00047F16"/>
    <w:rsid w:val="000526E8"/>
    <w:rsid w:val="00052916"/>
    <w:rsid w:val="000542D8"/>
    <w:rsid w:val="00055069"/>
    <w:rsid w:val="000563E9"/>
    <w:rsid w:val="00057191"/>
    <w:rsid w:val="0005726F"/>
    <w:rsid w:val="0005768C"/>
    <w:rsid w:val="000602AB"/>
    <w:rsid w:val="000606A5"/>
    <w:rsid w:val="000618C6"/>
    <w:rsid w:val="000620C5"/>
    <w:rsid w:val="00062E35"/>
    <w:rsid w:val="000637E8"/>
    <w:rsid w:val="00064B2C"/>
    <w:rsid w:val="00065213"/>
    <w:rsid w:val="00065926"/>
    <w:rsid w:val="00067298"/>
    <w:rsid w:val="00067AA9"/>
    <w:rsid w:val="00067ECC"/>
    <w:rsid w:val="000701A4"/>
    <w:rsid w:val="000710CF"/>
    <w:rsid w:val="000720AB"/>
    <w:rsid w:val="000723A1"/>
    <w:rsid w:val="000724CD"/>
    <w:rsid w:val="000731F6"/>
    <w:rsid w:val="00073689"/>
    <w:rsid w:val="00073DDE"/>
    <w:rsid w:val="00074536"/>
    <w:rsid w:val="00074989"/>
    <w:rsid w:val="000751BD"/>
    <w:rsid w:val="00075536"/>
    <w:rsid w:val="00077692"/>
    <w:rsid w:val="000779BC"/>
    <w:rsid w:val="00077BCC"/>
    <w:rsid w:val="00081B55"/>
    <w:rsid w:val="000824E3"/>
    <w:rsid w:val="00082854"/>
    <w:rsid w:val="00083643"/>
    <w:rsid w:val="00083A1E"/>
    <w:rsid w:val="00083B38"/>
    <w:rsid w:val="00083FDD"/>
    <w:rsid w:val="000845DB"/>
    <w:rsid w:val="00084F44"/>
    <w:rsid w:val="0008659E"/>
    <w:rsid w:val="00087182"/>
    <w:rsid w:val="000901D3"/>
    <w:rsid w:val="000908E8"/>
    <w:rsid w:val="0009204B"/>
    <w:rsid w:val="00092966"/>
    <w:rsid w:val="00092A01"/>
    <w:rsid w:val="00093666"/>
    <w:rsid w:val="00093CD2"/>
    <w:rsid w:val="00093E22"/>
    <w:rsid w:val="000953F8"/>
    <w:rsid w:val="00096351"/>
    <w:rsid w:val="000968B9"/>
    <w:rsid w:val="000A1C54"/>
    <w:rsid w:val="000A331F"/>
    <w:rsid w:val="000A3D0D"/>
    <w:rsid w:val="000A45B0"/>
    <w:rsid w:val="000A5E25"/>
    <w:rsid w:val="000A6107"/>
    <w:rsid w:val="000A6CDF"/>
    <w:rsid w:val="000A751F"/>
    <w:rsid w:val="000A7E48"/>
    <w:rsid w:val="000B0454"/>
    <w:rsid w:val="000B24F1"/>
    <w:rsid w:val="000B2F4C"/>
    <w:rsid w:val="000B2F53"/>
    <w:rsid w:val="000B30D9"/>
    <w:rsid w:val="000B46F6"/>
    <w:rsid w:val="000B4955"/>
    <w:rsid w:val="000B6B2C"/>
    <w:rsid w:val="000B71C3"/>
    <w:rsid w:val="000C090B"/>
    <w:rsid w:val="000C097F"/>
    <w:rsid w:val="000C2242"/>
    <w:rsid w:val="000C255A"/>
    <w:rsid w:val="000C305A"/>
    <w:rsid w:val="000C36DE"/>
    <w:rsid w:val="000C52EF"/>
    <w:rsid w:val="000C5C74"/>
    <w:rsid w:val="000C67AB"/>
    <w:rsid w:val="000D0132"/>
    <w:rsid w:val="000D14BA"/>
    <w:rsid w:val="000D21A2"/>
    <w:rsid w:val="000D241A"/>
    <w:rsid w:val="000D2B59"/>
    <w:rsid w:val="000D5A6F"/>
    <w:rsid w:val="000D65DB"/>
    <w:rsid w:val="000D69DD"/>
    <w:rsid w:val="000D75E9"/>
    <w:rsid w:val="000E0DD8"/>
    <w:rsid w:val="000E1DDC"/>
    <w:rsid w:val="000E300D"/>
    <w:rsid w:val="000E3D7B"/>
    <w:rsid w:val="000E51FB"/>
    <w:rsid w:val="000E5F39"/>
    <w:rsid w:val="000E67C0"/>
    <w:rsid w:val="000E68A3"/>
    <w:rsid w:val="000E6A42"/>
    <w:rsid w:val="000E6F82"/>
    <w:rsid w:val="000F1AC1"/>
    <w:rsid w:val="000F1D54"/>
    <w:rsid w:val="000F2A4E"/>
    <w:rsid w:val="000F31E6"/>
    <w:rsid w:val="000F5216"/>
    <w:rsid w:val="000F5502"/>
    <w:rsid w:val="000F5DD0"/>
    <w:rsid w:val="000F64A7"/>
    <w:rsid w:val="000F66FF"/>
    <w:rsid w:val="000F683E"/>
    <w:rsid w:val="000F75B7"/>
    <w:rsid w:val="000F76F8"/>
    <w:rsid w:val="000F7FE0"/>
    <w:rsid w:val="00100D1D"/>
    <w:rsid w:val="00102831"/>
    <w:rsid w:val="00103103"/>
    <w:rsid w:val="00103AED"/>
    <w:rsid w:val="00103D58"/>
    <w:rsid w:val="00104161"/>
    <w:rsid w:val="001044AD"/>
    <w:rsid w:val="00105087"/>
    <w:rsid w:val="00106222"/>
    <w:rsid w:val="0010625C"/>
    <w:rsid w:val="001069E7"/>
    <w:rsid w:val="00106B08"/>
    <w:rsid w:val="00112E5C"/>
    <w:rsid w:val="00112F79"/>
    <w:rsid w:val="00113747"/>
    <w:rsid w:val="001159CD"/>
    <w:rsid w:val="00115FB3"/>
    <w:rsid w:val="00116574"/>
    <w:rsid w:val="001210BF"/>
    <w:rsid w:val="00121DD0"/>
    <w:rsid w:val="001223C1"/>
    <w:rsid w:val="00122496"/>
    <w:rsid w:val="0012474B"/>
    <w:rsid w:val="00124B0E"/>
    <w:rsid w:val="001259CF"/>
    <w:rsid w:val="00126B6C"/>
    <w:rsid w:val="00126E77"/>
    <w:rsid w:val="001277A7"/>
    <w:rsid w:val="0012798E"/>
    <w:rsid w:val="00132648"/>
    <w:rsid w:val="00133356"/>
    <w:rsid w:val="00133860"/>
    <w:rsid w:val="00133DB4"/>
    <w:rsid w:val="00133EBB"/>
    <w:rsid w:val="00133F91"/>
    <w:rsid w:val="00134A05"/>
    <w:rsid w:val="0013528D"/>
    <w:rsid w:val="001355DA"/>
    <w:rsid w:val="001362B2"/>
    <w:rsid w:val="00136905"/>
    <w:rsid w:val="00136B35"/>
    <w:rsid w:val="001401E4"/>
    <w:rsid w:val="0014171D"/>
    <w:rsid w:val="00141E55"/>
    <w:rsid w:val="00142C50"/>
    <w:rsid w:val="00143615"/>
    <w:rsid w:val="0014571B"/>
    <w:rsid w:val="00145A5B"/>
    <w:rsid w:val="001467AB"/>
    <w:rsid w:val="00146F22"/>
    <w:rsid w:val="00147D6B"/>
    <w:rsid w:val="00150AFC"/>
    <w:rsid w:val="00151F28"/>
    <w:rsid w:val="00151FFA"/>
    <w:rsid w:val="00153E13"/>
    <w:rsid w:val="001559FB"/>
    <w:rsid w:val="00156405"/>
    <w:rsid w:val="00156480"/>
    <w:rsid w:val="00156A24"/>
    <w:rsid w:val="00156CFD"/>
    <w:rsid w:val="00156EF3"/>
    <w:rsid w:val="00156F2D"/>
    <w:rsid w:val="00157332"/>
    <w:rsid w:val="001610DB"/>
    <w:rsid w:val="00161F93"/>
    <w:rsid w:val="00162424"/>
    <w:rsid w:val="00162528"/>
    <w:rsid w:val="00162B0F"/>
    <w:rsid w:val="00164159"/>
    <w:rsid w:val="00164691"/>
    <w:rsid w:val="00164B08"/>
    <w:rsid w:val="00166028"/>
    <w:rsid w:val="00166964"/>
    <w:rsid w:val="00166C88"/>
    <w:rsid w:val="001679D3"/>
    <w:rsid w:val="00167F27"/>
    <w:rsid w:val="00170543"/>
    <w:rsid w:val="001719ED"/>
    <w:rsid w:val="0017250E"/>
    <w:rsid w:val="001728B1"/>
    <w:rsid w:val="001733A6"/>
    <w:rsid w:val="001739F5"/>
    <w:rsid w:val="0017431D"/>
    <w:rsid w:val="00174B31"/>
    <w:rsid w:val="00175401"/>
    <w:rsid w:val="00175DB9"/>
    <w:rsid w:val="00176C72"/>
    <w:rsid w:val="00176D1A"/>
    <w:rsid w:val="001770DD"/>
    <w:rsid w:val="00177249"/>
    <w:rsid w:val="00181106"/>
    <w:rsid w:val="00181B24"/>
    <w:rsid w:val="00182235"/>
    <w:rsid w:val="00184A0F"/>
    <w:rsid w:val="0019040D"/>
    <w:rsid w:val="00190A9F"/>
    <w:rsid w:val="00191300"/>
    <w:rsid w:val="0019176A"/>
    <w:rsid w:val="00191B16"/>
    <w:rsid w:val="001935C7"/>
    <w:rsid w:val="0019789A"/>
    <w:rsid w:val="001A01FB"/>
    <w:rsid w:val="001A0A95"/>
    <w:rsid w:val="001A11FC"/>
    <w:rsid w:val="001A1C6A"/>
    <w:rsid w:val="001A2A0B"/>
    <w:rsid w:val="001A2B84"/>
    <w:rsid w:val="001A2D5D"/>
    <w:rsid w:val="001A2D86"/>
    <w:rsid w:val="001A3C54"/>
    <w:rsid w:val="001A517A"/>
    <w:rsid w:val="001A5269"/>
    <w:rsid w:val="001A52F2"/>
    <w:rsid w:val="001B1476"/>
    <w:rsid w:val="001B35BC"/>
    <w:rsid w:val="001B4146"/>
    <w:rsid w:val="001B41C5"/>
    <w:rsid w:val="001B432C"/>
    <w:rsid w:val="001B4814"/>
    <w:rsid w:val="001B6425"/>
    <w:rsid w:val="001B6BAA"/>
    <w:rsid w:val="001C054D"/>
    <w:rsid w:val="001C0EFB"/>
    <w:rsid w:val="001C1758"/>
    <w:rsid w:val="001C1B46"/>
    <w:rsid w:val="001C34EA"/>
    <w:rsid w:val="001C436B"/>
    <w:rsid w:val="001C66B3"/>
    <w:rsid w:val="001C76A0"/>
    <w:rsid w:val="001D0C51"/>
    <w:rsid w:val="001D338F"/>
    <w:rsid w:val="001D4808"/>
    <w:rsid w:val="001D5203"/>
    <w:rsid w:val="001D5B93"/>
    <w:rsid w:val="001E0C0C"/>
    <w:rsid w:val="001E12C4"/>
    <w:rsid w:val="001E3ABD"/>
    <w:rsid w:val="001E4A45"/>
    <w:rsid w:val="001E4FAC"/>
    <w:rsid w:val="001E606E"/>
    <w:rsid w:val="001E6591"/>
    <w:rsid w:val="001E680B"/>
    <w:rsid w:val="001E7928"/>
    <w:rsid w:val="001E7DAF"/>
    <w:rsid w:val="001F07C8"/>
    <w:rsid w:val="001F08AF"/>
    <w:rsid w:val="001F282C"/>
    <w:rsid w:val="001F546F"/>
    <w:rsid w:val="001F5899"/>
    <w:rsid w:val="001F7069"/>
    <w:rsid w:val="001F71D0"/>
    <w:rsid w:val="001F7DA2"/>
    <w:rsid w:val="001F7E10"/>
    <w:rsid w:val="001F7F92"/>
    <w:rsid w:val="00200D6A"/>
    <w:rsid w:val="002019F5"/>
    <w:rsid w:val="00201CCE"/>
    <w:rsid w:val="00202BAA"/>
    <w:rsid w:val="0020477C"/>
    <w:rsid w:val="0020483D"/>
    <w:rsid w:val="00204F5D"/>
    <w:rsid w:val="00205D0A"/>
    <w:rsid w:val="00205E79"/>
    <w:rsid w:val="002060F4"/>
    <w:rsid w:val="00206277"/>
    <w:rsid w:val="00207A5E"/>
    <w:rsid w:val="00207EB3"/>
    <w:rsid w:val="00211AC9"/>
    <w:rsid w:val="002126E4"/>
    <w:rsid w:val="00212F1C"/>
    <w:rsid w:val="002135EF"/>
    <w:rsid w:val="002137F9"/>
    <w:rsid w:val="00213C6D"/>
    <w:rsid w:val="00215083"/>
    <w:rsid w:val="002159D5"/>
    <w:rsid w:val="002160F1"/>
    <w:rsid w:val="00216DCF"/>
    <w:rsid w:val="00217748"/>
    <w:rsid w:val="002206A7"/>
    <w:rsid w:val="002213B6"/>
    <w:rsid w:val="002214FE"/>
    <w:rsid w:val="002232CA"/>
    <w:rsid w:val="00223ED0"/>
    <w:rsid w:val="00224571"/>
    <w:rsid w:val="00226111"/>
    <w:rsid w:val="0022662C"/>
    <w:rsid w:val="00226F93"/>
    <w:rsid w:val="00226FF8"/>
    <w:rsid w:val="00227196"/>
    <w:rsid w:val="002271EA"/>
    <w:rsid w:val="0022779F"/>
    <w:rsid w:val="002302C7"/>
    <w:rsid w:val="002317AF"/>
    <w:rsid w:val="00231D70"/>
    <w:rsid w:val="002326AE"/>
    <w:rsid w:val="00232D7E"/>
    <w:rsid w:val="0023304F"/>
    <w:rsid w:val="0023378D"/>
    <w:rsid w:val="00233BD5"/>
    <w:rsid w:val="002340EB"/>
    <w:rsid w:val="002349A9"/>
    <w:rsid w:val="002351F3"/>
    <w:rsid w:val="002353D1"/>
    <w:rsid w:val="00235811"/>
    <w:rsid w:val="00235825"/>
    <w:rsid w:val="00235CDB"/>
    <w:rsid w:val="00237711"/>
    <w:rsid w:val="002407F3"/>
    <w:rsid w:val="00240D13"/>
    <w:rsid w:val="00242918"/>
    <w:rsid w:val="00243D66"/>
    <w:rsid w:val="00244205"/>
    <w:rsid w:val="0024528A"/>
    <w:rsid w:val="002456B5"/>
    <w:rsid w:val="00245F44"/>
    <w:rsid w:val="00245F9B"/>
    <w:rsid w:val="0024748C"/>
    <w:rsid w:val="002476BF"/>
    <w:rsid w:val="002479BA"/>
    <w:rsid w:val="00250E69"/>
    <w:rsid w:val="00251521"/>
    <w:rsid w:val="00251EA7"/>
    <w:rsid w:val="00252220"/>
    <w:rsid w:val="00252552"/>
    <w:rsid w:val="002550DB"/>
    <w:rsid w:val="00257F5A"/>
    <w:rsid w:val="00260D56"/>
    <w:rsid w:val="00260E26"/>
    <w:rsid w:val="002610D3"/>
    <w:rsid w:val="002622E5"/>
    <w:rsid w:val="00262A2D"/>
    <w:rsid w:val="002634E0"/>
    <w:rsid w:val="00263561"/>
    <w:rsid w:val="002642F8"/>
    <w:rsid w:val="00264F93"/>
    <w:rsid w:val="002651D2"/>
    <w:rsid w:val="0026778F"/>
    <w:rsid w:val="00267CA4"/>
    <w:rsid w:val="00270020"/>
    <w:rsid w:val="0027002F"/>
    <w:rsid w:val="0027101F"/>
    <w:rsid w:val="002715AA"/>
    <w:rsid w:val="00271912"/>
    <w:rsid w:val="00271B89"/>
    <w:rsid w:val="00272FB4"/>
    <w:rsid w:val="00272FC2"/>
    <w:rsid w:val="0027342E"/>
    <w:rsid w:val="00273B08"/>
    <w:rsid w:val="002740C0"/>
    <w:rsid w:val="00276116"/>
    <w:rsid w:val="00280E06"/>
    <w:rsid w:val="00280E2B"/>
    <w:rsid w:val="00281CF3"/>
    <w:rsid w:val="00281F7F"/>
    <w:rsid w:val="00282207"/>
    <w:rsid w:val="00282871"/>
    <w:rsid w:val="002828C7"/>
    <w:rsid w:val="00282C80"/>
    <w:rsid w:val="00283256"/>
    <w:rsid w:val="00283324"/>
    <w:rsid w:val="0028345D"/>
    <w:rsid w:val="00285DA3"/>
    <w:rsid w:val="00286959"/>
    <w:rsid w:val="002870D1"/>
    <w:rsid w:val="00287CEC"/>
    <w:rsid w:val="00291456"/>
    <w:rsid w:val="00291D6B"/>
    <w:rsid w:val="00291F77"/>
    <w:rsid w:val="0029203A"/>
    <w:rsid w:val="0029311F"/>
    <w:rsid w:val="00293275"/>
    <w:rsid w:val="0029370E"/>
    <w:rsid w:val="00293927"/>
    <w:rsid w:val="00293B39"/>
    <w:rsid w:val="00294936"/>
    <w:rsid w:val="0029526F"/>
    <w:rsid w:val="00295A5B"/>
    <w:rsid w:val="0029708F"/>
    <w:rsid w:val="00297373"/>
    <w:rsid w:val="002A0A64"/>
    <w:rsid w:val="002A0BEB"/>
    <w:rsid w:val="002A1FC7"/>
    <w:rsid w:val="002A208B"/>
    <w:rsid w:val="002A353F"/>
    <w:rsid w:val="002A4578"/>
    <w:rsid w:val="002A5B20"/>
    <w:rsid w:val="002A5D63"/>
    <w:rsid w:val="002A5F27"/>
    <w:rsid w:val="002A6AF6"/>
    <w:rsid w:val="002A75FD"/>
    <w:rsid w:val="002B1D17"/>
    <w:rsid w:val="002B2EAE"/>
    <w:rsid w:val="002B3E67"/>
    <w:rsid w:val="002B4EEB"/>
    <w:rsid w:val="002B5296"/>
    <w:rsid w:val="002B54E1"/>
    <w:rsid w:val="002B697D"/>
    <w:rsid w:val="002B6D6C"/>
    <w:rsid w:val="002C07C7"/>
    <w:rsid w:val="002C2433"/>
    <w:rsid w:val="002C32B9"/>
    <w:rsid w:val="002C3CBC"/>
    <w:rsid w:val="002C5F27"/>
    <w:rsid w:val="002C6464"/>
    <w:rsid w:val="002C691F"/>
    <w:rsid w:val="002D0597"/>
    <w:rsid w:val="002D13FA"/>
    <w:rsid w:val="002D1833"/>
    <w:rsid w:val="002D191D"/>
    <w:rsid w:val="002D3F93"/>
    <w:rsid w:val="002D4229"/>
    <w:rsid w:val="002D45A4"/>
    <w:rsid w:val="002D5ADD"/>
    <w:rsid w:val="002D5EE9"/>
    <w:rsid w:val="002D6208"/>
    <w:rsid w:val="002D6F16"/>
    <w:rsid w:val="002D7ED6"/>
    <w:rsid w:val="002E07E3"/>
    <w:rsid w:val="002E0E42"/>
    <w:rsid w:val="002E1F2E"/>
    <w:rsid w:val="002E2D78"/>
    <w:rsid w:val="002E2EAC"/>
    <w:rsid w:val="002E2FB5"/>
    <w:rsid w:val="002E3701"/>
    <w:rsid w:val="002E3E24"/>
    <w:rsid w:val="002E437E"/>
    <w:rsid w:val="002E507E"/>
    <w:rsid w:val="002E534E"/>
    <w:rsid w:val="002E6BF2"/>
    <w:rsid w:val="002E6F12"/>
    <w:rsid w:val="002F14FF"/>
    <w:rsid w:val="002F21EB"/>
    <w:rsid w:val="002F2A55"/>
    <w:rsid w:val="002F2F26"/>
    <w:rsid w:val="002F3314"/>
    <w:rsid w:val="002F36BF"/>
    <w:rsid w:val="002F48ED"/>
    <w:rsid w:val="002F6D24"/>
    <w:rsid w:val="002F7462"/>
    <w:rsid w:val="0030238F"/>
    <w:rsid w:val="00303BF1"/>
    <w:rsid w:val="003049E1"/>
    <w:rsid w:val="003050AD"/>
    <w:rsid w:val="0030566B"/>
    <w:rsid w:val="00305E4C"/>
    <w:rsid w:val="003064E5"/>
    <w:rsid w:val="0031288C"/>
    <w:rsid w:val="00313332"/>
    <w:rsid w:val="00313C58"/>
    <w:rsid w:val="00314CFF"/>
    <w:rsid w:val="00315457"/>
    <w:rsid w:val="00317A3E"/>
    <w:rsid w:val="00320450"/>
    <w:rsid w:val="003210B9"/>
    <w:rsid w:val="0032328A"/>
    <w:rsid w:val="00324F01"/>
    <w:rsid w:val="0032501C"/>
    <w:rsid w:val="00325772"/>
    <w:rsid w:val="003260E7"/>
    <w:rsid w:val="00326EF1"/>
    <w:rsid w:val="00327093"/>
    <w:rsid w:val="003274AD"/>
    <w:rsid w:val="003274E7"/>
    <w:rsid w:val="00327A44"/>
    <w:rsid w:val="00327A83"/>
    <w:rsid w:val="003302C0"/>
    <w:rsid w:val="0033040D"/>
    <w:rsid w:val="00331655"/>
    <w:rsid w:val="00333A98"/>
    <w:rsid w:val="0033425A"/>
    <w:rsid w:val="0033428F"/>
    <w:rsid w:val="00334559"/>
    <w:rsid w:val="00336649"/>
    <w:rsid w:val="00337FE3"/>
    <w:rsid w:val="003415E3"/>
    <w:rsid w:val="00341E7A"/>
    <w:rsid w:val="00343539"/>
    <w:rsid w:val="0034485B"/>
    <w:rsid w:val="00346E60"/>
    <w:rsid w:val="00347244"/>
    <w:rsid w:val="0034786A"/>
    <w:rsid w:val="00347AF7"/>
    <w:rsid w:val="00347DE1"/>
    <w:rsid w:val="00350BE8"/>
    <w:rsid w:val="003521E8"/>
    <w:rsid w:val="0035223E"/>
    <w:rsid w:val="00354318"/>
    <w:rsid w:val="00354437"/>
    <w:rsid w:val="0035450F"/>
    <w:rsid w:val="003556CA"/>
    <w:rsid w:val="00356949"/>
    <w:rsid w:val="00357AA2"/>
    <w:rsid w:val="0036101C"/>
    <w:rsid w:val="00361FC0"/>
    <w:rsid w:val="003641B4"/>
    <w:rsid w:val="00364A7F"/>
    <w:rsid w:val="003651A1"/>
    <w:rsid w:val="003652AC"/>
    <w:rsid w:val="00366832"/>
    <w:rsid w:val="00367F25"/>
    <w:rsid w:val="00370FDA"/>
    <w:rsid w:val="00371B93"/>
    <w:rsid w:val="0037301D"/>
    <w:rsid w:val="00375175"/>
    <w:rsid w:val="003753D7"/>
    <w:rsid w:val="0037548D"/>
    <w:rsid w:val="003766B6"/>
    <w:rsid w:val="00376926"/>
    <w:rsid w:val="00380C7A"/>
    <w:rsid w:val="0038344A"/>
    <w:rsid w:val="003836E8"/>
    <w:rsid w:val="00384D54"/>
    <w:rsid w:val="00385B3B"/>
    <w:rsid w:val="0039093D"/>
    <w:rsid w:val="00391922"/>
    <w:rsid w:val="00392515"/>
    <w:rsid w:val="00392831"/>
    <w:rsid w:val="00394395"/>
    <w:rsid w:val="00394776"/>
    <w:rsid w:val="00397D84"/>
    <w:rsid w:val="003A04DD"/>
    <w:rsid w:val="003A1D3E"/>
    <w:rsid w:val="003A225D"/>
    <w:rsid w:val="003A3289"/>
    <w:rsid w:val="003A33D7"/>
    <w:rsid w:val="003A3E22"/>
    <w:rsid w:val="003A3E54"/>
    <w:rsid w:val="003A4B7C"/>
    <w:rsid w:val="003A5919"/>
    <w:rsid w:val="003A5E69"/>
    <w:rsid w:val="003A6448"/>
    <w:rsid w:val="003A68E7"/>
    <w:rsid w:val="003A6F15"/>
    <w:rsid w:val="003A719B"/>
    <w:rsid w:val="003B4250"/>
    <w:rsid w:val="003B4421"/>
    <w:rsid w:val="003B4C38"/>
    <w:rsid w:val="003B4D28"/>
    <w:rsid w:val="003B5C21"/>
    <w:rsid w:val="003B77C5"/>
    <w:rsid w:val="003C12DC"/>
    <w:rsid w:val="003C2EF9"/>
    <w:rsid w:val="003C44A6"/>
    <w:rsid w:val="003C5645"/>
    <w:rsid w:val="003C58F6"/>
    <w:rsid w:val="003C5BFD"/>
    <w:rsid w:val="003C5C39"/>
    <w:rsid w:val="003C6DB0"/>
    <w:rsid w:val="003C771B"/>
    <w:rsid w:val="003D0933"/>
    <w:rsid w:val="003D0A25"/>
    <w:rsid w:val="003D1D01"/>
    <w:rsid w:val="003D1E16"/>
    <w:rsid w:val="003D2097"/>
    <w:rsid w:val="003D21AC"/>
    <w:rsid w:val="003D306C"/>
    <w:rsid w:val="003D32A8"/>
    <w:rsid w:val="003D415F"/>
    <w:rsid w:val="003D5E8E"/>
    <w:rsid w:val="003D609C"/>
    <w:rsid w:val="003E00CD"/>
    <w:rsid w:val="003E0B74"/>
    <w:rsid w:val="003E11E5"/>
    <w:rsid w:val="003E12BC"/>
    <w:rsid w:val="003E1E68"/>
    <w:rsid w:val="003E1F0F"/>
    <w:rsid w:val="003E2679"/>
    <w:rsid w:val="003E27AB"/>
    <w:rsid w:val="003E2ACC"/>
    <w:rsid w:val="003E41F6"/>
    <w:rsid w:val="003E41FF"/>
    <w:rsid w:val="003E6749"/>
    <w:rsid w:val="003E6CE5"/>
    <w:rsid w:val="003E710E"/>
    <w:rsid w:val="003E7B77"/>
    <w:rsid w:val="003F11ED"/>
    <w:rsid w:val="003F2752"/>
    <w:rsid w:val="003F2C62"/>
    <w:rsid w:val="003F37EB"/>
    <w:rsid w:val="003F46A1"/>
    <w:rsid w:val="003F46B2"/>
    <w:rsid w:val="003F5150"/>
    <w:rsid w:val="003F52E4"/>
    <w:rsid w:val="003F5B7B"/>
    <w:rsid w:val="003F6DC4"/>
    <w:rsid w:val="004001C8"/>
    <w:rsid w:val="004003BA"/>
    <w:rsid w:val="004018ED"/>
    <w:rsid w:val="004020FD"/>
    <w:rsid w:val="00402FF4"/>
    <w:rsid w:val="00404753"/>
    <w:rsid w:val="00404DDE"/>
    <w:rsid w:val="00405A57"/>
    <w:rsid w:val="0040683B"/>
    <w:rsid w:val="004069BE"/>
    <w:rsid w:val="00406E17"/>
    <w:rsid w:val="00406F7D"/>
    <w:rsid w:val="004075DC"/>
    <w:rsid w:val="00410913"/>
    <w:rsid w:val="00410E08"/>
    <w:rsid w:val="004112D3"/>
    <w:rsid w:val="0041288D"/>
    <w:rsid w:val="004131F0"/>
    <w:rsid w:val="004135DA"/>
    <w:rsid w:val="00413875"/>
    <w:rsid w:val="004139E6"/>
    <w:rsid w:val="00414C43"/>
    <w:rsid w:val="00414CC7"/>
    <w:rsid w:val="00414FD2"/>
    <w:rsid w:val="00415A2F"/>
    <w:rsid w:val="00416063"/>
    <w:rsid w:val="00416A43"/>
    <w:rsid w:val="00417317"/>
    <w:rsid w:val="00417496"/>
    <w:rsid w:val="00417647"/>
    <w:rsid w:val="00420A03"/>
    <w:rsid w:val="00420C63"/>
    <w:rsid w:val="004216F7"/>
    <w:rsid w:val="00421933"/>
    <w:rsid w:val="00421A68"/>
    <w:rsid w:val="004222AE"/>
    <w:rsid w:val="004239FD"/>
    <w:rsid w:val="00423A62"/>
    <w:rsid w:val="0042405D"/>
    <w:rsid w:val="004247B1"/>
    <w:rsid w:val="00425DDA"/>
    <w:rsid w:val="00425E47"/>
    <w:rsid w:val="004266B2"/>
    <w:rsid w:val="004266EC"/>
    <w:rsid w:val="00426DED"/>
    <w:rsid w:val="00427274"/>
    <w:rsid w:val="00427888"/>
    <w:rsid w:val="00427B19"/>
    <w:rsid w:val="004302C8"/>
    <w:rsid w:val="00430355"/>
    <w:rsid w:val="0043084D"/>
    <w:rsid w:val="00430B57"/>
    <w:rsid w:val="004314FA"/>
    <w:rsid w:val="004321A7"/>
    <w:rsid w:val="004323BB"/>
    <w:rsid w:val="004324DD"/>
    <w:rsid w:val="00432CBD"/>
    <w:rsid w:val="00432F0B"/>
    <w:rsid w:val="004338C7"/>
    <w:rsid w:val="00434342"/>
    <w:rsid w:val="00436600"/>
    <w:rsid w:val="0043700F"/>
    <w:rsid w:val="00440076"/>
    <w:rsid w:val="0044070C"/>
    <w:rsid w:val="00442207"/>
    <w:rsid w:val="00442498"/>
    <w:rsid w:val="004432A2"/>
    <w:rsid w:val="00443BDD"/>
    <w:rsid w:val="004447FF"/>
    <w:rsid w:val="00444859"/>
    <w:rsid w:val="0044603A"/>
    <w:rsid w:val="00446205"/>
    <w:rsid w:val="00446B58"/>
    <w:rsid w:val="0044736C"/>
    <w:rsid w:val="0045059B"/>
    <w:rsid w:val="00451AAB"/>
    <w:rsid w:val="0045201E"/>
    <w:rsid w:val="00452870"/>
    <w:rsid w:val="00453B02"/>
    <w:rsid w:val="004548F7"/>
    <w:rsid w:val="004554A0"/>
    <w:rsid w:val="004578DD"/>
    <w:rsid w:val="00457A35"/>
    <w:rsid w:val="00457AD5"/>
    <w:rsid w:val="00457FA4"/>
    <w:rsid w:val="00460C30"/>
    <w:rsid w:val="0046115A"/>
    <w:rsid w:val="00462505"/>
    <w:rsid w:val="00462DDA"/>
    <w:rsid w:val="004638BA"/>
    <w:rsid w:val="00463BFD"/>
    <w:rsid w:val="00463F78"/>
    <w:rsid w:val="0046405B"/>
    <w:rsid w:val="004643F2"/>
    <w:rsid w:val="0046469C"/>
    <w:rsid w:val="00465A49"/>
    <w:rsid w:val="00470728"/>
    <w:rsid w:val="0047083F"/>
    <w:rsid w:val="00471EE9"/>
    <w:rsid w:val="00472854"/>
    <w:rsid w:val="00473A4A"/>
    <w:rsid w:val="00473EFA"/>
    <w:rsid w:val="0047457F"/>
    <w:rsid w:val="004746A5"/>
    <w:rsid w:val="00475117"/>
    <w:rsid w:val="004751A3"/>
    <w:rsid w:val="00476C26"/>
    <w:rsid w:val="00477112"/>
    <w:rsid w:val="00480A82"/>
    <w:rsid w:val="00480B57"/>
    <w:rsid w:val="00482461"/>
    <w:rsid w:val="004829E5"/>
    <w:rsid w:val="00482FA4"/>
    <w:rsid w:val="00483F40"/>
    <w:rsid w:val="0048496D"/>
    <w:rsid w:val="004849A5"/>
    <w:rsid w:val="0048517D"/>
    <w:rsid w:val="00485288"/>
    <w:rsid w:val="00485428"/>
    <w:rsid w:val="0048572B"/>
    <w:rsid w:val="00485F13"/>
    <w:rsid w:val="00487123"/>
    <w:rsid w:val="00487E94"/>
    <w:rsid w:val="00490A3A"/>
    <w:rsid w:val="00492CD7"/>
    <w:rsid w:val="004937C0"/>
    <w:rsid w:val="00493B8A"/>
    <w:rsid w:val="004941C8"/>
    <w:rsid w:val="00494D24"/>
    <w:rsid w:val="00497401"/>
    <w:rsid w:val="004A0906"/>
    <w:rsid w:val="004A274B"/>
    <w:rsid w:val="004A2E28"/>
    <w:rsid w:val="004A2F67"/>
    <w:rsid w:val="004A5011"/>
    <w:rsid w:val="004A53E2"/>
    <w:rsid w:val="004A63AA"/>
    <w:rsid w:val="004A7076"/>
    <w:rsid w:val="004B00CD"/>
    <w:rsid w:val="004B1065"/>
    <w:rsid w:val="004B1373"/>
    <w:rsid w:val="004B213A"/>
    <w:rsid w:val="004B4888"/>
    <w:rsid w:val="004B53B9"/>
    <w:rsid w:val="004B645C"/>
    <w:rsid w:val="004B6DC9"/>
    <w:rsid w:val="004B723F"/>
    <w:rsid w:val="004B7A0B"/>
    <w:rsid w:val="004B7D82"/>
    <w:rsid w:val="004C016B"/>
    <w:rsid w:val="004C0E06"/>
    <w:rsid w:val="004C13AC"/>
    <w:rsid w:val="004C193E"/>
    <w:rsid w:val="004C667E"/>
    <w:rsid w:val="004D0713"/>
    <w:rsid w:val="004D07CF"/>
    <w:rsid w:val="004D302A"/>
    <w:rsid w:val="004D3412"/>
    <w:rsid w:val="004D364D"/>
    <w:rsid w:val="004D3BE2"/>
    <w:rsid w:val="004D4570"/>
    <w:rsid w:val="004D4E8B"/>
    <w:rsid w:val="004D6340"/>
    <w:rsid w:val="004E0399"/>
    <w:rsid w:val="004E0767"/>
    <w:rsid w:val="004E08D0"/>
    <w:rsid w:val="004E1D66"/>
    <w:rsid w:val="004E1DC8"/>
    <w:rsid w:val="004E21E4"/>
    <w:rsid w:val="004E3DF3"/>
    <w:rsid w:val="004E4A33"/>
    <w:rsid w:val="004E4B3B"/>
    <w:rsid w:val="004E4B56"/>
    <w:rsid w:val="004E4FA2"/>
    <w:rsid w:val="004F2CD2"/>
    <w:rsid w:val="004F51BD"/>
    <w:rsid w:val="004F56C7"/>
    <w:rsid w:val="004F577D"/>
    <w:rsid w:val="004F5BB3"/>
    <w:rsid w:val="004F5C31"/>
    <w:rsid w:val="004F65AC"/>
    <w:rsid w:val="0050241D"/>
    <w:rsid w:val="00502497"/>
    <w:rsid w:val="00502E10"/>
    <w:rsid w:val="00503573"/>
    <w:rsid w:val="00503AFA"/>
    <w:rsid w:val="00503CAC"/>
    <w:rsid w:val="00503EF6"/>
    <w:rsid w:val="0050440B"/>
    <w:rsid w:val="005046BC"/>
    <w:rsid w:val="00504ABA"/>
    <w:rsid w:val="00505AAB"/>
    <w:rsid w:val="00506D3F"/>
    <w:rsid w:val="005100B5"/>
    <w:rsid w:val="00510D5A"/>
    <w:rsid w:val="00510FA2"/>
    <w:rsid w:val="0051105E"/>
    <w:rsid w:val="00512D2A"/>
    <w:rsid w:val="0051382B"/>
    <w:rsid w:val="00514165"/>
    <w:rsid w:val="00514CC6"/>
    <w:rsid w:val="005171CF"/>
    <w:rsid w:val="00517562"/>
    <w:rsid w:val="00517AC3"/>
    <w:rsid w:val="00520C3D"/>
    <w:rsid w:val="00521C92"/>
    <w:rsid w:val="0052227E"/>
    <w:rsid w:val="0052292B"/>
    <w:rsid w:val="00522BC3"/>
    <w:rsid w:val="005231C3"/>
    <w:rsid w:val="005236B8"/>
    <w:rsid w:val="005245AE"/>
    <w:rsid w:val="00524B5F"/>
    <w:rsid w:val="00526A41"/>
    <w:rsid w:val="00527482"/>
    <w:rsid w:val="00527F91"/>
    <w:rsid w:val="0053101A"/>
    <w:rsid w:val="00531CB2"/>
    <w:rsid w:val="00531E4F"/>
    <w:rsid w:val="00532CAC"/>
    <w:rsid w:val="00532E4F"/>
    <w:rsid w:val="0053350E"/>
    <w:rsid w:val="00533CEF"/>
    <w:rsid w:val="00534026"/>
    <w:rsid w:val="00535361"/>
    <w:rsid w:val="00535513"/>
    <w:rsid w:val="005356BA"/>
    <w:rsid w:val="00535ADA"/>
    <w:rsid w:val="00535FED"/>
    <w:rsid w:val="00540403"/>
    <w:rsid w:val="005407A8"/>
    <w:rsid w:val="0054111F"/>
    <w:rsid w:val="00541629"/>
    <w:rsid w:val="005417E3"/>
    <w:rsid w:val="005421E6"/>
    <w:rsid w:val="005423BF"/>
    <w:rsid w:val="0054478C"/>
    <w:rsid w:val="00546EF0"/>
    <w:rsid w:val="00547265"/>
    <w:rsid w:val="00550200"/>
    <w:rsid w:val="00550445"/>
    <w:rsid w:val="005507B1"/>
    <w:rsid w:val="00550DBB"/>
    <w:rsid w:val="0055271B"/>
    <w:rsid w:val="00553230"/>
    <w:rsid w:val="00553AB1"/>
    <w:rsid w:val="00553C19"/>
    <w:rsid w:val="00553D56"/>
    <w:rsid w:val="005540C5"/>
    <w:rsid w:val="00554599"/>
    <w:rsid w:val="0055523C"/>
    <w:rsid w:val="00555CA2"/>
    <w:rsid w:val="0055659A"/>
    <w:rsid w:val="00556F69"/>
    <w:rsid w:val="005573D6"/>
    <w:rsid w:val="0055745E"/>
    <w:rsid w:val="0055790A"/>
    <w:rsid w:val="00560DAA"/>
    <w:rsid w:val="0056155B"/>
    <w:rsid w:val="00561807"/>
    <w:rsid w:val="00561B88"/>
    <w:rsid w:val="005647C9"/>
    <w:rsid w:val="00564E3F"/>
    <w:rsid w:val="00565075"/>
    <w:rsid w:val="00566D94"/>
    <w:rsid w:val="005674CE"/>
    <w:rsid w:val="00567937"/>
    <w:rsid w:val="00570410"/>
    <w:rsid w:val="00570567"/>
    <w:rsid w:val="00570584"/>
    <w:rsid w:val="00571555"/>
    <w:rsid w:val="00572823"/>
    <w:rsid w:val="00572A0D"/>
    <w:rsid w:val="005731FF"/>
    <w:rsid w:val="00574701"/>
    <w:rsid w:val="00574975"/>
    <w:rsid w:val="00574D65"/>
    <w:rsid w:val="00575739"/>
    <w:rsid w:val="00576E87"/>
    <w:rsid w:val="00577544"/>
    <w:rsid w:val="00577621"/>
    <w:rsid w:val="00580AA4"/>
    <w:rsid w:val="005821C1"/>
    <w:rsid w:val="005839DF"/>
    <w:rsid w:val="00584998"/>
    <w:rsid w:val="00585F26"/>
    <w:rsid w:val="0058680F"/>
    <w:rsid w:val="00586C32"/>
    <w:rsid w:val="005871B3"/>
    <w:rsid w:val="00587F20"/>
    <w:rsid w:val="00590392"/>
    <w:rsid w:val="00590DCC"/>
    <w:rsid w:val="0059164A"/>
    <w:rsid w:val="00591961"/>
    <w:rsid w:val="005922FF"/>
    <w:rsid w:val="00592656"/>
    <w:rsid w:val="00592CE3"/>
    <w:rsid w:val="00592E84"/>
    <w:rsid w:val="00594D0C"/>
    <w:rsid w:val="00596C57"/>
    <w:rsid w:val="005976BD"/>
    <w:rsid w:val="005A23B6"/>
    <w:rsid w:val="005A23FB"/>
    <w:rsid w:val="005A3915"/>
    <w:rsid w:val="005A61F6"/>
    <w:rsid w:val="005A6998"/>
    <w:rsid w:val="005A76AD"/>
    <w:rsid w:val="005A7BD4"/>
    <w:rsid w:val="005A7F71"/>
    <w:rsid w:val="005B02C6"/>
    <w:rsid w:val="005B0770"/>
    <w:rsid w:val="005B0BD3"/>
    <w:rsid w:val="005B10D0"/>
    <w:rsid w:val="005B12A4"/>
    <w:rsid w:val="005B2AF4"/>
    <w:rsid w:val="005B60BD"/>
    <w:rsid w:val="005B60F9"/>
    <w:rsid w:val="005B6232"/>
    <w:rsid w:val="005B7806"/>
    <w:rsid w:val="005B7C22"/>
    <w:rsid w:val="005B7C25"/>
    <w:rsid w:val="005C15A2"/>
    <w:rsid w:val="005C2020"/>
    <w:rsid w:val="005C365F"/>
    <w:rsid w:val="005C3CAF"/>
    <w:rsid w:val="005C439E"/>
    <w:rsid w:val="005C61F3"/>
    <w:rsid w:val="005D0779"/>
    <w:rsid w:val="005D0AE6"/>
    <w:rsid w:val="005D0F3C"/>
    <w:rsid w:val="005D14B4"/>
    <w:rsid w:val="005D2A1A"/>
    <w:rsid w:val="005D2CD7"/>
    <w:rsid w:val="005D3094"/>
    <w:rsid w:val="005D41C8"/>
    <w:rsid w:val="005D45ED"/>
    <w:rsid w:val="005D49D5"/>
    <w:rsid w:val="005D6BD0"/>
    <w:rsid w:val="005D6C23"/>
    <w:rsid w:val="005E1335"/>
    <w:rsid w:val="005E1B22"/>
    <w:rsid w:val="005E255F"/>
    <w:rsid w:val="005E2767"/>
    <w:rsid w:val="005E329F"/>
    <w:rsid w:val="005E43E0"/>
    <w:rsid w:val="005E5422"/>
    <w:rsid w:val="005E71B9"/>
    <w:rsid w:val="005E77D6"/>
    <w:rsid w:val="005E7ED8"/>
    <w:rsid w:val="005F06B5"/>
    <w:rsid w:val="005F14E2"/>
    <w:rsid w:val="005F1BB9"/>
    <w:rsid w:val="005F28D9"/>
    <w:rsid w:val="005F3ED3"/>
    <w:rsid w:val="005F411C"/>
    <w:rsid w:val="005F4830"/>
    <w:rsid w:val="005F51BB"/>
    <w:rsid w:val="005F5656"/>
    <w:rsid w:val="005F5FB2"/>
    <w:rsid w:val="005F6375"/>
    <w:rsid w:val="005F6A15"/>
    <w:rsid w:val="005F713E"/>
    <w:rsid w:val="005F7D2E"/>
    <w:rsid w:val="005F7DCB"/>
    <w:rsid w:val="00600190"/>
    <w:rsid w:val="00601DC5"/>
    <w:rsid w:val="00602536"/>
    <w:rsid w:val="00602613"/>
    <w:rsid w:val="00602AA8"/>
    <w:rsid w:val="00602C9A"/>
    <w:rsid w:val="00602DA7"/>
    <w:rsid w:val="0060355D"/>
    <w:rsid w:val="0060464D"/>
    <w:rsid w:val="00605F35"/>
    <w:rsid w:val="00607DF1"/>
    <w:rsid w:val="0061009F"/>
    <w:rsid w:val="0061174D"/>
    <w:rsid w:val="0061217A"/>
    <w:rsid w:val="00612995"/>
    <w:rsid w:val="006135C8"/>
    <w:rsid w:val="00613E39"/>
    <w:rsid w:val="0061525B"/>
    <w:rsid w:val="00621B7A"/>
    <w:rsid w:val="00621FC0"/>
    <w:rsid w:val="00622204"/>
    <w:rsid w:val="006223E3"/>
    <w:rsid w:val="006236B9"/>
    <w:rsid w:val="00624748"/>
    <w:rsid w:val="0062509B"/>
    <w:rsid w:val="006300CA"/>
    <w:rsid w:val="00631515"/>
    <w:rsid w:val="00631C2C"/>
    <w:rsid w:val="006337D3"/>
    <w:rsid w:val="00633B10"/>
    <w:rsid w:val="00633CEF"/>
    <w:rsid w:val="006342A7"/>
    <w:rsid w:val="00634881"/>
    <w:rsid w:val="00635520"/>
    <w:rsid w:val="00637B94"/>
    <w:rsid w:val="00637EE3"/>
    <w:rsid w:val="00640224"/>
    <w:rsid w:val="00640BA8"/>
    <w:rsid w:val="00640CD4"/>
    <w:rsid w:val="00641A00"/>
    <w:rsid w:val="00644933"/>
    <w:rsid w:val="00644B66"/>
    <w:rsid w:val="00644EB1"/>
    <w:rsid w:val="00646138"/>
    <w:rsid w:val="00651551"/>
    <w:rsid w:val="00651590"/>
    <w:rsid w:val="00651E8A"/>
    <w:rsid w:val="00652737"/>
    <w:rsid w:val="006544AD"/>
    <w:rsid w:val="0065480B"/>
    <w:rsid w:val="00654BA9"/>
    <w:rsid w:val="00655E73"/>
    <w:rsid w:val="006562C3"/>
    <w:rsid w:val="00656F12"/>
    <w:rsid w:val="0065715C"/>
    <w:rsid w:val="00660C2C"/>
    <w:rsid w:val="00663588"/>
    <w:rsid w:val="00664144"/>
    <w:rsid w:val="006641DB"/>
    <w:rsid w:val="00664482"/>
    <w:rsid w:val="006646EF"/>
    <w:rsid w:val="00664BF2"/>
    <w:rsid w:val="00665B7E"/>
    <w:rsid w:val="00665F9F"/>
    <w:rsid w:val="006665BB"/>
    <w:rsid w:val="00666694"/>
    <w:rsid w:val="00670710"/>
    <w:rsid w:val="006736DA"/>
    <w:rsid w:val="00673803"/>
    <w:rsid w:val="006745C4"/>
    <w:rsid w:val="00674E43"/>
    <w:rsid w:val="006753F9"/>
    <w:rsid w:val="00675E42"/>
    <w:rsid w:val="006761DA"/>
    <w:rsid w:val="0067762D"/>
    <w:rsid w:val="006776EC"/>
    <w:rsid w:val="00677B77"/>
    <w:rsid w:val="00680918"/>
    <w:rsid w:val="00680F0F"/>
    <w:rsid w:val="006810D2"/>
    <w:rsid w:val="00681C7D"/>
    <w:rsid w:val="00681DE8"/>
    <w:rsid w:val="00682046"/>
    <w:rsid w:val="00682AE7"/>
    <w:rsid w:val="00682F4A"/>
    <w:rsid w:val="00684E13"/>
    <w:rsid w:val="00686435"/>
    <w:rsid w:val="00687650"/>
    <w:rsid w:val="00687CF5"/>
    <w:rsid w:val="00690C0A"/>
    <w:rsid w:val="00690C7D"/>
    <w:rsid w:val="00691AAB"/>
    <w:rsid w:val="00691C8A"/>
    <w:rsid w:val="00692E12"/>
    <w:rsid w:val="00692E40"/>
    <w:rsid w:val="00693202"/>
    <w:rsid w:val="00693DA4"/>
    <w:rsid w:val="00693F32"/>
    <w:rsid w:val="006960E0"/>
    <w:rsid w:val="006977B9"/>
    <w:rsid w:val="00697BE5"/>
    <w:rsid w:val="006A07AB"/>
    <w:rsid w:val="006A0D5D"/>
    <w:rsid w:val="006A13E5"/>
    <w:rsid w:val="006A1950"/>
    <w:rsid w:val="006A1A90"/>
    <w:rsid w:val="006A28FB"/>
    <w:rsid w:val="006A3531"/>
    <w:rsid w:val="006A510E"/>
    <w:rsid w:val="006A5B50"/>
    <w:rsid w:val="006A7362"/>
    <w:rsid w:val="006A7CEC"/>
    <w:rsid w:val="006A7EB4"/>
    <w:rsid w:val="006B093A"/>
    <w:rsid w:val="006B0AE2"/>
    <w:rsid w:val="006B128D"/>
    <w:rsid w:val="006B1537"/>
    <w:rsid w:val="006B1FC0"/>
    <w:rsid w:val="006B2DC3"/>
    <w:rsid w:val="006B39CC"/>
    <w:rsid w:val="006B39D8"/>
    <w:rsid w:val="006B4EC4"/>
    <w:rsid w:val="006B5E5F"/>
    <w:rsid w:val="006B686F"/>
    <w:rsid w:val="006B7155"/>
    <w:rsid w:val="006B7387"/>
    <w:rsid w:val="006C05B5"/>
    <w:rsid w:val="006C0EA6"/>
    <w:rsid w:val="006C1047"/>
    <w:rsid w:val="006C1523"/>
    <w:rsid w:val="006C26F7"/>
    <w:rsid w:val="006C3A8D"/>
    <w:rsid w:val="006C3B12"/>
    <w:rsid w:val="006C4EEB"/>
    <w:rsid w:val="006C4F60"/>
    <w:rsid w:val="006C5CE0"/>
    <w:rsid w:val="006C734F"/>
    <w:rsid w:val="006C79CC"/>
    <w:rsid w:val="006D11D2"/>
    <w:rsid w:val="006D4079"/>
    <w:rsid w:val="006D4814"/>
    <w:rsid w:val="006D5BE0"/>
    <w:rsid w:val="006D6460"/>
    <w:rsid w:val="006E11B4"/>
    <w:rsid w:val="006E3D84"/>
    <w:rsid w:val="006E54EE"/>
    <w:rsid w:val="006E5513"/>
    <w:rsid w:val="006E6681"/>
    <w:rsid w:val="006E6B93"/>
    <w:rsid w:val="006E714A"/>
    <w:rsid w:val="006E7EF8"/>
    <w:rsid w:val="006F06DF"/>
    <w:rsid w:val="006F0E7B"/>
    <w:rsid w:val="006F0EBA"/>
    <w:rsid w:val="006F21EE"/>
    <w:rsid w:val="006F4DC6"/>
    <w:rsid w:val="006F5896"/>
    <w:rsid w:val="006F6598"/>
    <w:rsid w:val="006F6BC3"/>
    <w:rsid w:val="006F6D1A"/>
    <w:rsid w:val="00700123"/>
    <w:rsid w:val="00700203"/>
    <w:rsid w:val="0070024F"/>
    <w:rsid w:val="007005D6"/>
    <w:rsid w:val="007005D9"/>
    <w:rsid w:val="00700895"/>
    <w:rsid w:val="00700998"/>
    <w:rsid w:val="00702667"/>
    <w:rsid w:val="00703F97"/>
    <w:rsid w:val="00704963"/>
    <w:rsid w:val="00705758"/>
    <w:rsid w:val="00705A36"/>
    <w:rsid w:val="00707E3D"/>
    <w:rsid w:val="007125A2"/>
    <w:rsid w:val="00713012"/>
    <w:rsid w:val="00713642"/>
    <w:rsid w:val="007155A4"/>
    <w:rsid w:val="00716415"/>
    <w:rsid w:val="00717196"/>
    <w:rsid w:val="007173AF"/>
    <w:rsid w:val="00717FB4"/>
    <w:rsid w:val="0072109D"/>
    <w:rsid w:val="0072177C"/>
    <w:rsid w:val="0072201B"/>
    <w:rsid w:val="007224F4"/>
    <w:rsid w:val="00722523"/>
    <w:rsid w:val="00723381"/>
    <w:rsid w:val="007234E5"/>
    <w:rsid w:val="0072352C"/>
    <w:rsid w:val="0072373B"/>
    <w:rsid w:val="00723D7B"/>
    <w:rsid w:val="00723E8D"/>
    <w:rsid w:val="00726792"/>
    <w:rsid w:val="00727C3B"/>
    <w:rsid w:val="007307F4"/>
    <w:rsid w:val="0073083D"/>
    <w:rsid w:val="0073084F"/>
    <w:rsid w:val="00730A8C"/>
    <w:rsid w:val="00731249"/>
    <w:rsid w:val="00732705"/>
    <w:rsid w:val="007328A3"/>
    <w:rsid w:val="00732BC1"/>
    <w:rsid w:val="00732E1C"/>
    <w:rsid w:val="0073370B"/>
    <w:rsid w:val="00733CDF"/>
    <w:rsid w:val="007348A6"/>
    <w:rsid w:val="007348E6"/>
    <w:rsid w:val="007349FB"/>
    <w:rsid w:val="00735D6E"/>
    <w:rsid w:val="00737A4E"/>
    <w:rsid w:val="007411FC"/>
    <w:rsid w:val="00741249"/>
    <w:rsid w:val="00741CC1"/>
    <w:rsid w:val="00743D04"/>
    <w:rsid w:val="007443A5"/>
    <w:rsid w:val="00744842"/>
    <w:rsid w:val="00745365"/>
    <w:rsid w:val="007454AC"/>
    <w:rsid w:val="00745E30"/>
    <w:rsid w:val="007524D7"/>
    <w:rsid w:val="00753998"/>
    <w:rsid w:val="0075567D"/>
    <w:rsid w:val="00755FE0"/>
    <w:rsid w:val="007567E2"/>
    <w:rsid w:val="00756C86"/>
    <w:rsid w:val="00760500"/>
    <w:rsid w:val="00760E3D"/>
    <w:rsid w:val="00760E77"/>
    <w:rsid w:val="00760EC1"/>
    <w:rsid w:val="0076144A"/>
    <w:rsid w:val="0076170E"/>
    <w:rsid w:val="007617AE"/>
    <w:rsid w:val="007622FA"/>
    <w:rsid w:val="0076366E"/>
    <w:rsid w:val="00763A1F"/>
    <w:rsid w:val="00763BC3"/>
    <w:rsid w:val="007643FB"/>
    <w:rsid w:val="00764F59"/>
    <w:rsid w:val="00765C40"/>
    <w:rsid w:val="0076629E"/>
    <w:rsid w:val="007665C1"/>
    <w:rsid w:val="007672FC"/>
    <w:rsid w:val="0076752F"/>
    <w:rsid w:val="00767D53"/>
    <w:rsid w:val="00767E71"/>
    <w:rsid w:val="0077036E"/>
    <w:rsid w:val="0077073F"/>
    <w:rsid w:val="00770CA8"/>
    <w:rsid w:val="00772275"/>
    <w:rsid w:val="007722D9"/>
    <w:rsid w:val="007729FB"/>
    <w:rsid w:val="00773006"/>
    <w:rsid w:val="0077329C"/>
    <w:rsid w:val="00774825"/>
    <w:rsid w:val="00777A23"/>
    <w:rsid w:val="00781BCD"/>
    <w:rsid w:val="00782A42"/>
    <w:rsid w:val="0078359D"/>
    <w:rsid w:val="00783915"/>
    <w:rsid w:val="0078560A"/>
    <w:rsid w:val="00785738"/>
    <w:rsid w:val="00786419"/>
    <w:rsid w:val="0078723A"/>
    <w:rsid w:val="007872E6"/>
    <w:rsid w:val="007874BC"/>
    <w:rsid w:val="007874EF"/>
    <w:rsid w:val="00787ED2"/>
    <w:rsid w:val="007904CC"/>
    <w:rsid w:val="0079225F"/>
    <w:rsid w:val="00792910"/>
    <w:rsid w:val="00793609"/>
    <w:rsid w:val="007939C9"/>
    <w:rsid w:val="00793DDC"/>
    <w:rsid w:val="00794D1C"/>
    <w:rsid w:val="00795646"/>
    <w:rsid w:val="00796408"/>
    <w:rsid w:val="00797306"/>
    <w:rsid w:val="007A0512"/>
    <w:rsid w:val="007A104A"/>
    <w:rsid w:val="007A12D2"/>
    <w:rsid w:val="007A223A"/>
    <w:rsid w:val="007A2B36"/>
    <w:rsid w:val="007A35F1"/>
    <w:rsid w:val="007A35FA"/>
    <w:rsid w:val="007A4086"/>
    <w:rsid w:val="007A4A24"/>
    <w:rsid w:val="007A5152"/>
    <w:rsid w:val="007A64F5"/>
    <w:rsid w:val="007A7B11"/>
    <w:rsid w:val="007B0742"/>
    <w:rsid w:val="007B1238"/>
    <w:rsid w:val="007B1348"/>
    <w:rsid w:val="007B19C8"/>
    <w:rsid w:val="007B1D3A"/>
    <w:rsid w:val="007B24CE"/>
    <w:rsid w:val="007B2550"/>
    <w:rsid w:val="007B3168"/>
    <w:rsid w:val="007B325E"/>
    <w:rsid w:val="007B34CC"/>
    <w:rsid w:val="007C0780"/>
    <w:rsid w:val="007C0C7A"/>
    <w:rsid w:val="007C0F39"/>
    <w:rsid w:val="007C2867"/>
    <w:rsid w:val="007C3320"/>
    <w:rsid w:val="007C3AD3"/>
    <w:rsid w:val="007C3FE9"/>
    <w:rsid w:val="007C4057"/>
    <w:rsid w:val="007C41A3"/>
    <w:rsid w:val="007C48E6"/>
    <w:rsid w:val="007C584F"/>
    <w:rsid w:val="007C599E"/>
    <w:rsid w:val="007C7213"/>
    <w:rsid w:val="007D28AA"/>
    <w:rsid w:val="007D3947"/>
    <w:rsid w:val="007D3D8D"/>
    <w:rsid w:val="007D4163"/>
    <w:rsid w:val="007D5475"/>
    <w:rsid w:val="007D5552"/>
    <w:rsid w:val="007D694F"/>
    <w:rsid w:val="007D6D1C"/>
    <w:rsid w:val="007D6F45"/>
    <w:rsid w:val="007D6F7A"/>
    <w:rsid w:val="007D7ABE"/>
    <w:rsid w:val="007D7CE9"/>
    <w:rsid w:val="007E0935"/>
    <w:rsid w:val="007E1A46"/>
    <w:rsid w:val="007E1E32"/>
    <w:rsid w:val="007E308A"/>
    <w:rsid w:val="007E4A8E"/>
    <w:rsid w:val="007E5941"/>
    <w:rsid w:val="007E6494"/>
    <w:rsid w:val="007E6C32"/>
    <w:rsid w:val="007E6F91"/>
    <w:rsid w:val="007E7F6C"/>
    <w:rsid w:val="007F0EE9"/>
    <w:rsid w:val="007F15EA"/>
    <w:rsid w:val="007F1A76"/>
    <w:rsid w:val="007F354F"/>
    <w:rsid w:val="007F4ECE"/>
    <w:rsid w:val="007F522D"/>
    <w:rsid w:val="007F526F"/>
    <w:rsid w:val="007F701F"/>
    <w:rsid w:val="007F7600"/>
    <w:rsid w:val="007F7F99"/>
    <w:rsid w:val="008021CC"/>
    <w:rsid w:val="008021E6"/>
    <w:rsid w:val="008047F0"/>
    <w:rsid w:val="00804A9A"/>
    <w:rsid w:val="00804F4B"/>
    <w:rsid w:val="008060D0"/>
    <w:rsid w:val="008065CC"/>
    <w:rsid w:val="00807573"/>
    <w:rsid w:val="00810768"/>
    <w:rsid w:val="00810DD6"/>
    <w:rsid w:val="008131D0"/>
    <w:rsid w:val="00813255"/>
    <w:rsid w:val="0081469F"/>
    <w:rsid w:val="00815281"/>
    <w:rsid w:val="008162F1"/>
    <w:rsid w:val="00817209"/>
    <w:rsid w:val="00817FCB"/>
    <w:rsid w:val="0082271F"/>
    <w:rsid w:val="00823ACF"/>
    <w:rsid w:val="008240B4"/>
    <w:rsid w:val="00824349"/>
    <w:rsid w:val="00824CF0"/>
    <w:rsid w:val="008254D8"/>
    <w:rsid w:val="00825D13"/>
    <w:rsid w:val="00825E48"/>
    <w:rsid w:val="00826F9C"/>
    <w:rsid w:val="00827F10"/>
    <w:rsid w:val="00830185"/>
    <w:rsid w:val="0083032E"/>
    <w:rsid w:val="00830D7F"/>
    <w:rsid w:val="00831014"/>
    <w:rsid w:val="008310D0"/>
    <w:rsid w:val="008324A6"/>
    <w:rsid w:val="008329BD"/>
    <w:rsid w:val="0083348E"/>
    <w:rsid w:val="00834690"/>
    <w:rsid w:val="00837449"/>
    <w:rsid w:val="008401A5"/>
    <w:rsid w:val="00840CB0"/>
    <w:rsid w:val="00840EB8"/>
    <w:rsid w:val="008425D6"/>
    <w:rsid w:val="00843034"/>
    <w:rsid w:val="00844408"/>
    <w:rsid w:val="00844EFB"/>
    <w:rsid w:val="008454C1"/>
    <w:rsid w:val="00846017"/>
    <w:rsid w:val="00846255"/>
    <w:rsid w:val="008473C1"/>
    <w:rsid w:val="00850213"/>
    <w:rsid w:val="00851CB6"/>
    <w:rsid w:val="0085306A"/>
    <w:rsid w:val="00854DEB"/>
    <w:rsid w:val="00854EDC"/>
    <w:rsid w:val="00855219"/>
    <w:rsid w:val="00855E05"/>
    <w:rsid w:val="0085614E"/>
    <w:rsid w:val="00856359"/>
    <w:rsid w:val="00856839"/>
    <w:rsid w:val="00857412"/>
    <w:rsid w:val="008577CB"/>
    <w:rsid w:val="00860748"/>
    <w:rsid w:val="00860F94"/>
    <w:rsid w:val="008610F9"/>
    <w:rsid w:val="00861797"/>
    <w:rsid w:val="008636DA"/>
    <w:rsid w:val="00863865"/>
    <w:rsid w:val="00864603"/>
    <w:rsid w:val="008659DA"/>
    <w:rsid w:val="00870DBF"/>
    <w:rsid w:val="00871C4A"/>
    <w:rsid w:val="00873CDF"/>
    <w:rsid w:val="0087484C"/>
    <w:rsid w:val="00874AB3"/>
    <w:rsid w:val="00875926"/>
    <w:rsid w:val="00875BB0"/>
    <w:rsid w:val="00875E39"/>
    <w:rsid w:val="00880206"/>
    <w:rsid w:val="00880739"/>
    <w:rsid w:val="008809AC"/>
    <w:rsid w:val="00880F44"/>
    <w:rsid w:val="0088157C"/>
    <w:rsid w:val="00881F79"/>
    <w:rsid w:val="0088312E"/>
    <w:rsid w:val="0088370B"/>
    <w:rsid w:val="00884341"/>
    <w:rsid w:val="00884D85"/>
    <w:rsid w:val="00884EBB"/>
    <w:rsid w:val="008851E5"/>
    <w:rsid w:val="00885C28"/>
    <w:rsid w:val="00887BA6"/>
    <w:rsid w:val="008923A0"/>
    <w:rsid w:val="00892BB0"/>
    <w:rsid w:val="00892D65"/>
    <w:rsid w:val="008930A2"/>
    <w:rsid w:val="008931C9"/>
    <w:rsid w:val="008939DA"/>
    <w:rsid w:val="00893F5F"/>
    <w:rsid w:val="00894099"/>
    <w:rsid w:val="00895D3F"/>
    <w:rsid w:val="00896903"/>
    <w:rsid w:val="00896AEB"/>
    <w:rsid w:val="00897DED"/>
    <w:rsid w:val="008A0241"/>
    <w:rsid w:val="008A0D32"/>
    <w:rsid w:val="008A102D"/>
    <w:rsid w:val="008A11BE"/>
    <w:rsid w:val="008A12BD"/>
    <w:rsid w:val="008A3385"/>
    <w:rsid w:val="008A3D82"/>
    <w:rsid w:val="008A4F19"/>
    <w:rsid w:val="008A5904"/>
    <w:rsid w:val="008A5BEE"/>
    <w:rsid w:val="008A6E97"/>
    <w:rsid w:val="008A7075"/>
    <w:rsid w:val="008A740A"/>
    <w:rsid w:val="008A7671"/>
    <w:rsid w:val="008B1732"/>
    <w:rsid w:val="008B1AF8"/>
    <w:rsid w:val="008B21A0"/>
    <w:rsid w:val="008B33D9"/>
    <w:rsid w:val="008B3651"/>
    <w:rsid w:val="008B5E9F"/>
    <w:rsid w:val="008B5F78"/>
    <w:rsid w:val="008B7D22"/>
    <w:rsid w:val="008C10EF"/>
    <w:rsid w:val="008C179B"/>
    <w:rsid w:val="008C19C5"/>
    <w:rsid w:val="008C29F1"/>
    <w:rsid w:val="008C37F6"/>
    <w:rsid w:val="008C4067"/>
    <w:rsid w:val="008C4857"/>
    <w:rsid w:val="008C51D7"/>
    <w:rsid w:val="008C5A12"/>
    <w:rsid w:val="008C7F34"/>
    <w:rsid w:val="008D2874"/>
    <w:rsid w:val="008D2FEF"/>
    <w:rsid w:val="008D3889"/>
    <w:rsid w:val="008D44DB"/>
    <w:rsid w:val="008D4DA8"/>
    <w:rsid w:val="008D541D"/>
    <w:rsid w:val="008D6108"/>
    <w:rsid w:val="008D63E2"/>
    <w:rsid w:val="008D6682"/>
    <w:rsid w:val="008D6884"/>
    <w:rsid w:val="008D6B32"/>
    <w:rsid w:val="008D7786"/>
    <w:rsid w:val="008E07D9"/>
    <w:rsid w:val="008E30C2"/>
    <w:rsid w:val="008E49B3"/>
    <w:rsid w:val="008E49F2"/>
    <w:rsid w:val="008E53F4"/>
    <w:rsid w:val="008E5D78"/>
    <w:rsid w:val="008E7534"/>
    <w:rsid w:val="008E75E6"/>
    <w:rsid w:val="008E7D7D"/>
    <w:rsid w:val="008F1210"/>
    <w:rsid w:val="008F2608"/>
    <w:rsid w:val="008F34B4"/>
    <w:rsid w:val="008F3F8E"/>
    <w:rsid w:val="008F4E4C"/>
    <w:rsid w:val="008F664F"/>
    <w:rsid w:val="009008AE"/>
    <w:rsid w:val="009009F9"/>
    <w:rsid w:val="00900E42"/>
    <w:rsid w:val="00902699"/>
    <w:rsid w:val="009026D1"/>
    <w:rsid w:val="00902C6E"/>
    <w:rsid w:val="009034C6"/>
    <w:rsid w:val="00903D61"/>
    <w:rsid w:val="00903E9E"/>
    <w:rsid w:val="00903EB1"/>
    <w:rsid w:val="00904241"/>
    <w:rsid w:val="0090542C"/>
    <w:rsid w:val="0090585B"/>
    <w:rsid w:val="0090665F"/>
    <w:rsid w:val="00910AA9"/>
    <w:rsid w:val="00912706"/>
    <w:rsid w:val="00912E3D"/>
    <w:rsid w:val="00913217"/>
    <w:rsid w:val="00913A7C"/>
    <w:rsid w:val="00913B41"/>
    <w:rsid w:val="00915CF6"/>
    <w:rsid w:val="00916CAC"/>
    <w:rsid w:val="009175CF"/>
    <w:rsid w:val="009207D6"/>
    <w:rsid w:val="00920D37"/>
    <w:rsid w:val="00922085"/>
    <w:rsid w:val="0092224A"/>
    <w:rsid w:val="009223AE"/>
    <w:rsid w:val="0092246F"/>
    <w:rsid w:val="0092299B"/>
    <w:rsid w:val="00922B54"/>
    <w:rsid w:val="00922E2C"/>
    <w:rsid w:val="00922FFC"/>
    <w:rsid w:val="009239C3"/>
    <w:rsid w:val="00923D10"/>
    <w:rsid w:val="0092623E"/>
    <w:rsid w:val="00930B5C"/>
    <w:rsid w:val="009320FA"/>
    <w:rsid w:val="0093275A"/>
    <w:rsid w:val="0093290C"/>
    <w:rsid w:val="00932A99"/>
    <w:rsid w:val="00933750"/>
    <w:rsid w:val="00933E39"/>
    <w:rsid w:val="0093479F"/>
    <w:rsid w:val="00935881"/>
    <w:rsid w:val="009359F5"/>
    <w:rsid w:val="00936D53"/>
    <w:rsid w:val="00937770"/>
    <w:rsid w:val="0094065E"/>
    <w:rsid w:val="0094075B"/>
    <w:rsid w:val="00940E62"/>
    <w:rsid w:val="009427C7"/>
    <w:rsid w:val="00943486"/>
    <w:rsid w:val="009452DD"/>
    <w:rsid w:val="00946CBC"/>
    <w:rsid w:val="00947F5D"/>
    <w:rsid w:val="009502EF"/>
    <w:rsid w:val="00951086"/>
    <w:rsid w:val="00951624"/>
    <w:rsid w:val="009521F2"/>
    <w:rsid w:val="00952307"/>
    <w:rsid w:val="009533F3"/>
    <w:rsid w:val="0095428C"/>
    <w:rsid w:val="009548F8"/>
    <w:rsid w:val="00954D5E"/>
    <w:rsid w:val="0095515F"/>
    <w:rsid w:val="00955758"/>
    <w:rsid w:val="00955A13"/>
    <w:rsid w:val="009569BA"/>
    <w:rsid w:val="00956C86"/>
    <w:rsid w:val="0095728C"/>
    <w:rsid w:val="009575E3"/>
    <w:rsid w:val="00957A35"/>
    <w:rsid w:val="009607DC"/>
    <w:rsid w:val="0096145A"/>
    <w:rsid w:val="00961E1C"/>
    <w:rsid w:val="00962262"/>
    <w:rsid w:val="0096238A"/>
    <w:rsid w:val="00962C32"/>
    <w:rsid w:val="009632B2"/>
    <w:rsid w:val="00963390"/>
    <w:rsid w:val="00964F6C"/>
    <w:rsid w:val="00967712"/>
    <w:rsid w:val="00967821"/>
    <w:rsid w:val="0097025A"/>
    <w:rsid w:val="009719E3"/>
    <w:rsid w:val="009719F1"/>
    <w:rsid w:val="009729A8"/>
    <w:rsid w:val="00972D44"/>
    <w:rsid w:val="00972DB8"/>
    <w:rsid w:val="009740D5"/>
    <w:rsid w:val="0097451B"/>
    <w:rsid w:val="009755E6"/>
    <w:rsid w:val="0097617A"/>
    <w:rsid w:val="0098006B"/>
    <w:rsid w:val="0098074D"/>
    <w:rsid w:val="009809CE"/>
    <w:rsid w:val="009810B2"/>
    <w:rsid w:val="009829D6"/>
    <w:rsid w:val="0098370D"/>
    <w:rsid w:val="00983B24"/>
    <w:rsid w:val="009851BC"/>
    <w:rsid w:val="00985CFD"/>
    <w:rsid w:val="0098668A"/>
    <w:rsid w:val="00986981"/>
    <w:rsid w:val="00987125"/>
    <w:rsid w:val="0099027C"/>
    <w:rsid w:val="00990601"/>
    <w:rsid w:val="00990AF2"/>
    <w:rsid w:val="009915C9"/>
    <w:rsid w:val="009924A6"/>
    <w:rsid w:val="0099334A"/>
    <w:rsid w:val="009940AA"/>
    <w:rsid w:val="00995775"/>
    <w:rsid w:val="009964EE"/>
    <w:rsid w:val="00997D37"/>
    <w:rsid w:val="009A2938"/>
    <w:rsid w:val="009A3245"/>
    <w:rsid w:val="009A38CE"/>
    <w:rsid w:val="009A3B38"/>
    <w:rsid w:val="009A4FA1"/>
    <w:rsid w:val="009A5CF1"/>
    <w:rsid w:val="009A6961"/>
    <w:rsid w:val="009A6A44"/>
    <w:rsid w:val="009A6EAF"/>
    <w:rsid w:val="009A7398"/>
    <w:rsid w:val="009A7422"/>
    <w:rsid w:val="009B04DF"/>
    <w:rsid w:val="009B083D"/>
    <w:rsid w:val="009B11AA"/>
    <w:rsid w:val="009B1B1F"/>
    <w:rsid w:val="009B35E6"/>
    <w:rsid w:val="009B44C2"/>
    <w:rsid w:val="009B52E1"/>
    <w:rsid w:val="009B5F54"/>
    <w:rsid w:val="009B6083"/>
    <w:rsid w:val="009B634E"/>
    <w:rsid w:val="009B6532"/>
    <w:rsid w:val="009B6626"/>
    <w:rsid w:val="009B7942"/>
    <w:rsid w:val="009B7A52"/>
    <w:rsid w:val="009C0088"/>
    <w:rsid w:val="009C0958"/>
    <w:rsid w:val="009C220F"/>
    <w:rsid w:val="009C27EA"/>
    <w:rsid w:val="009C2D17"/>
    <w:rsid w:val="009C3BAC"/>
    <w:rsid w:val="009C5672"/>
    <w:rsid w:val="009C5C0E"/>
    <w:rsid w:val="009C60F4"/>
    <w:rsid w:val="009C6C64"/>
    <w:rsid w:val="009C7A62"/>
    <w:rsid w:val="009D1108"/>
    <w:rsid w:val="009D12AA"/>
    <w:rsid w:val="009D1C50"/>
    <w:rsid w:val="009D1E64"/>
    <w:rsid w:val="009D30A8"/>
    <w:rsid w:val="009D560F"/>
    <w:rsid w:val="009D5D0A"/>
    <w:rsid w:val="009E00B6"/>
    <w:rsid w:val="009E0591"/>
    <w:rsid w:val="009E17C6"/>
    <w:rsid w:val="009E1C99"/>
    <w:rsid w:val="009E26DC"/>
    <w:rsid w:val="009E2708"/>
    <w:rsid w:val="009E2BFD"/>
    <w:rsid w:val="009E30CF"/>
    <w:rsid w:val="009E362E"/>
    <w:rsid w:val="009E3FF2"/>
    <w:rsid w:val="009E457D"/>
    <w:rsid w:val="009E54C4"/>
    <w:rsid w:val="009E5539"/>
    <w:rsid w:val="009E577E"/>
    <w:rsid w:val="009E5EBC"/>
    <w:rsid w:val="009E5F5D"/>
    <w:rsid w:val="009E7249"/>
    <w:rsid w:val="009E7843"/>
    <w:rsid w:val="009E7D90"/>
    <w:rsid w:val="009F0BB9"/>
    <w:rsid w:val="009F0EB7"/>
    <w:rsid w:val="009F2E61"/>
    <w:rsid w:val="009F3329"/>
    <w:rsid w:val="009F380B"/>
    <w:rsid w:val="009F3E97"/>
    <w:rsid w:val="009F4231"/>
    <w:rsid w:val="009F49AE"/>
    <w:rsid w:val="009F4C0B"/>
    <w:rsid w:val="009F7945"/>
    <w:rsid w:val="00A010EC"/>
    <w:rsid w:val="00A018AC"/>
    <w:rsid w:val="00A02773"/>
    <w:rsid w:val="00A02791"/>
    <w:rsid w:val="00A03790"/>
    <w:rsid w:val="00A04484"/>
    <w:rsid w:val="00A0453A"/>
    <w:rsid w:val="00A045ED"/>
    <w:rsid w:val="00A109A4"/>
    <w:rsid w:val="00A10BD0"/>
    <w:rsid w:val="00A112CC"/>
    <w:rsid w:val="00A1299E"/>
    <w:rsid w:val="00A13726"/>
    <w:rsid w:val="00A13A0F"/>
    <w:rsid w:val="00A13AAC"/>
    <w:rsid w:val="00A14237"/>
    <w:rsid w:val="00A162FB"/>
    <w:rsid w:val="00A16B2C"/>
    <w:rsid w:val="00A16DA9"/>
    <w:rsid w:val="00A176AC"/>
    <w:rsid w:val="00A20229"/>
    <w:rsid w:val="00A21110"/>
    <w:rsid w:val="00A21654"/>
    <w:rsid w:val="00A21FF3"/>
    <w:rsid w:val="00A22F6A"/>
    <w:rsid w:val="00A23CA4"/>
    <w:rsid w:val="00A24B37"/>
    <w:rsid w:val="00A25158"/>
    <w:rsid w:val="00A256FF"/>
    <w:rsid w:val="00A2594B"/>
    <w:rsid w:val="00A25C02"/>
    <w:rsid w:val="00A25C42"/>
    <w:rsid w:val="00A26603"/>
    <w:rsid w:val="00A3022E"/>
    <w:rsid w:val="00A30328"/>
    <w:rsid w:val="00A30408"/>
    <w:rsid w:val="00A3079E"/>
    <w:rsid w:val="00A324A1"/>
    <w:rsid w:val="00A335DC"/>
    <w:rsid w:val="00A3378F"/>
    <w:rsid w:val="00A33933"/>
    <w:rsid w:val="00A3414D"/>
    <w:rsid w:val="00A346F2"/>
    <w:rsid w:val="00A34E85"/>
    <w:rsid w:val="00A36228"/>
    <w:rsid w:val="00A36A98"/>
    <w:rsid w:val="00A36F23"/>
    <w:rsid w:val="00A40184"/>
    <w:rsid w:val="00A41599"/>
    <w:rsid w:val="00A41EA6"/>
    <w:rsid w:val="00A4241E"/>
    <w:rsid w:val="00A42D32"/>
    <w:rsid w:val="00A44185"/>
    <w:rsid w:val="00A44E0C"/>
    <w:rsid w:val="00A45198"/>
    <w:rsid w:val="00A4785E"/>
    <w:rsid w:val="00A51169"/>
    <w:rsid w:val="00A52739"/>
    <w:rsid w:val="00A56878"/>
    <w:rsid w:val="00A6014B"/>
    <w:rsid w:val="00A62B02"/>
    <w:rsid w:val="00A654AC"/>
    <w:rsid w:val="00A66D67"/>
    <w:rsid w:val="00A66E33"/>
    <w:rsid w:val="00A7041E"/>
    <w:rsid w:val="00A708EE"/>
    <w:rsid w:val="00A7134A"/>
    <w:rsid w:val="00A7171A"/>
    <w:rsid w:val="00A71774"/>
    <w:rsid w:val="00A727B4"/>
    <w:rsid w:val="00A73C1D"/>
    <w:rsid w:val="00A73CE8"/>
    <w:rsid w:val="00A7551E"/>
    <w:rsid w:val="00A76DF8"/>
    <w:rsid w:val="00A77514"/>
    <w:rsid w:val="00A77F43"/>
    <w:rsid w:val="00A803E1"/>
    <w:rsid w:val="00A8112A"/>
    <w:rsid w:val="00A8211C"/>
    <w:rsid w:val="00A832E2"/>
    <w:rsid w:val="00A837AC"/>
    <w:rsid w:val="00A83E4B"/>
    <w:rsid w:val="00A87313"/>
    <w:rsid w:val="00A87E98"/>
    <w:rsid w:val="00A9020B"/>
    <w:rsid w:val="00A90C8A"/>
    <w:rsid w:val="00A9110C"/>
    <w:rsid w:val="00A91FD7"/>
    <w:rsid w:val="00A92110"/>
    <w:rsid w:val="00A92B1E"/>
    <w:rsid w:val="00A92F59"/>
    <w:rsid w:val="00A93161"/>
    <w:rsid w:val="00A93725"/>
    <w:rsid w:val="00A973D7"/>
    <w:rsid w:val="00AA05D1"/>
    <w:rsid w:val="00AA117F"/>
    <w:rsid w:val="00AA12C9"/>
    <w:rsid w:val="00AA18AE"/>
    <w:rsid w:val="00AA25E7"/>
    <w:rsid w:val="00AA2B1B"/>
    <w:rsid w:val="00AA39B4"/>
    <w:rsid w:val="00AA3E5E"/>
    <w:rsid w:val="00AA460F"/>
    <w:rsid w:val="00AA5101"/>
    <w:rsid w:val="00AA518F"/>
    <w:rsid w:val="00AA5F8A"/>
    <w:rsid w:val="00AA692D"/>
    <w:rsid w:val="00AA7C3D"/>
    <w:rsid w:val="00AA7C4B"/>
    <w:rsid w:val="00AB004B"/>
    <w:rsid w:val="00AB0D91"/>
    <w:rsid w:val="00AB1339"/>
    <w:rsid w:val="00AB14B7"/>
    <w:rsid w:val="00AB1623"/>
    <w:rsid w:val="00AB2CB6"/>
    <w:rsid w:val="00AB2D1C"/>
    <w:rsid w:val="00AB3BF3"/>
    <w:rsid w:val="00AB4D1D"/>
    <w:rsid w:val="00AB4ECC"/>
    <w:rsid w:val="00AB4F15"/>
    <w:rsid w:val="00AB550A"/>
    <w:rsid w:val="00AB588A"/>
    <w:rsid w:val="00AB5C81"/>
    <w:rsid w:val="00AB6234"/>
    <w:rsid w:val="00AB75C3"/>
    <w:rsid w:val="00AC070C"/>
    <w:rsid w:val="00AC14C7"/>
    <w:rsid w:val="00AC1544"/>
    <w:rsid w:val="00AC1BC6"/>
    <w:rsid w:val="00AC2FA4"/>
    <w:rsid w:val="00AC3DED"/>
    <w:rsid w:val="00AC401A"/>
    <w:rsid w:val="00AC4B7B"/>
    <w:rsid w:val="00AC4C11"/>
    <w:rsid w:val="00AC5505"/>
    <w:rsid w:val="00AD0834"/>
    <w:rsid w:val="00AD293B"/>
    <w:rsid w:val="00AD3F9A"/>
    <w:rsid w:val="00AD419F"/>
    <w:rsid w:val="00AD52F7"/>
    <w:rsid w:val="00AD5384"/>
    <w:rsid w:val="00AD5731"/>
    <w:rsid w:val="00AD5D47"/>
    <w:rsid w:val="00AD7771"/>
    <w:rsid w:val="00AE2B96"/>
    <w:rsid w:val="00AE4810"/>
    <w:rsid w:val="00AE6670"/>
    <w:rsid w:val="00AE6F0B"/>
    <w:rsid w:val="00AE7C01"/>
    <w:rsid w:val="00AF2048"/>
    <w:rsid w:val="00AF2A08"/>
    <w:rsid w:val="00AF2C7D"/>
    <w:rsid w:val="00AF3720"/>
    <w:rsid w:val="00AF3D32"/>
    <w:rsid w:val="00AF49D4"/>
    <w:rsid w:val="00AF4FAA"/>
    <w:rsid w:val="00AF5E6E"/>
    <w:rsid w:val="00AF63AB"/>
    <w:rsid w:val="00AF67F1"/>
    <w:rsid w:val="00AF6BD5"/>
    <w:rsid w:val="00AF7391"/>
    <w:rsid w:val="00AF784A"/>
    <w:rsid w:val="00AF7E30"/>
    <w:rsid w:val="00B0089D"/>
    <w:rsid w:val="00B016A7"/>
    <w:rsid w:val="00B0171B"/>
    <w:rsid w:val="00B0174A"/>
    <w:rsid w:val="00B0202A"/>
    <w:rsid w:val="00B02B2A"/>
    <w:rsid w:val="00B03E68"/>
    <w:rsid w:val="00B04564"/>
    <w:rsid w:val="00B048D2"/>
    <w:rsid w:val="00B05172"/>
    <w:rsid w:val="00B05951"/>
    <w:rsid w:val="00B077A6"/>
    <w:rsid w:val="00B10AE2"/>
    <w:rsid w:val="00B12415"/>
    <w:rsid w:val="00B12462"/>
    <w:rsid w:val="00B12C10"/>
    <w:rsid w:val="00B135B4"/>
    <w:rsid w:val="00B14816"/>
    <w:rsid w:val="00B14B9E"/>
    <w:rsid w:val="00B167AB"/>
    <w:rsid w:val="00B16FB8"/>
    <w:rsid w:val="00B17DC1"/>
    <w:rsid w:val="00B206BA"/>
    <w:rsid w:val="00B207A4"/>
    <w:rsid w:val="00B20837"/>
    <w:rsid w:val="00B213B7"/>
    <w:rsid w:val="00B228DA"/>
    <w:rsid w:val="00B250C0"/>
    <w:rsid w:val="00B2558D"/>
    <w:rsid w:val="00B274E6"/>
    <w:rsid w:val="00B27788"/>
    <w:rsid w:val="00B31B42"/>
    <w:rsid w:val="00B31C44"/>
    <w:rsid w:val="00B31F4F"/>
    <w:rsid w:val="00B32821"/>
    <w:rsid w:val="00B34F82"/>
    <w:rsid w:val="00B35F7B"/>
    <w:rsid w:val="00B36111"/>
    <w:rsid w:val="00B3658E"/>
    <w:rsid w:val="00B3673F"/>
    <w:rsid w:val="00B36C2A"/>
    <w:rsid w:val="00B371C5"/>
    <w:rsid w:val="00B37698"/>
    <w:rsid w:val="00B416BC"/>
    <w:rsid w:val="00B41D9D"/>
    <w:rsid w:val="00B423D1"/>
    <w:rsid w:val="00B43644"/>
    <w:rsid w:val="00B44346"/>
    <w:rsid w:val="00B44ADB"/>
    <w:rsid w:val="00B45635"/>
    <w:rsid w:val="00B46044"/>
    <w:rsid w:val="00B46275"/>
    <w:rsid w:val="00B46AD6"/>
    <w:rsid w:val="00B477F4"/>
    <w:rsid w:val="00B47B50"/>
    <w:rsid w:val="00B47F66"/>
    <w:rsid w:val="00B50A9E"/>
    <w:rsid w:val="00B50E06"/>
    <w:rsid w:val="00B50FDA"/>
    <w:rsid w:val="00B52845"/>
    <w:rsid w:val="00B543F9"/>
    <w:rsid w:val="00B54CDA"/>
    <w:rsid w:val="00B54CFD"/>
    <w:rsid w:val="00B56D10"/>
    <w:rsid w:val="00B57759"/>
    <w:rsid w:val="00B57ACA"/>
    <w:rsid w:val="00B60BC1"/>
    <w:rsid w:val="00B616FA"/>
    <w:rsid w:val="00B62B92"/>
    <w:rsid w:val="00B63D98"/>
    <w:rsid w:val="00B64E1E"/>
    <w:rsid w:val="00B6507F"/>
    <w:rsid w:val="00B65671"/>
    <w:rsid w:val="00B65B5A"/>
    <w:rsid w:val="00B665E5"/>
    <w:rsid w:val="00B668D8"/>
    <w:rsid w:val="00B66BD2"/>
    <w:rsid w:val="00B67322"/>
    <w:rsid w:val="00B70609"/>
    <w:rsid w:val="00B70C4B"/>
    <w:rsid w:val="00B70D54"/>
    <w:rsid w:val="00B70DC6"/>
    <w:rsid w:val="00B73607"/>
    <w:rsid w:val="00B7384A"/>
    <w:rsid w:val="00B73FC9"/>
    <w:rsid w:val="00B749F5"/>
    <w:rsid w:val="00B74D84"/>
    <w:rsid w:val="00B7556F"/>
    <w:rsid w:val="00B75990"/>
    <w:rsid w:val="00B76FB5"/>
    <w:rsid w:val="00B7752A"/>
    <w:rsid w:val="00B77B40"/>
    <w:rsid w:val="00B77D82"/>
    <w:rsid w:val="00B8060F"/>
    <w:rsid w:val="00B821D6"/>
    <w:rsid w:val="00B82907"/>
    <w:rsid w:val="00B82C3B"/>
    <w:rsid w:val="00B86B03"/>
    <w:rsid w:val="00B87CCA"/>
    <w:rsid w:val="00B90D95"/>
    <w:rsid w:val="00B91D6A"/>
    <w:rsid w:val="00B9202A"/>
    <w:rsid w:val="00B921ED"/>
    <w:rsid w:val="00B92693"/>
    <w:rsid w:val="00B92FD0"/>
    <w:rsid w:val="00B93B4D"/>
    <w:rsid w:val="00B94840"/>
    <w:rsid w:val="00B94E9D"/>
    <w:rsid w:val="00B96207"/>
    <w:rsid w:val="00B965FA"/>
    <w:rsid w:val="00B96666"/>
    <w:rsid w:val="00B966EF"/>
    <w:rsid w:val="00B967D7"/>
    <w:rsid w:val="00B967F9"/>
    <w:rsid w:val="00B97161"/>
    <w:rsid w:val="00B97EAC"/>
    <w:rsid w:val="00BA011C"/>
    <w:rsid w:val="00BA0411"/>
    <w:rsid w:val="00BA0821"/>
    <w:rsid w:val="00BA096D"/>
    <w:rsid w:val="00BA1088"/>
    <w:rsid w:val="00BA21AF"/>
    <w:rsid w:val="00BA36B0"/>
    <w:rsid w:val="00BA39F4"/>
    <w:rsid w:val="00BA458C"/>
    <w:rsid w:val="00BA45A6"/>
    <w:rsid w:val="00BA4CA4"/>
    <w:rsid w:val="00BA5961"/>
    <w:rsid w:val="00BA650B"/>
    <w:rsid w:val="00BA74E4"/>
    <w:rsid w:val="00BA7824"/>
    <w:rsid w:val="00BA7A01"/>
    <w:rsid w:val="00BB07E2"/>
    <w:rsid w:val="00BB1719"/>
    <w:rsid w:val="00BB193B"/>
    <w:rsid w:val="00BB291E"/>
    <w:rsid w:val="00BB3B9D"/>
    <w:rsid w:val="00BB41A9"/>
    <w:rsid w:val="00BB4920"/>
    <w:rsid w:val="00BB5119"/>
    <w:rsid w:val="00BB5ADE"/>
    <w:rsid w:val="00BB617E"/>
    <w:rsid w:val="00BB62FA"/>
    <w:rsid w:val="00BB758D"/>
    <w:rsid w:val="00BC03F3"/>
    <w:rsid w:val="00BC110F"/>
    <w:rsid w:val="00BC1C0B"/>
    <w:rsid w:val="00BC1D8F"/>
    <w:rsid w:val="00BC2071"/>
    <w:rsid w:val="00BC24E7"/>
    <w:rsid w:val="00BC2AD2"/>
    <w:rsid w:val="00BC399E"/>
    <w:rsid w:val="00BC52ED"/>
    <w:rsid w:val="00BC6079"/>
    <w:rsid w:val="00BD013F"/>
    <w:rsid w:val="00BD03A6"/>
    <w:rsid w:val="00BD079B"/>
    <w:rsid w:val="00BD0B44"/>
    <w:rsid w:val="00BD3FC5"/>
    <w:rsid w:val="00BD42EB"/>
    <w:rsid w:val="00BD4317"/>
    <w:rsid w:val="00BD4E10"/>
    <w:rsid w:val="00BD5426"/>
    <w:rsid w:val="00BD5784"/>
    <w:rsid w:val="00BD5FF7"/>
    <w:rsid w:val="00BD798F"/>
    <w:rsid w:val="00BE03EE"/>
    <w:rsid w:val="00BE0F0C"/>
    <w:rsid w:val="00BE12F1"/>
    <w:rsid w:val="00BE1A4A"/>
    <w:rsid w:val="00BE1B5B"/>
    <w:rsid w:val="00BE411A"/>
    <w:rsid w:val="00BE4B5A"/>
    <w:rsid w:val="00BE58A7"/>
    <w:rsid w:val="00BE6022"/>
    <w:rsid w:val="00BE6B0A"/>
    <w:rsid w:val="00BE6F12"/>
    <w:rsid w:val="00BE752C"/>
    <w:rsid w:val="00BF054A"/>
    <w:rsid w:val="00BF0854"/>
    <w:rsid w:val="00BF27A9"/>
    <w:rsid w:val="00BF392B"/>
    <w:rsid w:val="00BF3EF2"/>
    <w:rsid w:val="00BF3F62"/>
    <w:rsid w:val="00BF4306"/>
    <w:rsid w:val="00BF4524"/>
    <w:rsid w:val="00BF4AB1"/>
    <w:rsid w:val="00BF4E27"/>
    <w:rsid w:val="00BF5262"/>
    <w:rsid w:val="00BF651E"/>
    <w:rsid w:val="00BF6B2E"/>
    <w:rsid w:val="00BF6E7F"/>
    <w:rsid w:val="00BF73EC"/>
    <w:rsid w:val="00BF745D"/>
    <w:rsid w:val="00BF74C0"/>
    <w:rsid w:val="00C00102"/>
    <w:rsid w:val="00C0174D"/>
    <w:rsid w:val="00C02849"/>
    <w:rsid w:val="00C02E79"/>
    <w:rsid w:val="00C032C5"/>
    <w:rsid w:val="00C0391F"/>
    <w:rsid w:val="00C04871"/>
    <w:rsid w:val="00C04E3F"/>
    <w:rsid w:val="00C05316"/>
    <w:rsid w:val="00C05987"/>
    <w:rsid w:val="00C05A6D"/>
    <w:rsid w:val="00C05BB7"/>
    <w:rsid w:val="00C05C1B"/>
    <w:rsid w:val="00C05FFB"/>
    <w:rsid w:val="00C06150"/>
    <w:rsid w:val="00C06D9D"/>
    <w:rsid w:val="00C07B00"/>
    <w:rsid w:val="00C07F8A"/>
    <w:rsid w:val="00C102F0"/>
    <w:rsid w:val="00C10DE0"/>
    <w:rsid w:val="00C11D7F"/>
    <w:rsid w:val="00C12263"/>
    <w:rsid w:val="00C12DB9"/>
    <w:rsid w:val="00C14CAA"/>
    <w:rsid w:val="00C14DD3"/>
    <w:rsid w:val="00C15A62"/>
    <w:rsid w:val="00C17C6F"/>
    <w:rsid w:val="00C21171"/>
    <w:rsid w:val="00C21513"/>
    <w:rsid w:val="00C234F5"/>
    <w:rsid w:val="00C24A51"/>
    <w:rsid w:val="00C24EBC"/>
    <w:rsid w:val="00C25201"/>
    <w:rsid w:val="00C2564D"/>
    <w:rsid w:val="00C259B6"/>
    <w:rsid w:val="00C26156"/>
    <w:rsid w:val="00C26E52"/>
    <w:rsid w:val="00C27F57"/>
    <w:rsid w:val="00C312CD"/>
    <w:rsid w:val="00C33C90"/>
    <w:rsid w:val="00C350A1"/>
    <w:rsid w:val="00C356A8"/>
    <w:rsid w:val="00C35A14"/>
    <w:rsid w:val="00C370A6"/>
    <w:rsid w:val="00C3753E"/>
    <w:rsid w:val="00C42030"/>
    <w:rsid w:val="00C432C7"/>
    <w:rsid w:val="00C44D33"/>
    <w:rsid w:val="00C45B4D"/>
    <w:rsid w:val="00C45FF8"/>
    <w:rsid w:val="00C46492"/>
    <w:rsid w:val="00C47204"/>
    <w:rsid w:val="00C50194"/>
    <w:rsid w:val="00C507AB"/>
    <w:rsid w:val="00C50AC3"/>
    <w:rsid w:val="00C50C6E"/>
    <w:rsid w:val="00C51098"/>
    <w:rsid w:val="00C52803"/>
    <w:rsid w:val="00C52880"/>
    <w:rsid w:val="00C52D65"/>
    <w:rsid w:val="00C53002"/>
    <w:rsid w:val="00C54B35"/>
    <w:rsid w:val="00C55A8C"/>
    <w:rsid w:val="00C55D75"/>
    <w:rsid w:val="00C55E15"/>
    <w:rsid w:val="00C55E2B"/>
    <w:rsid w:val="00C57428"/>
    <w:rsid w:val="00C576A2"/>
    <w:rsid w:val="00C60747"/>
    <w:rsid w:val="00C609B6"/>
    <w:rsid w:val="00C60FE8"/>
    <w:rsid w:val="00C61331"/>
    <w:rsid w:val="00C62431"/>
    <w:rsid w:val="00C6364A"/>
    <w:rsid w:val="00C64348"/>
    <w:rsid w:val="00C64D49"/>
    <w:rsid w:val="00C67DA9"/>
    <w:rsid w:val="00C719B9"/>
    <w:rsid w:val="00C71BEF"/>
    <w:rsid w:val="00C732EC"/>
    <w:rsid w:val="00C74857"/>
    <w:rsid w:val="00C74987"/>
    <w:rsid w:val="00C74E8B"/>
    <w:rsid w:val="00C75B23"/>
    <w:rsid w:val="00C77CFA"/>
    <w:rsid w:val="00C826BE"/>
    <w:rsid w:val="00C82A8F"/>
    <w:rsid w:val="00C82BF9"/>
    <w:rsid w:val="00C8577B"/>
    <w:rsid w:val="00C869E0"/>
    <w:rsid w:val="00C86B81"/>
    <w:rsid w:val="00C87404"/>
    <w:rsid w:val="00C876AC"/>
    <w:rsid w:val="00C925B4"/>
    <w:rsid w:val="00C92D96"/>
    <w:rsid w:val="00C92E5D"/>
    <w:rsid w:val="00C9381F"/>
    <w:rsid w:val="00C94EE7"/>
    <w:rsid w:val="00C95715"/>
    <w:rsid w:val="00C958F2"/>
    <w:rsid w:val="00C95CB3"/>
    <w:rsid w:val="00C96E35"/>
    <w:rsid w:val="00CA063C"/>
    <w:rsid w:val="00CA0C11"/>
    <w:rsid w:val="00CA18E1"/>
    <w:rsid w:val="00CA23FF"/>
    <w:rsid w:val="00CA26A5"/>
    <w:rsid w:val="00CA2FB3"/>
    <w:rsid w:val="00CA372F"/>
    <w:rsid w:val="00CA3C53"/>
    <w:rsid w:val="00CA4936"/>
    <w:rsid w:val="00CA4C65"/>
    <w:rsid w:val="00CA4D7C"/>
    <w:rsid w:val="00CA524E"/>
    <w:rsid w:val="00CA540A"/>
    <w:rsid w:val="00CA61C9"/>
    <w:rsid w:val="00CA6315"/>
    <w:rsid w:val="00CA6556"/>
    <w:rsid w:val="00CA6808"/>
    <w:rsid w:val="00CA6845"/>
    <w:rsid w:val="00CA705F"/>
    <w:rsid w:val="00CA77BB"/>
    <w:rsid w:val="00CB01AA"/>
    <w:rsid w:val="00CB01E6"/>
    <w:rsid w:val="00CB03A2"/>
    <w:rsid w:val="00CB0684"/>
    <w:rsid w:val="00CB1922"/>
    <w:rsid w:val="00CB430A"/>
    <w:rsid w:val="00CB43CE"/>
    <w:rsid w:val="00CB5205"/>
    <w:rsid w:val="00CB52A6"/>
    <w:rsid w:val="00CC017E"/>
    <w:rsid w:val="00CC219D"/>
    <w:rsid w:val="00CC3932"/>
    <w:rsid w:val="00CC4C8F"/>
    <w:rsid w:val="00CC567B"/>
    <w:rsid w:val="00CC5983"/>
    <w:rsid w:val="00CC6B67"/>
    <w:rsid w:val="00CC772F"/>
    <w:rsid w:val="00CC77AD"/>
    <w:rsid w:val="00CC7811"/>
    <w:rsid w:val="00CD0914"/>
    <w:rsid w:val="00CD140F"/>
    <w:rsid w:val="00CD202D"/>
    <w:rsid w:val="00CD226B"/>
    <w:rsid w:val="00CD2A19"/>
    <w:rsid w:val="00CD382E"/>
    <w:rsid w:val="00CD42DD"/>
    <w:rsid w:val="00CD4A8F"/>
    <w:rsid w:val="00CD4F46"/>
    <w:rsid w:val="00CD53BD"/>
    <w:rsid w:val="00CD6560"/>
    <w:rsid w:val="00CD7F83"/>
    <w:rsid w:val="00CE01D1"/>
    <w:rsid w:val="00CE2D8A"/>
    <w:rsid w:val="00CE3685"/>
    <w:rsid w:val="00CE551E"/>
    <w:rsid w:val="00CE5E7A"/>
    <w:rsid w:val="00CE6372"/>
    <w:rsid w:val="00CE6A85"/>
    <w:rsid w:val="00CE6E03"/>
    <w:rsid w:val="00CE728C"/>
    <w:rsid w:val="00CE7D9E"/>
    <w:rsid w:val="00CF1504"/>
    <w:rsid w:val="00CF295D"/>
    <w:rsid w:val="00CF2E15"/>
    <w:rsid w:val="00CF313D"/>
    <w:rsid w:val="00CF43DA"/>
    <w:rsid w:val="00CF5099"/>
    <w:rsid w:val="00CF5596"/>
    <w:rsid w:val="00CF5856"/>
    <w:rsid w:val="00CF5C13"/>
    <w:rsid w:val="00CF5FC9"/>
    <w:rsid w:val="00D02B73"/>
    <w:rsid w:val="00D02F21"/>
    <w:rsid w:val="00D04286"/>
    <w:rsid w:val="00D04300"/>
    <w:rsid w:val="00D0464E"/>
    <w:rsid w:val="00D068CC"/>
    <w:rsid w:val="00D06DB1"/>
    <w:rsid w:val="00D07254"/>
    <w:rsid w:val="00D072FF"/>
    <w:rsid w:val="00D11612"/>
    <w:rsid w:val="00D13267"/>
    <w:rsid w:val="00D1419C"/>
    <w:rsid w:val="00D1494E"/>
    <w:rsid w:val="00D14A7E"/>
    <w:rsid w:val="00D15200"/>
    <w:rsid w:val="00D158BB"/>
    <w:rsid w:val="00D15B74"/>
    <w:rsid w:val="00D15EF3"/>
    <w:rsid w:val="00D16E49"/>
    <w:rsid w:val="00D17432"/>
    <w:rsid w:val="00D17C90"/>
    <w:rsid w:val="00D20496"/>
    <w:rsid w:val="00D20A90"/>
    <w:rsid w:val="00D2105F"/>
    <w:rsid w:val="00D2193D"/>
    <w:rsid w:val="00D22742"/>
    <w:rsid w:val="00D228CE"/>
    <w:rsid w:val="00D229F2"/>
    <w:rsid w:val="00D23B50"/>
    <w:rsid w:val="00D249B9"/>
    <w:rsid w:val="00D259C3"/>
    <w:rsid w:val="00D25DF7"/>
    <w:rsid w:val="00D27BE9"/>
    <w:rsid w:val="00D27CBA"/>
    <w:rsid w:val="00D27F11"/>
    <w:rsid w:val="00D31098"/>
    <w:rsid w:val="00D31144"/>
    <w:rsid w:val="00D31F56"/>
    <w:rsid w:val="00D32364"/>
    <w:rsid w:val="00D32E3C"/>
    <w:rsid w:val="00D32FBB"/>
    <w:rsid w:val="00D343C4"/>
    <w:rsid w:val="00D350B6"/>
    <w:rsid w:val="00D3566D"/>
    <w:rsid w:val="00D3661A"/>
    <w:rsid w:val="00D3739A"/>
    <w:rsid w:val="00D37FE9"/>
    <w:rsid w:val="00D4222D"/>
    <w:rsid w:val="00D42A88"/>
    <w:rsid w:val="00D43060"/>
    <w:rsid w:val="00D432E1"/>
    <w:rsid w:val="00D43E51"/>
    <w:rsid w:val="00D43F6B"/>
    <w:rsid w:val="00D44106"/>
    <w:rsid w:val="00D44496"/>
    <w:rsid w:val="00D446C0"/>
    <w:rsid w:val="00D449B2"/>
    <w:rsid w:val="00D44BCF"/>
    <w:rsid w:val="00D456FD"/>
    <w:rsid w:val="00D45CE6"/>
    <w:rsid w:val="00D46E93"/>
    <w:rsid w:val="00D46FE8"/>
    <w:rsid w:val="00D474F5"/>
    <w:rsid w:val="00D5140A"/>
    <w:rsid w:val="00D5171E"/>
    <w:rsid w:val="00D52669"/>
    <w:rsid w:val="00D529F0"/>
    <w:rsid w:val="00D52DEF"/>
    <w:rsid w:val="00D538F1"/>
    <w:rsid w:val="00D5545D"/>
    <w:rsid w:val="00D55C27"/>
    <w:rsid w:val="00D55CEE"/>
    <w:rsid w:val="00D562A6"/>
    <w:rsid w:val="00D6012F"/>
    <w:rsid w:val="00D6120B"/>
    <w:rsid w:val="00D613C3"/>
    <w:rsid w:val="00D615ED"/>
    <w:rsid w:val="00D62846"/>
    <w:rsid w:val="00D6375F"/>
    <w:rsid w:val="00D64896"/>
    <w:rsid w:val="00D64AFB"/>
    <w:rsid w:val="00D659F6"/>
    <w:rsid w:val="00D65D0A"/>
    <w:rsid w:val="00D661B8"/>
    <w:rsid w:val="00D66F5C"/>
    <w:rsid w:val="00D715C0"/>
    <w:rsid w:val="00D71B79"/>
    <w:rsid w:val="00D72747"/>
    <w:rsid w:val="00D7478E"/>
    <w:rsid w:val="00D74792"/>
    <w:rsid w:val="00D764A4"/>
    <w:rsid w:val="00D77601"/>
    <w:rsid w:val="00D8167F"/>
    <w:rsid w:val="00D81980"/>
    <w:rsid w:val="00D81E93"/>
    <w:rsid w:val="00D822C2"/>
    <w:rsid w:val="00D8238C"/>
    <w:rsid w:val="00D82851"/>
    <w:rsid w:val="00D82D2E"/>
    <w:rsid w:val="00D83975"/>
    <w:rsid w:val="00D83C90"/>
    <w:rsid w:val="00D841A2"/>
    <w:rsid w:val="00D84907"/>
    <w:rsid w:val="00D855B5"/>
    <w:rsid w:val="00D85BEA"/>
    <w:rsid w:val="00D902ED"/>
    <w:rsid w:val="00D91677"/>
    <w:rsid w:val="00D94992"/>
    <w:rsid w:val="00D95FC6"/>
    <w:rsid w:val="00D9709C"/>
    <w:rsid w:val="00D972BF"/>
    <w:rsid w:val="00D97C43"/>
    <w:rsid w:val="00DA096D"/>
    <w:rsid w:val="00DA147D"/>
    <w:rsid w:val="00DA1A08"/>
    <w:rsid w:val="00DA1BFC"/>
    <w:rsid w:val="00DA1D3A"/>
    <w:rsid w:val="00DA1F7B"/>
    <w:rsid w:val="00DA205F"/>
    <w:rsid w:val="00DA2BDE"/>
    <w:rsid w:val="00DA3123"/>
    <w:rsid w:val="00DA414E"/>
    <w:rsid w:val="00DA4E4E"/>
    <w:rsid w:val="00DA4FBC"/>
    <w:rsid w:val="00DA542B"/>
    <w:rsid w:val="00DA601A"/>
    <w:rsid w:val="00DA6145"/>
    <w:rsid w:val="00DA6BD3"/>
    <w:rsid w:val="00DA6FEE"/>
    <w:rsid w:val="00DA7EBE"/>
    <w:rsid w:val="00DB07DF"/>
    <w:rsid w:val="00DB08CE"/>
    <w:rsid w:val="00DB0DD6"/>
    <w:rsid w:val="00DB0E50"/>
    <w:rsid w:val="00DB1D77"/>
    <w:rsid w:val="00DB21C2"/>
    <w:rsid w:val="00DB257D"/>
    <w:rsid w:val="00DB341F"/>
    <w:rsid w:val="00DB3730"/>
    <w:rsid w:val="00DB3783"/>
    <w:rsid w:val="00DB3E61"/>
    <w:rsid w:val="00DB480C"/>
    <w:rsid w:val="00DB49FA"/>
    <w:rsid w:val="00DB5607"/>
    <w:rsid w:val="00DB649D"/>
    <w:rsid w:val="00DB7860"/>
    <w:rsid w:val="00DC0169"/>
    <w:rsid w:val="00DC0D87"/>
    <w:rsid w:val="00DC1C84"/>
    <w:rsid w:val="00DC1F83"/>
    <w:rsid w:val="00DC233D"/>
    <w:rsid w:val="00DC3145"/>
    <w:rsid w:val="00DC3371"/>
    <w:rsid w:val="00DC36A1"/>
    <w:rsid w:val="00DC471E"/>
    <w:rsid w:val="00DC503A"/>
    <w:rsid w:val="00DC5764"/>
    <w:rsid w:val="00DC58D8"/>
    <w:rsid w:val="00DC5D9D"/>
    <w:rsid w:val="00DC65C0"/>
    <w:rsid w:val="00DC7F50"/>
    <w:rsid w:val="00DD4287"/>
    <w:rsid w:val="00DD4B17"/>
    <w:rsid w:val="00DD4ED9"/>
    <w:rsid w:val="00DD514E"/>
    <w:rsid w:val="00DD60D1"/>
    <w:rsid w:val="00DD79E8"/>
    <w:rsid w:val="00DE2B7B"/>
    <w:rsid w:val="00DE31EE"/>
    <w:rsid w:val="00DE3D16"/>
    <w:rsid w:val="00DE46AA"/>
    <w:rsid w:val="00DE4730"/>
    <w:rsid w:val="00DE4DDD"/>
    <w:rsid w:val="00DE583C"/>
    <w:rsid w:val="00DE7D84"/>
    <w:rsid w:val="00DE7EE8"/>
    <w:rsid w:val="00DF0F79"/>
    <w:rsid w:val="00DF1A72"/>
    <w:rsid w:val="00DF1B37"/>
    <w:rsid w:val="00DF1EDC"/>
    <w:rsid w:val="00DF1FD5"/>
    <w:rsid w:val="00DF2010"/>
    <w:rsid w:val="00DF2465"/>
    <w:rsid w:val="00DF3AD8"/>
    <w:rsid w:val="00DF3D44"/>
    <w:rsid w:val="00DF50F2"/>
    <w:rsid w:val="00DF60F5"/>
    <w:rsid w:val="00DF6C79"/>
    <w:rsid w:val="00DF70E4"/>
    <w:rsid w:val="00E0057A"/>
    <w:rsid w:val="00E008E7"/>
    <w:rsid w:val="00E03BA0"/>
    <w:rsid w:val="00E04313"/>
    <w:rsid w:val="00E04E4D"/>
    <w:rsid w:val="00E061CD"/>
    <w:rsid w:val="00E068B5"/>
    <w:rsid w:val="00E0712D"/>
    <w:rsid w:val="00E07E36"/>
    <w:rsid w:val="00E103A9"/>
    <w:rsid w:val="00E110CE"/>
    <w:rsid w:val="00E11E87"/>
    <w:rsid w:val="00E126B3"/>
    <w:rsid w:val="00E14A0C"/>
    <w:rsid w:val="00E170FF"/>
    <w:rsid w:val="00E174C1"/>
    <w:rsid w:val="00E2026B"/>
    <w:rsid w:val="00E2222E"/>
    <w:rsid w:val="00E236AF"/>
    <w:rsid w:val="00E23B39"/>
    <w:rsid w:val="00E24E6E"/>
    <w:rsid w:val="00E2653D"/>
    <w:rsid w:val="00E27115"/>
    <w:rsid w:val="00E275C2"/>
    <w:rsid w:val="00E30A53"/>
    <w:rsid w:val="00E3104F"/>
    <w:rsid w:val="00E31311"/>
    <w:rsid w:val="00E31DF4"/>
    <w:rsid w:val="00E328C4"/>
    <w:rsid w:val="00E33145"/>
    <w:rsid w:val="00E33D41"/>
    <w:rsid w:val="00E34258"/>
    <w:rsid w:val="00E34393"/>
    <w:rsid w:val="00E34F92"/>
    <w:rsid w:val="00E35BC1"/>
    <w:rsid w:val="00E374B0"/>
    <w:rsid w:val="00E400AF"/>
    <w:rsid w:val="00E414C4"/>
    <w:rsid w:val="00E426D2"/>
    <w:rsid w:val="00E46D27"/>
    <w:rsid w:val="00E46F23"/>
    <w:rsid w:val="00E50C82"/>
    <w:rsid w:val="00E50E4B"/>
    <w:rsid w:val="00E5114A"/>
    <w:rsid w:val="00E5265D"/>
    <w:rsid w:val="00E5308D"/>
    <w:rsid w:val="00E54756"/>
    <w:rsid w:val="00E5489B"/>
    <w:rsid w:val="00E552EB"/>
    <w:rsid w:val="00E602E0"/>
    <w:rsid w:val="00E60784"/>
    <w:rsid w:val="00E60812"/>
    <w:rsid w:val="00E61B6D"/>
    <w:rsid w:val="00E62845"/>
    <w:rsid w:val="00E62A35"/>
    <w:rsid w:val="00E62AD4"/>
    <w:rsid w:val="00E6319E"/>
    <w:rsid w:val="00E649B3"/>
    <w:rsid w:val="00E64BA4"/>
    <w:rsid w:val="00E65B53"/>
    <w:rsid w:val="00E66099"/>
    <w:rsid w:val="00E66B8C"/>
    <w:rsid w:val="00E66F4F"/>
    <w:rsid w:val="00E67646"/>
    <w:rsid w:val="00E67D52"/>
    <w:rsid w:val="00E7072E"/>
    <w:rsid w:val="00E71033"/>
    <w:rsid w:val="00E7318B"/>
    <w:rsid w:val="00E73669"/>
    <w:rsid w:val="00E73995"/>
    <w:rsid w:val="00E74F25"/>
    <w:rsid w:val="00E75D7E"/>
    <w:rsid w:val="00E76411"/>
    <w:rsid w:val="00E77005"/>
    <w:rsid w:val="00E775EB"/>
    <w:rsid w:val="00E8067E"/>
    <w:rsid w:val="00E8191E"/>
    <w:rsid w:val="00E824D4"/>
    <w:rsid w:val="00E82B63"/>
    <w:rsid w:val="00E83378"/>
    <w:rsid w:val="00E833E8"/>
    <w:rsid w:val="00E83D0A"/>
    <w:rsid w:val="00E840CD"/>
    <w:rsid w:val="00E856D4"/>
    <w:rsid w:val="00E864CF"/>
    <w:rsid w:val="00E8679A"/>
    <w:rsid w:val="00E869BE"/>
    <w:rsid w:val="00E87C76"/>
    <w:rsid w:val="00E908AD"/>
    <w:rsid w:val="00E91C5E"/>
    <w:rsid w:val="00E92349"/>
    <w:rsid w:val="00E938E5"/>
    <w:rsid w:val="00E94120"/>
    <w:rsid w:val="00E9419D"/>
    <w:rsid w:val="00E942F0"/>
    <w:rsid w:val="00E96E2B"/>
    <w:rsid w:val="00E97385"/>
    <w:rsid w:val="00EA0B84"/>
    <w:rsid w:val="00EA104A"/>
    <w:rsid w:val="00EA12E1"/>
    <w:rsid w:val="00EA215D"/>
    <w:rsid w:val="00EA320B"/>
    <w:rsid w:val="00EA47EB"/>
    <w:rsid w:val="00EA50BB"/>
    <w:rsid w:val="00EB076E"/>
    <w:rsid w:val="00EB09DA"/>
    <w:rsid w:val="00EB253C"/>
    <w:rsid w:val="00EB2746"/>
    <w:rsid w:val="00EB2FE4"/>
    <w:rsid w:val="00EB3846"/>
    <w:rsid w:val="00EB41D3"/>
    <w:rsid w:val="00EB49D6"/>
    <w:rsid w:val="00EB4E55"/>
    <w:rsid w:val="00EB62BC"/>
    <w:rsid w:val="00EB62C5"/>
    <w:rsid w:val="00EB6EFD"/>
    <w:rsid w:val="00EB76E7"/>
    <w:rsid w:val="00EC000A"/>
    <w:rsid w:val="00EC00D9"/>
    <w:rsid w:val="00EC0AD4"/>
    <w:rsid w:val="00EC0CCE"/>
    <w:rsid w:val="00EC20E6"/>
    <w:rsid w:val="00EC228A"/>
    <w:rsid w:val="00EC35D3"/>
    <w:rsid w:val="00EC391C"/>
    <w:rsid w:val="00EC46E3"/>
    <w:rsid w:val="00EC5940"/>
    <w:rsid w:val="00EC648F"/>
    <w:rsid w:val="00EC6E81"/>
    <w:rsid w:val="00EC7278"/>
    <w:rsid w:val="00EC7455"/>
    <w:rsid w:val="00EC76A6"/>
    <w:rsid w:val="00EC78F0"/>
    <w:rsid w:val="00EC7A22"/>
    <w:rsid w:val="00ED0715"/>
    <w:rsid w:val="00ED0F77"/>
    <w:rsid w:val="00ED2FE4"/>
    <w:rsid w:val="00ED312B"/>
    <w:rsid w:val="00ED328F"/>
    <w:rsid w:val="00ED4EF8"/>
    <w:rsid w:val="00ED5B26"/>
    <w:rsid w:val="00ED67C3"/>
    <w:rsid w:val="00ED6E00"/>
    <w:rsid w:val="00ED741D"/>
    <w:rsid w:val="00EE039F"/>
    <w:rsid w:val="00EE1127"/>
    <w:rsid w:val="00EE188C"/>
    <w:rsid w:val="00EE193A"/>
    <w:rsid w:val="00EE20F4"/>
    <w:rsid w:val="00EE2BAF"/>
    <w:rsid w:val="00EE43B9"/>
    <w:rsid w:val="00EE444C"/>
    <w:rsid w:val="00EE6233"/>
    <w:rsid w:val="00EE662E"/>
    <w:rsid w:val="00EF0934"/>
    <w:rsid w:val="00EF0B53"/>
    <w:rsid w:val="00EF2BAE"/>
    <w:rsid w:val="00EF320B"/>
    <w:rsid w:val="00EF5166"/>
    <w:rsid w:val="00EF565D"/>
    <w:rsid w:val="00EF6EEE"/>
    <w:rsid w:val="00EF7E9B"/>
    <w:rsid w:val="00F003E1"/>
    <w:rsid w:val="00F01161"/>
    <w:rsid w:val="00F018F6"/>
    <w:rsid w:val="00F020E0"/>
    <w:rsid w:val="00F02D36"/>
    <w:rsid w:val="00F03668"/>
    <w:rsid w:val="00F03F45"/>
    <w:rsid w:val="00F03F77"/>
    <w:rsid w:val="00F03F96"/>
    <w:rsid w:val="00F04DDB"/>
    <w:rsid w:val="00F04F4E"/>
    <w:rsid w:val="00F05A1D"/>
    <w:rsid w:val="00F05C65"/>
    <w:rsid w:val="00F06139"/>
    <w:rsid w:val="00F07398"/>
    <w:rsid w:val="00F124E4"/>
    <w:rsid w:val="00F132A0"/>
    <w:rsid w:val="00F13F05"/>
    <w:rsid w:val="00F14861"/>
    <w:rsid w:val="00F14984"/>
    <w:rsid w:val="00F15A22"/>
    <w:rsid w:val="00F15FFB"/>
    <w:rsid w:val="00F16280"/>
    <w:rsid w:val="00F169EC"/>
    <w:rsid w:val="00F17E8A"/>
    <w:rsid w:val="00F225C5"/>
    <w:rsid w:val="00F22AE4"/>
    <w:rsid w:val="00F25676"/>
    <w:rsid w:val="00F25B5F"/>
    <w:rsid w:val="00F26758"/>
    <w:rsid w:val="00F26958"/>
    <w:rsid w:val="00F27715"/>
    <w:rsid w:val="00F31213"/>
    <w:rsid w:val="00F319F0"/>
    <w:rsid w:val="00F31E2C"/>
    <w:rsid w:val="00F33323"/>
    <w:rsid w:val="00F34CBE"/>
    <w:rsid w:val="00F357EE"/>
    <w:rsid w:val="00F361C0"/>
    <w:rsid w:val="00F36407"/>
    <w:rsid w:val="00F422F2"/>
    <w:rsid w:val="00F42D61"/>
    <w:rsid w:val="00F44FA6"/>
    <w:rsid w:val="00F459E7"/>
    <w:rsid w:val="00F46531"/>
    <w:rsid w:val="00F467A3"/>
    <w:rsid w:val="00F467BE"/>
    <w:rsid w:val="00F478B0"/>
    <w:rsid w:val="00F47E5B"/>
    <w:rsid w:val="00F5027D"/>
    <w:rsid w:val="00F5047B"/>
    <w:rsid w:val="00F512DD"/>
    <w:rsid w:val="00F51986"/>
    <w:rsid w:val="00F521D2"/>
    <w:rsid w:val="00F52B5F"/>
    <w:rsid w:val="00F530FE"/>
    <w:rsid w:val="00F53CCD"/>
    <w:rsid w:val="00F54C71"/>
    <w:rsid w:val="00F554E4"/>
    <w:rsid w:val="00F55B43"/>
    <w:rsid w:val="00F56167"/>
    <w:rsid w:val="00F56494"/>
    <w:rsid w:val="00F565F4"/>
    <w:rsid w:val="00F5772D"/>
    <w:rsid w:val="00F57B2C"/>
    <w:rsid w:val="00F57C03"/>
    <w:rsid w:val="00F60C66"/>
    <w:rsid w:val="00F62762"/>
    <w:rsid w:val="00F62DF6"/>
    <w:rsid w:val="00F62FC2"/>
    <w:rsid w:val="00F635DD"/>
    <w:rsid w:val="00F63B97"/>
    <w:rsid w:val="00F64856"/>
    <w:rsid w:val="00F64E10"/>
    <w:rsid w:val="00F65FB9"/>
    <w:rsid w:val="00F661F9"/>
    <w:rsid w:val="00F66C80"/>
    <w:rsid w:val="00F6750E"/>
    <w:rsid w:val="00F7079F"/>
    <w:rsid w:val="00F72BE2"/>
    <w:rsid w:val="00F7382D"/>
    <w:rsid w:val="00F7606D"/>
    <w:rsid w:val="00F76971"/>
    <w:rsid w:val="00F7754F"/>
    <w:rsid w:val="00F801F8"/>
    <w:rsid w:val="00F8083D"/>
    <w:rsid w:val="00F81416"/>
    <w:rsid w:val="00F814E6"/>
    <w:rsid w:val="00F817AC"/>
    <w:rsid w:val="00F82149"/>
    <w:rsid w:val="00F82802"/>
    <w:rsid w:val="00F83A70"/>
    <w:rsid w:val="00F841CD"/>
    <w:rsid w:val="00F873BE"/>
    <w:rsid w:val="00F87B9F"/>
    <w:rsid w:val="00F91419"/>
    <w:rsid w:val="00F93438"/>
    <w:rsid w:val="00F93742"/>
    <w:rsid w:val="00F93819"/>
    <w:rsid w:val="00F946DA"/>
    <w:rsid w:val="00F94F42"/>
    <w:rsid w:val="00F95BB7"/>
    <w:rsid w:val="00F96566"/>
    <w:rsid w:val="00F9725D"/>
    <w:rsid w:val="00F97568"/>
    <w:rsid w:val="00FA0916"/>
    <w:rsid w:val="00FA12B8"/>
    <w:rsid w:val="00FA2D1D"/>
    <w:rsid w:val="00FA59A0"/>
    <w:rsid w:val="00FA5F48"/>
    <w:rsid w:val="00FA6BDD"/>
    <w:rsid w:val="00FA7E9F"/>
    <w:rsid w:val="00FB07DC"/>
    <w:rsid w:val="00FB0D67"/>
    <w:rsid w:val="00FB0F51"/>
    <w:rsid w:val="00FB13E9"/>
    <w:rsid w:val="00FB145B"/>
    <w:rsid w:val="00FB1AE1"/>
    <w:rsid w:val="00FB1F61"/>
    <w:rsid w:val="00FB279D"/>
    <w:rsid w:val="00FB47C7"/>
    <w:rsid w:val="00FB47D9"/>
    <w:rsid w:val="00FB50B8"/>
    <w:rsid w:val="00FB75F0"/>
    <w:rsid w:val="00FC1143"/>
    <w:rsid w:val="00FC1316"/>
    <w:rsid w:val="00FC1A19"/>
    <w:rsid w:val="00FC3192"/>
    <w:rsid w:val="00FC3B00"/>
    <w:rsid w:val="00FC4658"/>
    <w:rsid w:val="00FC519E"/>
    <w:rsid w:val="00FC5C20"/>
    <w:rsid w:val="00FC61B7"/>
    <w:rsid w:val="00FC6276"/>
    <w:rsid w:val="00FC6575"/>
    <w:rsid w:val="00FD015A"/>
    <w:rsid w:val="00FD18F0"/>
    <w:rsid w:val="00FD23D2"/>
    <w:rsid w:val="00FD2E65"/>
    <w:rsid w:val="00FD4529"/>
    <w:rsid w:val="00FD5472"/>
    <w:rsid w:val="00FD5622"/>
    <w:rsid w:val="00FD6422"/>
    <w:rsid w:val="00FD6D2F"/>
    <w:rsid w:val="00FD7EB9"/>
    <w:rsid w:val="00FE00AA"/>
    <w:rsid w:val="00FE05F1"/>
    <w:rsid w:val="00FE29D1"/>
    <w:rsid w:val="00FE2A6A"/>
    <w:rsid w:val="00FE3C5B"/>
    <w:rsid w:val="00FE48B9"/>
    <w:rsid w:val="00FE4F66"/>
    <w:rsid w:val="00FE57EB"/>
    <w:rsid w:val="00FE581C"/>
    <w:rsid w:val="00FE7A23"/>
    <w:rsid w:val="00FF0285"/>
    <w:rsid w:val="00FF0352"/>
    <w:rsid w:val="00FF037A"/>
    <w:rsid w:val="00FF2F9B"/>
    <w:rsid w:val="00FF336B"/>
    <w:rsid w:val="00FF33B4"/>
    <w:rsid w:val="00FF340B"/>
    <w:rsid w:val="00FF3504"/>
    <w:rsid w:val="00FF4256"/>
    <w:rsid w:val="00FF45B3"/>
    <w:rsid w:val="00FF62BC"/>
    <w:rsid w:val="00FF6877"/>
    <w:rsid w:val="00FF6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B9D35"/>
  <w15:chartTrackingRefBased/>
  <w15:docId w15:val="{AAE70ED1-4810-4F9D-8E32-CCC2938F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GB"/>
    </w:rPr>
  </w:style>
  <w:style w:type="paragraph" w:styleId="Heading1">
    <w:name w:val="heading 1"/>
    <w:basedOn w:val="Normal"/>
    <w:next w:val="Normal"/>
    <w:link w:val="Heading1Char"/>
    <w:uiPriority w:val="9"/>
    <w:qFormat/>
    <w:rsid w:val="00146F22"/>
    <w:pPr>
      <w:keepNext/>
      <w:keepLines/>
      <w:spacing w:before="240" w:after="0" w:line="276" w:lineRule="auto"/>
      <w:outlineLvl w:val="0"/>
    </w:pPr>
    <w:rPr>
      <w:rFonts w:ascii="Cambria" w:eastAsia="Times New Roman" w:hAnsi="Cambria"/>
      <w:color w:val="365F91"/>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Paragraph,References,List Paragraph (numbered (a)),List Paragraph nowy,Liste 1,WB List Paragraph,Ha,Dot pt,F5 List Paragraph,No Spacing1,List Paragraph Char Char Char,Indicator Text,Numbered Para 1"/>
    <w:basedOn w:val="Normal"/>
    <w:link w:val="ListParagraphChar"/>
    <w:uiPriority w:val="34"/>
    <w:qFormat/>
    <w:rsid w:val="0088370B"/>
    <w:pPr>
      <w:ind w:left="720"/>
      <w:contextualSpacing/>
    </w:pPr>
    <w:rPr>
      <w:lang w:val="x-none"/>
    </w:rPr>
  </w:style>
  <w:style w:type="paragraph" w:styleId="BalloonText">
    <w:name w:val="Balloon Text"/>
    <w:basedOn w:val="Normal"/>
    <w:link w:val="BalloonTextChar"/>
    <w:uiPriority w:val="99"/>
    <w:semiHidden/>
    <w:unhideWhenUsed/>
    <w:rsid w:val="005236B8"/>
    <w:pPr>
      <w:spacing w:after="0" w:line="240" w:lineRule="auto"/>
    </w:pPr>
    <w:rPr>
      <w:rFonts w:ascii="Segoe UI" w:hAnsi="Segoe UI"/>
      <w:sz w:val="18"/>
      <w:szCs w:val="18"/>
      <w:lang w:val="x-none"/>
    </w:rPr>
  </w:style>
  <w:style w:type="character" w:customStyle="1" w:styleId="BalloonTextChar">
    <w:name w:val="Balloon Text Char"/>
    <w:link w:val="BalloonText"/>
    <w:uiPriority w:val="99"/>
    <w:semiHidden/>
    <w:rsid w:val="005236B8"/>
    <w:rPr>
      <w:rFonts w:ascii="Segoe UI" w:hAnsi="Segoe UI" w:cs="Segoe UI"/>
      <w:sz w:val="18"/>
      <w:szCs w:val="18"/>
      <w:lang w:eastAsia="en-US"/>
    </w:rPr>
  </w:style>
  <w:style w:type="paragraph" w:styleId="Header">
    <w:name w:val="header"/>
    <w:basedOn w:val="Normal"/>
    <w:link w:val="HeaderChar"/>
    <w:uiPriority w:val="99"/>
    <w:unhideWhenUsed/>
    <w:rsid w:val="002B5296"/>
    <w:pPr>
      <w:tabs>
        <w:tab w:val="center" w:pos="4513"/>
        <w:tab w:val="right" w:pos="9026"/>
      </w:tabs>
    </w:pPr>
    <w:rPr>
      <w:lang w:val="x-none"/>
    </w:rPr>
  </w:style>
  <w:style w:type="character" w:customStyle="1" w:styleId="HeaderChar">
    <w:name w:val="Header Char"/>
    <w:link w:val="Header"/>
    <w:uiPriority w:val="99"/>
    <w:rsid w:val="002B5296"/>
    <w:rPr>
      <w:sz w:val="22"/>
      <w:szCs w:val="22"/>
      <w:lang w:eastAsia="en-US"/>
    </w:rPr>
  </w:style>
  <w:style w:type="paragraph" w:styleId="Footer">
    <w:name w:val="footer"/>
    <w:basedOn w:val="Normal"/>
    <w:link w:val="FooterChar"/>
    <w:uiPriority w:val="99"/>
    <w:unhideWhenUsed/>
    <w:rsid w:val="002B5296"/>
    <w:pPr>
      <w:tabs>
        <w:tab w:val="center" w:pos="4513"/>
        <w:tab w:val="right" w:pos="9026"/>
      </w:tabs>
    </w:pPr>
    <w:rPr>
      <w:lang w:val="x-none"/>
    </w:rPr>
  </w:style>
  <w:style w:type="character" w:customStyle="1" w:styleId="FooterChar">
    <w:name w:val="Footer Char"/>
    <w:link w:val="Footer"/>
    <w:uiPriority w:val="99"/>
    <w:rsid w:val="002B5296"/>
    <w:rPr>
      <w:sz w:val="22"/>
      <w:szCs w:val="22"/>
      <w:lang w:eastAsia="en-US"/>
    </w:rPr>
  </w:style>
  <w:style w:type="character" w:customStyle="1" w:styleId="ListParagraphChar">
    <w:name w:val="List Paragraph Char"/>
    <w:aliases w:val="Numbered List Paragraph Char,References Char,List Paragraph (numbered (a)) Char,List Paragraph nowy Char,Liste 1 Char,WB List Paragraph Char,Ha Char,Dot pt Char,F5 List Paragraph Char,No Spacing1 Char,Indicator Text Char"/>
    <w:link w:val="ListParagraph"/>
    <w:uiPriority w:val="34"/>
    <w:qFormat/>
    <w:locked/>
    <w:rsid w:val="001E7DAF"/>
    <w:rPr>
      <w:sz w:val="22"/>
      <w:szCs w:val="22"/>
      <w:lang w:eastAsia="en-US"/>
    </w:rPr>
  </w:style>
  <w:style w:type="character" w:styleId="Hyperlink">
    <w:name w:val="Hyperlink"/>
    <w:uiPriority w:val="99"/>
    <w:unhideWhenUsed/>
    <w:rsid w:val="001E7DAF"/>
    <w:rPr>
      <w:color w:val="0033CC"/>
      <w:u w:val="single"/>
    </w:rPr>
  </w:style>
  <w:style w:type="paragraph" w:styleId="Caption">
    <w:name w:val="caption"/>
    <w:basedOn w:val="Normal"/>
    <w:next w:val="Normal"/>
    <w:uiPriority w:val="35"/>
    <w:unhideWhenUsed/>
    <w:qFormat/>
    <w:rsid w:val="008A740A"/>
    <w:rPr>
      <w:b/>
      <w:bCs/>
      <w:sz w:val="20"/>
      <w:szCs w:val="20"/>
    </w:rPr>
  </w:style>
  <w:style w:type="character" w:styleId="CommentReference">
    <w:name w:val="annotation reference"/>
    <w:uiPriority w:val="99"/>
    <w:semiHidden/>
    <w:unhideWhenUsed/>
    <w:rsid w:val="001B1476"/>
    <w:rPr>
      <w:sz w:val="16"/>
      <w:szCs w:val="16"/>
    </w:rPr>
  </w:style>
  <w:style w:type="paragraph" w:styleId="CommentText">
    <w:name w:val="annotation text"/>
    <w:basedOn w:val="Normal"/>
    <w:link w:val="CommentTextChar"/>
    <w:uiPriority w:val="99"/>
    <w:semiHidden/>
    <w:unhideWhenUsed/>
    <w:rsid w:val="001B1476"/>
    <w:rPr>
      <w:sz w:val="20"/>
      <w:szCs w:val="20"/>
      <w:lang w:val="x-none"/>
    </w:rPr>
  </w:style>
  <w:style w:type="character" w:customStyle="1" w:styleId="CommentTextChar">
    <w:name w:val="Comment Text Char"/>
    <w:link w:val="CommentText"/>
    <w:uiPriority w:val="99"/>
    <w:semiHidden/>
    <w:rsid w:val="001B1476"/>
    <w:rPr>
      <w:lang w:eastAsia="en-US"/>
    </w:rPr>
  </w:style>
  <w:style w:type="paragraph" w:styleId="CommentSubject">
    <w:name w:val="annotation subject"/>
    <w:basedOn w:val="CommentText"/>
    <w:next w:val="CommentText"/>
    <w:link w:val="CommentSubjectChar"/>
    <w:uiPriority w:val="99"/>
    <w:semiHidden/>
    <w:unhideWhenUsed/>
    <w:rsid w:val="001B1476"/>
    <w:rPr>
      <w:b/>
      <w:bCs/>
    </w:rPr>
  </w:style>
  <w:style w:type="character" w:customStyle="1" w:styleId="CommentSubjectChar">
    <w:name w:val="Comment Subject Char"/>
    <w:link w:val="CommentSubject"/>
    <w:uiPriority w:val="99"/>
    <w:semiHidden/>
    <w:rsid w:val="001B1476"/>
    <w:rPr>
      <w:b/>
      <w:bCs/>
      <w:lang w:eastAsia="en-US"/>
    </w:rPr>
  </w:style>
  <w:style w:type="table" w:styleId="TableGrid">
    <w:name w:val="Table Grid"/>
    <w:basedOn w:val="TableNormal"/>
    <w:uiPriority w:val="39"/>
    <w:rsid w:val="001B6425"/>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349A9"/>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fault">
    <w:name w:val="Default"/>
    <w:rsid w:val="00083A1E"/>
    <w:pPr>
      <w:autoSpaceDE w:val="0"/>
      <w:autoSpaceDN w:val="0"/>
      <w:adjustRightInd w:val="0"/>
    </w:pPr>
    <w:rPr>
      <w:rFonts w:cs="Calibri"/>
      <w:color w:val="000000"/>
      <w:sz w:val="24"/>
      <w:szCs w:val="24"/>
      <w:lang w:val="en-GB" w:eastAsia="en-GB"/>
    </w:rPr>
  </w:style>
  <w:style w:type="character" w:customStyle="1" w:styleId="01-SciencePG-Issuename">
    <w:name w:val="01-SciencePG-Issue name"/>
    <w:uiPriority w:val="1"/>
    <w:qFormat/>
    <w:rsid w:val="00083A1E"/>
    <w:rPr>
      <w:rFonts w:eastAsia="Times New Roman"/>
      <w:i/>
      <w:dstrike w:val="0"/>
      <w:color w:val="000000"/>
      <w:sz w:val="18"/>
      <w:u w:val="none"/>
      <w:vertAlign w:val="baseline"/>
      <w:em w:val="none"/>
    </w:rPr>
  </w:style>
  <w:style w:type="paragraph" w:styleId="NoSpacing">
    <w:name w:val="No Spacing"/>
    <w:uiPriority w:val="1"/>
    <w:qFormat/>
    <w:rsid w:val="007B1348"/>
    <w:pPr>
      <w:jc w:val="both"/>
    </w:pPr>
    <w:rPr>
      <w:rFonts w:ascii="Tahoma" w:hAnsi="Tahoma" w:cs="Tahoma"/>
      <w:sz w:val="24"/>
      <w:szCs w:val="24"/>
      <w:lang w:val="en-GB"/>
    </w:rPr>
  </w:style>
  <w:style w:type="character" w:customStyle="1" w:styleId="UnresolvedMention">
    <w:name w:val="Unresolved Mention"/>
    <w:uiPriority w:val="99"/>
    <w:semiHidden/>
    <w:unhideWhenUsed/>
    <w:rsid w:val="00CD202D"/>
    <w:rPr>
      <w:color w:val="605E5C"/>
      <w:shd w:val="clear" w:color="auto" w:fill="E1DFDD"/>
    </w:rPr>
  </w:style>
  <w:style w:type="character" w:customStyle="1" w:styleId="Heading1Char">
    <w:name w:val="Heading 1 Char"/>
    <w:link w:val="Heading1"/>
    <w:uiPriority w:val="9"/>
    <w:rsid w:val="00146F22"/>
    <w:rPr>
      <w:rFonts w:ascii="Cambria" w:eastAsia="Times New Roman" w:hAnsi="Cambria"/>
      <w:color w:val="365F91"/>
      <w:sz w:val="32"/>
      <w:szCs w:val="32"/>
      <w:lang w:eastAsia="en-US"/>
    </w:rPr>
  </w:style>
  <w:style w:type="paragraph" w:styleId="Title">
    <w:name w:val="Title"/>
    <w:basedOn w:val="Normal"/>
    <w:next w:val="Normal"/>
    <w:link w:val="TitleChar"/>
    <w:uiPriority w:val="10"/>
    <w:qFormat/>
    <w:rsid w:val="00BB17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1719"/>
    <w:rPr>
      <w:rFonts w:asciiTheme="majorHAnsi" w:eastAsiaTheme="majorEastAsia" w:hAnsiTheme="majorHAnsi" w:cstheme="majorBidi"/>
      <w:spacing w:val="-10"/>
      <w:kern w:val="28"/>
      <w:sz w:val="56"/>
      <w:szCs w:val="56"/>
      <w:lang w:val="en-GB"/>
    </w:rPr>
  </w:style>
  <w:style w:type="character" w:styleId="Emphasis">
    <w:name w:val="Emphasis"/>
    <w:basedOn w:val="DefaultParagraphFont"/>
    <w:uiPriority w:val="20"/>
    <w:qFormat/>
    <w:rsid w:val="00B47F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60279">
      <w:bodyDiv w:val="1"/>
      <w:marLeft w:val="0"/>
      <w:marRight w:val="0"/>
      <w:marTop w:val="0"/>
      <w:marBottom w:val="0"/>
      <w:divBdr>
        <w:top w:val="none" w:sz="0" w:space="0" w:color="auto"/>
        <w:left w:val="none" w:sz="0" w:space="0" w:color="auto"/>
        <w:bottom w:val="none" w:sz="0" w:space="0" w:color="auto"/>
        <w:right w:val="none" w:sz="0" w:space="0" w:color="auto"/>
      </w:divBdr>
    </w:div>
    <w:div w:id="78910610">
      <w:bodyDiv w:val="1"/>
      <w:marLeft w:val="0"/>
      <w:marRight w:val="0"/>
      <w:marTop w:val="0"/>
      <w:marBottom w:val="0"/>
      <w:divBdr>
        <w:top w:val="none" w:sz="0" w:space="0" w:color="auto"/>
        <w:left w:val="none" w:sz="0" w:space="0" w:color="auto"/>
        <w:bottom w:val="none" w:sz="0" w:space="0" w:color="auto"/>
        <w:right w:val="none" w:sz="0" w:space="0" w:color="auto"/>
      </w:divBdr>
    </w:div>
    <w:div w:id="126707067">
      <w:bodyDiv w:val="1"/>
      <w:marLeft w:val="0"/>
      <w:marRight w:val="0"/>
      <w:marTop w:val="0"/>
      <w:marBottom w:val="0"/>
      <w:divBdr>
        <w:top w:val="none" w:sz="0" w:space="0" w:color="auto"/>
        <w:left w:val="none" w:sz="0" w:space="0" w:color="auto"/>
        <w:bottom w:val="none" w:sz="0" w:space="0" w:color="auto"/>
        <w:right w:val="none" w:sz="0" w:space="0" w:color="auto"/>
      </w:divBdr>
    </w:div>
    <w:div w:id="263077995">
      <w:bodyDiv w:val="1"/>
      <w:marLeft w:val="0"/>
      <w:marRight w:val="0"/>
      <w:marTop w:val="0"/>
      <w:marBottom w:val="0"/>
      <w:divBdr>
        <w:top w:val="none" w:sz="0" w:space="0" w:color="auto"/>
        <w:left w:val="none" w:sz="0" w:space="0" w:color="auto"/>
        <w:bottom w:val="none" w:sz="0" w:space="0" w:color="auto"/>
        <w:right w:val="none" w:sz="0" w:space="0" w:color="auto"/>
      </w:divBdr>
    </w:div>
    <w:div w:id="329408949">
      <w:bodyDiv w:val="1"/>
      <w:marLeft w:val="0"/>
      <w:marRight w:val="0"/>
      <w:marTop w:val="0"/>
      <w:marBottom w:val="0"/>
      <w:divBdr>
        <w:top w:val="none" w:sz="0" w:space="0" w:color="auto"/>
        <w:left w:val="none" w:sz="0" w:space="0" w:color="auto"/>
        <w:bottom w:val="none" w:sz="0" w:space="0" w:color="auto"/>
        <w:right w:val="none" w:sz="0" w:space="0" w:color="auto"/>
      </w:divBdr>
    </w:div>
    <w:div w:id="356468813">
      <w:bodyDiv w:val="1"/>
      <w:marLeft w:val="0"/>
      <w:marRight w:val="0"/>
      <w:marTop w:val="0"/>
      <w:marBottom w:val="0"/>
      <w:divBdr>
        <w:top w:val="none" w:sz="0" w:space="0" w:color="auto"/>
        <w:left w:val="none" w:sz="0" w:space="0" w:color="auto"/>
        <w:bottom w:val="none" w:sz="0" w:space="0" w:color="auto"/>
        <w:right w:val="none" w:sz="0" w:space="0" w:color="auto"/>
      </w:divBdr>
      <w:divsChild>
        <w:div w:id="944195312">
          <w:marLeft w:val="547"/>
          <w:marRight w:val="0"/>
          <w:marTop w:val="154"/>
          <w:marBottom w:val="0"/>
          <w:divBdr>
            <w:top w:val="none" w:sz="0" w:space="0" w:color="auto"/>
            <w:left w:val="none" w:sz="0" w:space="0" w:color="auto"/>
            <w:bottom w:val="none" w:sz="0" w:space="0" w:color="auto"/>
            <w:right w:val="none" w:sz="0" w:space="0" w:color="auto"/>
          </w:divBdr>
        </w:div>
      </w:divsChild>
    </w:div>
    <w:div w:id="440225390">
      <w:bodyDiv w:val="1"/>
      <w:marLeft w:val="0"/>
      <w:marRight w:val="0"/>
      <w:marTop w:val="0"/>
      <w:marBottom w:val="0"/>
      <w:divBdr>
        <w:top w:val="none" w:sz="0" w:space="0" w:color="auto"/>
        <w:left w:val="none" w:sz="0" w:space="0" w:color="auto"/>
        <w:bottom w:val="none" w:sz="0" w:space="0" w:color="auto"/>
        <w:right w:val="none" w:sz="0" w:space="0" w:color="auto"/>
      </w:divBdr>
      <w:divsChild>
        <w:div w:id="66999954">
          <w:marLeft w:val="547"/>
          <w:marRight w:val="0"/>
          <w:marTop w:val="154"/>
          <w:marBottom w:val="0"/>
          <w:divBdr>
            <w:top w:val="none" w:sz="0" w:space="0" w:color="auto"/>
            <w:left w:val="none" w:sz="0" w:space="0" w:color="auto"/>
            <w:bottom w:val="none" w:sz="0" w:space="0" w:color="auto"/>
            <w:right w:val="none" w:sz="0" w:space="0" w:color="auto"/>
          </w:divBdr>
        </w:div>
        <w:div w:id="363023012">
          <w:marLeft w:val="547"/>
          <w:marRight w:val="0"/>
          <w:marTop w:val="154"/>
          <w:marBottom w:val="0"/>
          <w:divBdr>
            <w:top w:val="none" w:sz="0" w:space="0" w:color="auto"/>
            <w:left w:val="none" w:sz="0" w:space="0" w:color="auto"/>
            <w:bottom w:val="none" w:sz="0" w:space="0" w:color="auto"/>
            <w:right w:val="none" w:sz="0" w:space="0" w:color="auto"/>
          </w:divBdr>
        </w:div>
        <w:div w:id="487479582">
          <w:marLeft w:val="547"/>
          <w:marRight w:val="0"/>
          <w:marTop w:val="154"/>
          <w:marBottom w:val="0"/>
          <w:divBdr>
            <w:top w:val="none" w:sz="0" w:space="0" w:color="auto"/>
            <w:left w:val="none" w:sz="0" w:space="0" w:color="auto"/>
            <w:bottom w:val="none" w:sz="0" w:space="0" w:color="auto"/>
            <w:right w:val="none" w:sz="0" w:space="0" w:color="auto"/>
          </w:divBdr>
        </w:div>
        <w:div w:id="1093431784">
          <w:marLeft w:val="547"/>
          <w:marRight w:val="0"/>
          <w:marTop w:val="154"/>
          <w:marBottom w:val="0"/>
          <w:divBdr>
            <w:top w:val="none" w:sz="0" w:space="0" w:color="auto"/>
            <w:left w:val="none" w:sz="0" w:space="0" w:color="auto"/>
            <w:bottom w:val="none" w:sz="0" w:space="0" w:color="auto"/>
            <w:right w:val="none" w:sz="0" w:space="0" w:color="auto"/>
          </w:divBdr>
        </w:div>
        <w:div w:id="1786847276">
          <w:marLeft w:val="547"/>
          <w:marRight w:val="0"/>
          <w:marTop w:val="154"/>
          <w:marBottom w:val="0"/>
          <w:divBdr>
            <w:top w:val="none" w:sz="0" w:space="0" w:color="auto"/>
            <w:left w:val="none" w:sz="0" w:space="0" w:color="auto"/>
            <w:bottom w:val="none" w:sz="0" w:space="0" w:color="auto"/>
            <w:right w:val="none" w:sz="0" w:space="0" w:color="auto"/>
          </w:divBdr>
        </w:div>
        <w:div w:id="1804734843">
          <w:marLeft w:val="547"/>
          <w:marRight w:val="0"/>
          <w:marTop w:val="154"/>
          <w:marBottom w:val="0"/>
          <w:divBdr>
            <w:top w:val="none" w:sz="0" w:space="0" w:color="auto"/>
            <w:left w:val="none" w:sz="0" w:space="0" w:color="auto"/>
            <w:bottom w:val="none" w:sz="0" w:space="0" w:color="auto"/>
            <w:right w:val="none" w:sz="0" w:space="0" w:color="auto"/>
          </w:divBdr>
        </w:div>
      </w:divsChild>
    </w:div>
    <w:div w:id="479539228">
      <w:bodyDiv w:val="1"/>
      <w:marLeft w:val="0"/>
      <w:marRight w:val="0"/>
      <w:marTop w:val="0"/>
      <w:marBottom w:val="0"/>
      <w:divBdr>
        <w:top w:val="none" w:sz="0" w:space="0" w:color="auto"/>
        <w:left w:val="none" w:sz="0" w:space="0" w:color="auto"/>
        <w:bottom w:val="none" w:sz="0" w:space="0" w:color="auto"/>
        <w:right w:val="none" w:sz="0" w:space="0" w:color="auto"/>
      </w:divBdr>
    </w:div>
    <w:div w:id="513037495">
      <w:bodyDiv w:val="1"/>
      <w:marLeft w:val="0"/>
      <w:marRight w:val="0"/>
      <w:marTop w:val="0"/>
      <w:marBottom w:val="0"/>
      <w:divBdr>
        <w:top w:val="none" w:sz="0" w:space="0" w:color="auto"/>
        <w:left w:val="none" w:sz="0" w:space="0" w:color="auto"/>
        <w:bottom w:val="none" w:sz="0" w:space="0" w:color="auto"/>
        <w:right w:val="none" w:sz="0" w:space="0" w:color="auto"/>
      </w:divBdr>
    </w:div>
    <w:div w:id="604461143">
      <w:bodyDiv w:val="1"/>
      <w:marLeft w:val="0"/>
      <w:marRight w:val="0"/>
      <w:marTop w:val="0"/>
      <w:marBottom w:val="0"/>
      <w:divBdr>
        <w:top w:val="none" w:sz="0" w:space="0" w:color="auto"/>
        <w:left w:val="none" w:sz="0" w:space="0" w:color="auto"/>
        <w:bottom w:val="none" w:sz="0" w:space="0" w:color="auto"/>
        <w:right w:val="none" w:sz="0" w:space="0" w:color="auto"/>
      </w:divBdr>
      <w:divsChild>
        <w:div w:id="584189398">
          <w:marLeft w:val="547"/>
          <w:marRight w:val="0"/>
          <w:marTop w:val="154"/>
          <w:marBottom w:val="0"/>
          <w:divBdr>
            <w:top w:val="none" w:sz="0" w:space="0" w:color="auto"/>
            <w:left w:val="none" w:sz="0" w:space="0" w:color="auto"/>
            <w:bottom w:val="none" w:sz="0" w:space="0" w:color="auto"/>
            <w:right w:val="none" w:sz="0" w:space="0" w:color="auto"/>
          </w:divBdr>
        </w:div>
        <w:div w:id="606622823">
          <w:marLeft w:val="547"/>
          <w:marRight w:val="0"/>
          <w:marTop w:val="154"/>
          <w:marBottom w:val="0"/>
          <w:divBdr>
            <w:top w:val="none" w:sz="0" w:space="0" w:color="auto"/>
            <w:left w:val="none" w:sz="0" w:space="0" w:color="auto"/>
            <w:bottom w:val="none" w:sz="0" w:space="0" w:color="auto"/>
            <w:right w:val="none" w:sz="0" w:space="0" w:color="auto"/>
          </w:divBdr>
        </w:div>
        <w:div w:id="1023898778">
          <w:marLeft w:val="547"/>
          <w:marRight w:val="0"/>
          <w:marTop w:val="154"/>
          <w:marBottom w:val="0"/>
          <w:divBdr>
            <w:top w:val="none" w:sz="0" w:space="0" w:color="auto"/>
            <w:left w:val="none" w:sz="0" w:space="0" w:color="auto"/>
            <w:bottom w:val="none" w:sz="0" w:space="0" w:color="auto"/>
            <w:right w:val="none" w:sz="0" w:space="0" w:color="auto"/>
          </w:divBdr>
        </w:div>
        <w:div w:id="1046493863">
          <w:marLeft w:val="547"/>
          <w:marRight w:val="0"/>
          <w:marTop w:val="154"/>
          <w:marBottom w:val="0"/>
          <w:divBdr>
            <w:top w:val="none" w:sz="0" w:space="0" w:color="auto"/>
            <w:left w:val="none" w:sz="0" w:space="0" w:color="auto"/>
            <w:bottom w:val="none" w:sz="0" w:space="0" w:color="auto"/>
            <w:right w:val="none" w:sz="0" w:space="0" w:color="auto"/>
          </w:divBdr>
        </w:div>
        <w:div w:id="1164203429">
          <w:marLeft w:val="547"/>
          <w:marRight w:val="0"/>
          <w:marTop w:val="154"/>
          <w:marBottom w:val="0"/>
          <w:divBdr>
            <w:top w:val="none" w:sz="0" w:space="0" w:color="auto"/>
            <w:left w:val="none" w:sz="0" w:space="0" w:color="auto"/>
            <w:bottom w:val="none" w:sz="0" w:space="0" w:color="auto"/>
            <w:right w:val="none" w:sz="0" w:space="0" w:color="auto"/>
          </w:divBdr>
        </w:div>
        <w:div w:id="1830440005">
          <w:marLeft w:val="547"/>
          <w:marRight w:val="0"/>
          <w:marTop w:val="154"/>
          <w:marBottom w:val="0"/>
          <w:divBdr>
            <w:top w:val="none" w:sz="0" w:space="0" w:color="auto"/>
            <w:left w:val="none" w:sz="0" w:space="0" w:color="auto"/>
            <w:bottom w:val="none" w:sz="0" w:space="0" w:color="auto"/>
            <w:right w:val="none" w:sz="0" w:space="0" w:color="auto"/>
          </w:divBdr>
        </w:div>
      </w:divsChild>
    </w:div>
    <w:div w:id="640161528">
      <w:bodyDiv w:val="1"/>
      <w:marLeft w:val="0"/>
      <w:marRight w:val="0"/>
      <w:marTop w:val="0"/>
      <w:marBottom w:val="0"/>
      <w:divBdr>
        <w:top w:val="none" w:sz="0" w:space="0" w:color="auto"/>
        <w:left w:val="none" w:sz="0" w:space="0" w:color="auto"/>
        <w:bottom w:val="none" w:sz="0" w:space="0" w:color="auto"/>
        <w:right w:val="none" w:sz="0" w:space="0" w:color="auto"/>
      </w:divBdr>
    </w:div>
    <w:div w:id="676810188">
      <w:bodyDiv w:val="1"/>
      <w:marLeft w:val="0"/>
      <w:marRight w:val="0"/>
      <w:marTop w:val="0"/>
      <w:marBottom w:val="0"/>
      <w:divBdr>
        <w:top w:val="none" w:sz="0" w:space="0" w:color="auto"/>
        <w:left w:val="none" w:sz="0" w:space="0" w:color="auto"/>
        <w:bottom w:val="none" w:sz="0" w:space="0" w:color="auto"/>
        <w:right w:val="none" w:sz="0" w:space="0" w:color="auto"/>
      </w:divBdr>
    </w:div>
    <w:div w:id="701980349">
      <w:bodyDiv w:val="1"/>
      <w:marLeft w:val="0"/>
      <w:marRight w:val="0"/>
      <w:marTop w:val="0"/>
      <w:marBottom w:val="0"/>
      <w:divBdr>
        <w:top w:val="none" w:sz="0" w:space="0" w:color="auto"/>
        <w:left w:val="none" w:sz="0" w:space="0" w:color="auto"/>
        <w:bottom w:val="none" w:sz="0" w:space="0" w:color="auto"/>
        <w:right w:val="none" w:sz="0" w:space="0" w:color="auto"/>
      </w:divBdr>
    </w:div>
    <w:div w:id="798112132">
      <w:bodyDiv w:val="1"/>
      <w:marLeft w:val="0"/>
      <w:marRight w:val="0"/>
      <w:marTop w:val="0"/>
      <w:marBottom w:val="0"/>
      <w:divBdr>
        <w:top w:val="none" w:sz="0" w:space="0" w:color="auto"/>
        <w:left w:val="none" w:sz="0" w:space="0" w:color="auto"/>
        <w:bottom w:val="none" w:sz="0" w:space="0" w:color="auto"/>
        <w:right w:val="none" w:sz="0" w:space="0" w:color="auto"/>
      </w:divBdr>
    </w:div>
    <w:div w:id="1047753534">
      <w:bodyDiv w:val="1"/>
      <w:marLeft w:val="0"/>
      <w:marRight w:val="0"/>
      <w:marTop w:val="0"/>
      <w:marBottom w:val="0"/>
      <w:divBdr>
        <w:top w:val="none" w:sz="0" w:space="0" w:color="auto"/>
        <w:left w:val="none" w:sz="0" w:space="0" w:color="auto"/>
        <w:bottom w:val="none" w:sz="0" w:space="0" w:color="auto"/>
        <w:right w:val="none" w:sz="0" w:space="0" w:color="auto"/>
      </w:divBdr>
      <w:divsChild>
        <w:div w:id="327296017">
          <w:marLeft w:val="547"/>
          <w:marRight w:val="0"/>
          <w:marTop w:val="154"/>
          <w:marBottom w:val="0"/>
          <w:divBdr>
            <w:top w:val="none" w:sz="0" w:space="0" w:color="auto"/>
            <w:left w:val="none" w:sz="0" w:space="0" w:color="auto"/>
            <w:bottom w:val="none" w:sz="0" w:space="0" w:color="auto"/>
            <w:right w:val="none" w:sz="0" w:space="0" w:color="auto"/>
          </w:divBdr>
        </w:div>
        <w:div w:id="598104245">
          <w:marLeft w:val="547"/>
          <w:marRight w:val="0"/>
          <w:marTop w:val="154"/>
          <w:marBottom w:val="0"/>
          <w:divBdr>
            <w:top w:val="none" w:sz="0" w:space="0" w:color="auto"/>
            <w:left w:val="none" w:sz="0" w:space="0" w:color="auto"/>
            <w:bottom w:val="none" w:sz="0" w:space="0" w:color="auto"/>
            <w:right w:val="none" w:sz="0" w:space="0" w:color="auto"/>
          </w:divBdr>
        </w:div>
        <w:div w:id="1144737489">
          <w:marLeft w:val="547"/>
          <w:marRight w:val="0"/>
          <w:marTop w:val="154"/>
          <w:marBottom w:val="0"/>
          <w:divBdr>
            <w:top w:val="none" w:sz="0" w:space="0" w:color="auto"/>
            <w:left w:val="none" w:sz="0" w:space="0" w:color="auto"/>
            <w:bottom w:val="none" w:sz="0" w:space="0" w:color="auto"/>
            <w:right w:val="none" w:sz="0" w:space="0" w:color="auto"/>
          </w:divBdr>
        </w:div>
        <w:div w:id="1576433561">
          <w:marLeft w:val="547"/>
          <w:marRight w:val="0"/>
          <w:marTop w:val="154"/>
          <w:marBottom w:val="0"/>
          <w:divBdr>
            <w:top w:val="none" w:sz="0" w:space="0" w:color="auto"/>
            <w:left w:val="none" w:sz="0" w:space="0" w:color="auto"/>
            <w:bottom w:val="none" w:sz="0" w:space="0" w:color="auto"/>
            <w:right w:val="none" w:sz="0" w:space="0" w:color="auto"/>
          </w:divBdr>
        </w:div>
        <w:div w:id="1614819627">
          <w:marLeft w:val="547"/>
          <w:marRight w:val="0"/>
          <w:marTop w:val="154"/>
          <w:marBottom w:val="0"/>
          <w:divBdr>
            <w:top w:val="none" w:sz="0" w:space="0" w:color="auto"/>
            <w:left w:val="none" w:sz="0" w:space="0" w:color="auto"/>
            <w:bottom w:val="none" w:sz="0" w:space="0" w:color="auto"/>
            <w:right w:val="none" w:sz="0" w:space="0" w:color="auto"/>
          </w:divBdr>
        </w:div>
      </w:divsChild>
    </w:div>
    <w:div w:id="1133056483">
      <w:bodyDiv w:val="1"/>
      <w:marLeft w:val="0"/>
      <w:marRight w:val="0"/>
      <w:marTop w:val="0"/>
      <w:marBottom w:val="0"/>
      <w:divBdr>
        <w:top w:val="none" w:sz="0" w:space="0" w:color="auto"/>
        <w:left w:val="none" w:sz="0" w:space="0" w:color="auto"/>
        <w:bottom w:val="none" w:sz="0" w:space="0" w:color="auto"/>
        <w:right w:val="none" w:sz="0" w:space="0" w:color="auto"/>
      </w:divBdr>
    </w:div>
    <w:div w:id="1140272080">
      <w:bodyDiv w:val="1"/>
      <w:marLeft w:val="0"/>
      <w:marRight w:val="0"/>
      <w:marTop w:val="0"/>
      <w:marBottom w:val="0"/>
      <w:divBdr>
        <w:top w:val="none" w:sz="0" w:space="0" w:color="auto"/>
        <w:left w:val="none" w:sz="0" w:space="0" w:color="auto"/>
        <w:bottom w:val="none" w:sz="0" w:space="0" w:color="auto"/>
        <w:right w:val="none" w:sz="0" w:space="0" w:color="auto"/>
      </w:divBdr>
    </w:div>
    <w:div w:id="1200433182">
      <w:bodyDiv w:val="1"/>
      <w:marLeft w:val="0"/>
      <w:marRight w:val="0"/>
      <w:marTop w:val="0"/>
      <w:marBottom w:val="0"/>
      <w:divBdr>
        <w:top w:val="none" w:sz="0" w:space="0" w:color="auto"/>
        <w:left w:val="none" w:sz="0" w:space="0" w:color="auto"/>
        <w:bottom w:val="none" w:sz="0" w:space="0" w:color="auto"/>
        <w:right w:val="none" w:sz="0" w:space="0" w:color="auto"/>
      </w:divBdr>
    </w:div>
    <w:div w:id="1274286410">
      <w:bodyDiv w:val="1"/>
      <w:marLeft w:val="0"/>
      <w:marRight w:val="0"/>
      <w:marTop w:val="0"/>
      <w:marBottom w:val="0"/>
      <w:divBdr>
        <w:top w:val="none" w:sz="0" w:space="0" w:color="auto"/>
        <w:left w:val="none" w:sz="0" w:space="0" w:color="auto"/>
        <w:bottom w:val="none" w:sz="0" w:space="0" w:color="auto"/>
        <w:right w:val="none" w:sz="0" w:space="0" w:color="auto"/>
      </w:divBdr>
    </w:div>
    <w:div w:id="1299267723">
      <w:bodyDiv w:val="1"/>
      <w:marLeft w:val="0"/>
      <w:marRight w:val="0"/>
      <w:marTop w:val="0"/>
      <w:marBottom w:val="0"/>
      <w:divBdr>
        <w:top w:val="none" w:sz="0" w:space="0" w:color="auto"/>
        <w:left w:val="none" w:sz="0" w:space="0" w:color="auto"/>
        <w:bottom w:val="none" w:sz="0" w:space="0" w:color="auto"/>
        <w:right w:val="none" w:sz="0" w:space="0" w:color="auto"/>
      </w:divBdr>
    </w:div>
    <w:div w:id="1359627208">
      <w:bodyDiv w:val="1"/>
      <w:marLeft w:val="0"/>
      <w:marRight w:val="0"/>
      <w:marTop w:val="0"/>
      <w:marBottom w:val="0"/>
      <w:divBdr>
        <w:top w:val="none" w:sz="0" w:space="0" w:color="auto"/>
        <w:left w:val="none" w:sz="0" w:space="0" w:color="auto"/>
        <w:bottom w:val="none" w:sz="0" w:space="0" w:color="auto"/>
        <w:right w:val="none" w:sz="0" w:space="0" w:color="auto"/>
      </w:divBdr>
    </w:div>
    <w:div w:id="1444836321">
      <w:bodyDiv w:val="1"/>
      <w:marLeft w:val="0"/>
      <w:marRight w:val="0"/>
      <w:marTop w:val="0"/>
      <w:marBottom w:val="0"/>
      <w:divBdr>
        <w:top w:val="none" w:sz="0" w:space="0" w:color="auto"/>
        <w:left w:val="none" w:sz="0" w:space="0" w:color="auto"/>
        <w:bottom w:val="none" w:sz="0" w:space="0" w:color="auto"/>
        <w:right w:val="none" w:sz="0" w:space="0" w:color="auto"/>
      </w:divBdr>
    </w:div>
    <w:div w:id="1457211919">
      <w:bodyDiv w:val="1"/>
      <w:marLeft w:val="0"/>
      <w:marRight w:val="0"/>
      <w:marTop w:val="0"/>
      <w:marBottom w:val="0"/>
      <w:divBdr>
        <w:top w:val="none" w:sz="0" w:space="0" w:color="auto"/>
        <w:left w:val="none" w:sz="0" w:space="0" w:color="auto"/>
        <w:bottom w:val="none" w:sz="0" w:space="0" w:color="auto"/>
        <w:right w:val="none" w:sz="0" w:space="0" w:color="auto"/>
      </w:divBdr>
    </w:div>
    <w:div w:id="1578398457">
      <w:bodyDiv w:val="1"/>
      <w:marLeft w:val="0"/>
      <w:marRight w:val="0"/>
      <w:marTop w:val="0"/>
      <w:marBottom w:val="0"/>
      <w:divBdr>
        <w:top w:val="none" w:sz="0" w:space="0" w:color="auto"/>
        <w:left w:val="none" w:sz="0" w:space="0" w:color="auto"/>
        <w:bottom w:val="none" w:sz="0" w:space="0" w:color="auto"/>
        <w:right w:val="none" w:sz="0" w:space="0" w:color="auto"/>
      </w:divBdr>
    </w:div>
    <w:div w:id="1580865025">
      <w:bodyDiv w:val="1"/>
      <w:marLeft w:val="0"/>
      <w:marRight w:val="0"/>
      <w:marTop w:val="0"/>
      <w:marBottom w:val="0"/>
      <w:divBdr>
        <w:top w:val="none" w:sz="0" w:space="0" w:color="auto"/>
        <w:left w:val="none" w:sz="0" w:space="0" w:color="auto"/>
        <w:bottom w:val="none" w:sz="0" w:space="0" w:color="auto"/>
        <w:right w:val="none" w:sz="0" w:space="0" w:color="auto"/>
      </w:divBdr>
    </w:div>
    <w:div w:id="1667396455">
      <w:bodyDiv w:val="1"/>
      <w:marLeft w:val="0"/>
      <w:marRight w:val="0"/>
      <w:marTop w:val="0"/>
      <w:marBottom w:val="0"/>
      <w:divBdr>
        <w:top w:val="none" w:sz="0" w:space="0" w:color="auto"/>
        <w:left w:val="none" w:sz="0" w:space="0" w:color="auto"/>
        <w:bottom w:val="none" w:sz="0" w:space="0" w:color="auto"/>
        <w:right w:val="none" w:sz="0" w:space="0" w:color="auto"/>
      </w:divBdr>
      <w:divsChild>
        <w:div w:id="430123043">
          <w:marLeft w:val="547"/>
          <w:marRight w:val="0"/>
          <w:marTop w:val="154"/>
          <w:marBottom w:val="0"/>
          <w:divBdr>
            <w:top w:val="none" w:sz="0" w:space="0" w:color="auto"/>
            <w:left w:val="none" w:sz="0" w:space="0" w:color="auto"/>
            <w:bottom w:val="none" w:sz="0" w:space="0" w:color="auto"/>
            <w:right w:val="none" w:sz="0" w:space="0" w:color="auto"/>
          </w:divBdr>
        </w:div>
        <w:div w:id="537477023">
          <w:marLeft w:val="547"/>
          <w:marRight w:val="0"/>
          <w:marTop w:val="154"/>
          <w:marBottom w:val="0"/>
          <w:divBdr>
            <w:top w:val="none" w:sz="0" w:space="0" w:color="auto"/>
            <w:left w:val="none" w:sz="0" w:space="0" w:color="auto"/>
            <w:bottom w:val="none" w:sz="0" w:space="0" w:color="auto"/>
            <w:right w:val="none" w:sz="0" w:space="0" w:color="auto"/>
          </w:divBdr>
        </w:div>
        <w:div w:id="625162361">
          <w:marLeft w:val="547"/>
          <w:marRight w:val="0"/>
          <w:marTop w:val="154"/>
          <w:marBottom w:val="0"/>
          <w:divBdr>
            <w:top w:val="none" w:sz="0" w:space="0" w:color="auto"/>
            <w:left w:val="none" w:sz="0" w:space="0" w:color="auto"/>
            <w:bottom w:val="none" w:sz="0" w:space="0" w:color="auto"/>
            <w:right w:val="none" w:sz="0" w:space="0" w:color="auto"/>
          </w:divBdr>
        </w:div>
        <w:div w:id="716124720">
          <w:marLeft w:val="547"/>
          <w:marRight w:val="0"/>
          <w:marTop w:val="154"/>
          <w:marBottom w:val="0"/>
          <w:divBdr>
            <w:top w:val="none" w:sz="0" w:space="0" w:color="auto"/>
            <w:left w:val="none" w:sz="0" w:space="0" w:color="auto"/>
            <w:bottom w:val="none" w:sz="0" w:space="0" w:color="auto"/>
            <w:right w:val="none" w:sz="0" w:space="0" w:color="auto"/>
          </w:divBdr>
        </w:div>
        <w:div w:id="836775378">
          <w:marLeft w:val="547"/>
          <w:marRight w:val="0"/>
          <w:marTop w:val="154"/>
          <w:marBottom w:val="0"/>
          <w:divBdr>
            <w:top w:val="none" w:sz="0" w:space="0" w:color="auto"/>
            <w:left w:val="none" w:sz="0" w:space="0" w:color="auto"/>
            <w:bottom w:val="none" w:sz="0" w:space="0" w:color="auto"/>
            <w:right w:val="none" w:sz="0" w:space="0" w:color="auto"/>
          </w:divBdr>
        </w:div>
        <w:div w:id="1396469561">
          <w:marLeft w:val="547"/>
          <w:marRight w:val="0"/>
          <w:marTop w:val="154"/>
          <w:marBottom w:val="0"/>
          <w:divBdr>
            <w:top w:val="none" w:sz="0" w:space="0" w:color="auto"/>
            <w:left w:val="none" w:sz="0" w:space="0" w:color="auto"/>
            <w:bottom w:val="none" w:sz="0" w:space="0" w:color="auto"/>
            <w:right w:val="none" w:sz="0" w:space="0" w:color="auto"/>
          </w:divBdr>
        </w:div>
        <w:div w:id="1543639175">
          <w:marLeft w:val="547"/>
          <w:marRight w:val="0"/>
          <w:marTop w:val="154"/>
          <w:marBottom w:val="0"/>
          <w:divBdr>
            <w:top w:val="none" w:sz="0" w:space="0" w:color="auto"/>
            <w:left w:val="none" w:sz="0" w:space="0" w:color="auto"/>
            <w:bottom w:val="none" w:sz="0" w:space="0" w:color="auto"/>
            <w:right w:val="none" w:sz="0" w:space="0" w:color="auto"/>
          </w:divBdr>
        </w:div>
        <w:div w:id="1935433185">
          <w:marLeft w:val="547"/>
          <w:marRight w:val="0"/>
          <w:marTop w:val="154"/>
          <w:marBottom w:val="0"/>
          <w:divBdr>
            <w:top w:val="none" w:sz="0" w:space="0" w:color="auto"/>
            <w:left w:val="none" w:sz="0" w:space="0" w:color="auto"/>
            <w:bottom w:val="none" w:sz="0" w:space="0" w:color="auto"/>
            <w:right w:val="none" w:sz="0" w:space="0" w:color="auto"/>
          </w:divBdr>
        </w:div>
      </w:divsChild>
    </w:div>
    <w:div w:id="1787847788">
      <w:bodyDiv w:val="1"/>
      <w:marLeft w:val="0"/>
      <w:marRight w:val="0"/>
      <w:marTop w:val="0"/>
      <w:marBottom w:val="0"/>
      <w:divBdr>
        <w:top w:val="none" w:sz="0" w:space="0" w:color="auto"/>
        <w:left w:val="none" w:sz="0" w:space="0" w:color="auto"/>
        <w:bottom w:val="none" w:sz="0" w:space="0" w:color="auto"/>
        <w:right w:val="none" w:sz="0" w:space="0" w:color="auto"/>
      </w:divBdr>
    </w:div>
    <w:div w:id="1866362202">
      <w:bodyDiv w:val="1"/>
      <w:marLeft w:val="0"/>
      <w:marRight w:val="0"/>
      <w:marTop w:val="0"/>
      <w:marBottom w:val="0"/>
      <w:divBdr>
        <w:top w:val="none" w:sz="0" w:space="0" w:color="auto"/>
        <w:left w:val="none" w:sz="0" w:space="0" w:color="auto"/>
        <w:bottom w:val="none" w:sz="0" w:space="0" w:color="auto"/>
        <w:right w:val="none" w:sz="0" w:space="0" w:color="auto"/>
      </w:divBdr>
    </w:div>
    <w:div w:id="1898780098">
      <w:bodyDiv w:val="1"/>
      <w:marLeft w:val="0"/>
      <w:marRight w:val="0"/>
      <w:marTop w:val="0"/>
      <w:marBottom w:val="0"/>
      <w:divBdr>
        <w:top w:val="none" w:sz="0" w:space="0" w:color="auto"/>
        <w:left w:val="none" w:sz="0" w:space="0" w:color="auto"/>
        <w:bottom w:val="none" w:sz="0" w:space="0" w:color="auto"/>
        <w:right w:val="none" w:sz="0" w:space="0" w:color="auto"/>
      </w:divBdr>
    </w:div>
    <w:div w:id="1961841629">
      <w:bodyDiv w:val="1"/>
      <w:marLeft w:val="0"/>
      <w:marRight w:val="0"/>
      <w:marTop w:val="0"/>
      <w:marBottom w:val="0"/>
      <w:divBdr>
        <w:top w:val="none" w:sz="0" w:space="0" w:color="auto"/>
        <w:left w:val="none" w:sz="0" w:space="0" w:color="auto"/>
        <w:bottom w:val="none" w:sz="0" w:space="0" w:color="auto"/>
        <w:right w:val="none" w:sz="0" w:space="0" w:color="auto"/>
      </w:divBdr>
      <w:divsChild>
        <w:div w:id="122045384">
          <w:marLeft w:val="547"/>
          <w:marRight w:val="0"/>
          <w:marTop w:val="154"/>
          <w:marBottom w:val="0"/>
          <w:divBdr>
            <w:top w:val="none" w:sz="0" w:space="0" w:color="auto"/>
            <w:left w:val="none" w:sz="0" w:space="0" w:color="auto"/>
            <w:bottom w:val="none" w:sz="0" w:space="0" w:color="auto"/>
            <w:right w:val="none" w:sz="0" w:space="0" w:color="auto"/>
          </w:divBdr>
        </w:div>
        <w:div w:id="1156917733">
          <w:marLeft w:val="547"/>
          <w:marRight w:val="0"/>
          <w:marTop w:val="154"/>
          <w:marBottom w:val="0"/>
          <w:divBdr>
            <w:top w:val="none" w:sz="0" w:space="0" w:color="auto"/>
            <w:left w:val="none" w:sz="0" w:space="0" w:color="auto"/>
            <w:bottom w:val="none" w:sz="0" w:space="0" w:color="auto"/>
            <w:right w:val="none" w:sz="0" w:space="0" w:color="auto"/>
          </w:divBdr>
        </w:div>
        <w:div w:id="1239175389">
          <w:marLeft w:val="547"/>
          <w:marRight w:val="0"/>
          <w:marTop w:val="154"/>
          <w:marBottom w:val="0"/>
          <w:divBdr>
            <w:top w:val="none" w:sz="0" w:space="0" w:color="auto"/>
            <w:left w:val="none" w:sz="0" w:space="0" w:color="auto"/>
            <w:bottom w:val="none" w:sz="0" w:space="0" w:color="auto"/>
            <w:right w:val="none" w:sz="0" w:space="0" w:color="auto"/>
          </w:divBdr>
        </w:div>
      </w:divsChild>
    </w:div>
    <w:div w:id="2120565544">
      <w:bodyDiv w:val="1"/>
      <w:marLeft w:val="0"/>
      <w:marRight w:val="0"/>
      <w:marTop w:val="0"/>
      <w:marBottom w:val="0"/>
      <w:divBdr>
        <w:top w:val="none" w:sz="0" w:space="0" w:color="auto"/>
        <w:left w:val="none" w:sz="0" w:space="0" w:color="auto"/>
        <w:bottom w:val="none" w:sz="0" w:space="0" w:color="auto"/>
        <w:right w:val="none" w:sz="0" w:space="0" w:color="auto"/>
      </w:divBdr>
    </w:div>
    <w:div w:id="213806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x.doi.org/10.4314/acsj.v30i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714E4-3987-4713-84A3-D74414436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3200</Words>
  <Characters>18241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mwakasendo</dc:creator>
  <cp:keywords/>
  <dc:description/>
  <cp:lastModifiedBy>Fred</cp:lastModifiedBy>
  <cp:revision>2</cp:revision>
  <cp:lastPrinted>2020-05-08T07:19:00Z</cp:lastPrinted>
  <dcterms:created xsi:type="dcterms:W3CDTF">2022-07-06T08:05:00Z</dcterms:created>
  <dcterms:modified xsi:type="dcterms:W3CDTF">2022-07-06T08:05:00Z</dcterms:modified>
</cp:coreProperties>
</file>